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00C8309A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  <w:r w:rsidR="001E5F3F">
        <w:rPr>
          <w:rFonts w:ascii="ＭＳ ゴシック" w:hAnsi="ＭＳ ゴシック" w:cs="メイリオ" w:hint="eastAsia"/>
          <w:kern w:val="0"/>
        </w:rPr>
        <w:t>村岡　啓道　殿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66EEDD24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231ED7">
        <w:rPr>
          <w:rFonts w:ascii="ＭＳ ゴシック" w:hAnsi="ＭＳ ゴシック" w:cs="メイリオ" w:hint="eastAsia"/>
          <w:color w:val="000000" w:themeColor="text1"/>
          <w:kern w:val="0"/>
        </w:rPr>
        <w:t>3</w:t>
      </w:r>
      <w:r w:rsidR="00CC7B64">
        <w:rPr>
          <w:rFonts w:ascii="ＭＳ ゴシック" w:hAnsi="ＭＳ ゴシック" w:cs="メイリオ"/>
          <w:color w:val="000000" w:themeColor="text1"/>
          <w:kern w:val="0"/>
        </w:rPr>
        <w:t>-2025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年度</w:t>
      </w:r>
      <w:r w:rsidR="00C105AC">
        <w:rPr>
          <w:rFonts w:ascii="ＭＳ ゴシック" w:hAnsi="ＭＳ ゴシック" w:cs="メイリオ" w:hint="eastAsia"/>
          <w:color w:val="000000" w:themeColor="text1"/>
          <w:kern w:val="0"/>
        </w:rPr>
        <w:t>課題別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研修</w:t>
      </w:r>
      <w:r w:rsidR="1EC7BF02" w:rsidRPr="153A0519">
        <w:rPr>
          <w:rFonts w:ascii="ＭＳ ゴシック" w:hAnsi="ＭＳ ゴシック" w:cs="ＭＳ ゴシック"/>
          <w:color w:val="000000" w:themeColor="text1"/>
          <w:szCs w:val="24"/>
        </w:rPr>
        <w:t>「</w:t>
      </w:r>
      <w:r w:rsidR="00C105AC" w:rsidRPr="00C105AC">
        <w:rPr>
          <w:rFonts w:ascii="ＭＳ ゴシック" w:hAnsi="ＭＳ ゴシック" w:cs="ＭＳ ゴシック" w:hint="eastAsia"/>
          <w:color w:val="000000" w:themeColor="text1"/>
          <w:szCs w:val="24"/>
        </w:rPr>
        <w:t>学びの改善に向けた形成的評価の実践</w:t>
      </w:r>
      <w:r w:rsidR="1EC7BF02" w:rsidRPr="153A0519">
        <w:rPr>
          <w:rFonts w:ascii="ＭＳ ゴシック" w:hAnsi="ＭＳ ゴシック" w:cs="ＭＳ ゴシック"/>
          <w:color w:val="000000" w:themeColor="text1"/>
          <w:szCs w:val="24"/>
        </w:rPr>
        <w:t>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31ED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6E38" w14:textId="77777777" w:rsidR="00A104C8" w:rsidRDefault="00A104C8" w:rsidP="006845EA">
      <w:r>
        <w:separator/>
      </w:r>
    </w:p>
  </w:endnote>
  <w:endnote w:type="continuationSeparator" w:id="0">
    <w:p w14:paraId="05CCEA31" w14:textId="77777777" w:rsidR="00A104C8" w:rsidRDefault="00A104C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738" w14:textId="77777777" w:rsidR="00A104C8" w:rsidRDefault="00A104C8" w:rsidP="006845EA">
      <w:r>
        <w:separator/>
      </w:r>
    </w:p>
  </w:footnote>
  <w:footnote w:type="continuationSeparator" w:id="0">
    <w:p w14:paraId="6DF0F277" w14:textId="77777777" w:rsidR="00A104C8" w:rsidRDefault="00A104C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FA9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5F3F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1ED7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8A2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4C8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6B89"/>
    <w:rsid w:val="00C07530"/>
    <w:rsid w:val="00C078BF"/>
    <w:rsid w:val="00C105AC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C7B64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0F9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JICA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Murakami, Yayoi[村上 弥生]</cp:lastModifiedBy>
  <cp:revision>6</cp:revision>
  <cp:lastPrinted>2021-12-16T07:35:00Z</cp:lastPrinted>
  <dcterms:created xsi:type="dcterms:W3CDTF">2023-03-16T03:18:00Z</dcterms:created>
  <dcterms:modified xsi:type="dcterms:W3CDTF">2023-05-16T01:14:00Z</dcterms:modified>
</cp:coreProperties>
</file>