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43E5" w14:textId="5783D559" w:rsidR="00870191" w:rsidRPr="003022DB" w:rsidRDefault="00FA3D98" w:rsidP="003022DB">
      <w:pPr>
        <w:ind w:firstLineChars="50" w:firstLine="120"/>
        <w:jc w:val="left"/>
        <w:rPr>
          <w:szCs w:val="24"/>
        </w:rPr>
      </w:pPr>
      <w:r w:rsidRPr="003022DB">
        <w:rPr>
          <w:noProof/>
          <w:szCs w:val="24"/>
          <w:bdr w:val="single" w:sz="4" w:space="0" w:color="auto"/>
        </w:rPr>
        <w:drawing>
          <wp:anchor distT="0" distB="0" distL="114300" distR="114300" simplePos="0" relativeHeight="251658240" behindDoc="0" locked="0" layoutInCell="1" allowOverlap="1" wp14:anchorId="1685D13B" wp14:editId="5BB2E12D">
            <wp:simplePos x="0" y="0"/>
            <wp:positionH relativeFrom="margin">
              <wp:posOffset>3952444</wp:posOffset>
            </wp:positionH>
            <wp:positionV relativeFrom="paragraph">
              <wp:posOffset>-763905</wp:posOffset>
            </wp:positionV>
            <wp:extent cx="1389888" cy="1191895"/>
            <wp:effectExtent l="0" t="0" r="127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9888" cy="1191895"/>
                    </a:xfrm>
                    <a:prstGeom prst="rect">
                      <a:avLst/>
                    </a:prstGeom>
                    <a:noFill/>
                  </pic:spPr>
                </pic:pic>
              </a:graphicData>
            </a:graphic>
            <wp14:sizeRelH relativeFrom="page">
              <wp14:pctWidth>0</wp14:pctWidth>
            </wp14:sizeRelH>
            <wp14:sizeRelV relativeFrom="page">
              <wp14:pctHeight>0</wp14:pctHeight>
            </wp14:sizeRelV>
          </wp:anchor>
        </w:drawing>
      </w:r>
    </w:p>
    <w:p w14:paraId="0D41A0AE" w14:textId="77777777" w:rsidR="00870191" w:rsidRPr="00EA74F2" w:rsidRDefault="00870191" w:rsidP="00BA0831">
      <w:pPr>
        <w:jc w:val="right"/>
      </w:pPr>
    </w:p>
    <w:p w14:paraId="6E680D92" w14:textId="77777777" w:rsidR="00381FDE" w:rsidRDefault="00381FDE" w:rsidP="00381FDE">
      <w:pPr>
        <w:pStyle w:val="Ttulo1"/>
        <w:adjustRightInd w:val="0"/>
        <w:snapToGrid w:val="0"/>
        <w:jc w:val="center"/>
        <w:rPr>
          <w:rFonts w:ascii="Arial" w:hAnsi="Arial" w:cs="Kartika"/>
          <w:bCs/>
          <w:sz w:val="44"/>
          <w:szCs w:val="44"/>
        </w:rPr>
      </w:pPr>
      <w:r w:rsidRPr="00640440">
        <w:rPr>
          <w:rFonts w:ascii="Arial" w:hAnsi="Arial" w:cs="Kartika"/>
          <w:bCs/>
          <w:sz w:val="44"/>
          <w:szCs w:val="44"/>
        </w:rPr>
        <w:t xml:space="preserve">Cooperation Program for the Training </w:t>
      </w:r>
      <w:r w:rsidRPr="38BF5536">
        <w:rPr>
          <w:rFonts w:ascii="Arial" w:hAnsi="Arial" w:cs="Kartika"/>
          <w:bCs/>
          <w:sz w:val="44"/>
          <w:szCs w:val="44"/>
        </w:rPr>
        <w:t xml:space="preserve">of Human Resources, Under the Global Strategic Partnership Between </w:t>
      </w:r>
    </w:p>
    <w:p w14:paraId="29BDE9AF" w14:textId="28DD8AF5" w:rsidR="00797475" w:rsidRPr="00381FDE" w:rsidRDefault="00381FDE" w:rsidP="00381FDE">
      <w:pPr>
        <w:jc w:val="center"/>
        <w:rPr>
          <w:rFonts w:ascii="Arial" w:hAnsi="Arial" w:cs="Kartika"/>
          <w:b/>
          <w:sz w:val="56"/>
          <w:szCs w:val="56"/>
          <w:highlight w:val="yellow"/>
        </w:rPr>
      </w:pPr>
      <w:r w:rsidRPr="00381FDE">
        <w:rPr>
          <w:rFonts w:ascii="Arial" w:hAnsi="Arial" w:cs="Kartika"/>
          <w:b/>
          <w:sz w:val="44"/>
          <w:szCs w:val="44"/>
        </w:rPr>
        <w:t>Mexico-Japan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494"/>
      </w:tblGrid>
      <w:tr w:rsidR="00F41806" w:rsidRPr="00B8131B" w14:paraId="62FCEC45" w14:textId="77777777" w:rsidTr="63F63C48">
        <w:trPr>
          <w:trHeight w:val="2936"/>
          <w:jc w:val="center"/>
        </w:trPr>
        <w:tc>
          <w:tcPr>
            <w:tcW w:w="8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vAlign w:val="center"/>
          </w:tcPr>
          <w:p w14:paraId="5352FB04" w14:textId="77777777" w:rsidR="00B67D4E" w:rsidRPr="00B8131B" w:rsidRDefault="006B48A5" w:rsidP="00872945">
            <w:pPr>
              <w:pStyle w:val="Ttulo1"/>
              <w:spacing w:line="360" w:lineRule="exact"/>
              <w:jc w:val="center"/>
              <w:rPr>
                <w:rFonts w:ascii="Arial" w:hAnsi="Arial" w:cs="Arial"/>
                <w:color w:val="auto"/>
                <w:sz w:val="28"/>
                <w:szCs w:val="28"/>
              </w:rPr>
            </w:pPr>
            <w:r w:rsidRPr="00F9603B">
              <w:rPr>
                <w:rFonts w:ascii="Arial" w:hAnsi="Arial" w:cs="Arial"/>
                <w:color w:val="auto"/>
                <w:sz w:val="28"/>
                <w:szCs w:val="28"/>
              </w:rPr>
              <w:t>General information on</w:t>
            </w:r>
          </w:p>
          <w:p w14:paraId="3174A417" w14:textId="77777777" w:rsidR="00872945" w:rsidRPr="00872945" w:rsidRDefault="00872945" w:rsidP="00872945">
            <w:pPr>
              <w:pStyle w:val="Ttulo1"/>
              <w:spacing w:line="360" w:lineRule="exact"/>
              <w:jc w:val="center"/>
              <w:rPr>
                <w:rFonts w:ascii="Arial" w:eastAsia="HGP創英角ｺﾞｼｯｸUB" w:hAnsi="Arial" w:cs="Arial"/>
                <w:bCs/>
                <w:color w:val="auto"/>
                <w:sz w:val="28"/>
                <w:szCs w:val="28"/>
              </w:rPr>
            </w:pPr>
            <w:r w:rsidRPr="00872945">
              <w:rPr>
                <w:rFonts w:ascii="Arial" w:eastAsia="HGP創英角ｺﾞｼｯｸUB" w:hAnsi="Arial" w:cs="Arial"/>
                <w:bCs/>
                <w:color w:val="auto"/>
                <w:sz w:val="28"/>
                <w:szCs w:val="28"/>
              </w:rPr>
              <w:t>Information Science and Engineering</w:t>
            </w:r>
          </w:p>
          <w:p w14:paraId="62C7E5D0" w14:textId="77777777" w:rsidR="00910D87" w:rsidRPr="00872945" w:rsidRDefault="00872945" w:rsidP="00872945">
            <w:pPr>
              <w:pStyle w:val="Ttulo1"/>
              <w:spacing w:line="360" w:lineRule="exact"/>
              <w:jc w:val="center"/>
              <w:rPr>
                <w:rFonts w:ascii="ＭＳ 明朝" w:eastAsia="ＭＳ 明朝" w:hAnsi="ＭＳ 明朝" w:cs="Arial"/>
                <w:bCs/>
                <w:color w:val="auto"/>
                <w:sz w:val="28"/>
                <w:szCs w:val="28"/>
              </w:rPr>
            </w:pPr>
            <w:r w:rsidRPr="00872945">
              <w:rPr>
                <w:rFonts w:ascii="ＭＳ 明朝" w:eastAsia="ＭＳ 明朝" w:hAnsi="ＭＳ 明朝" w:cs="Arial" w:hint="eastAsia"/>
                <w:bCs/>
                <w:color w:val="auto"/>
                <w:sz w:val="28"/>
                <w:szCs w:val="28"/>
              </w:rPr>
              <w:t xml:space="preserve"> </w:t>
            </w:r>
            <w:r w:rsidRPr="00872945">
              <w:rPr>
                <w:rFonts w:ascii="ＭＳ 明朝" w:eastAsia="ＭＳ 明朝" w:hAnsi="ＭＳ 明朝" w:cs="Arial"/>
                <w:bCs/>
                <w:color w:val="auto"/>
                <w:sz w:val="28"/>
                <w:szCs w:val="28"/>
              </w:rPr>
              <w:t>(</w:t>
            </w:r>
            <w:r w:rsidRPr="00872945">
              <w:rPr>
                <w:rFonts w:ascii="ＭＳ 明朝" w:eastAsia="ＭＳ 明朝" w:hAnsi="ＭＳ 明朝" w:cs="Arial" w:hint="eastAsia"/>
                <w:bCs/>
                <w:color w:val="auto"/>
                <w:sz w:val="28"/>
                <w:szCs w:val="28"/>
              </w:rPr>
              <w:t>情報科学・エンジニアリング)</w:t>
            </w:r>
          </w:p>
          <w:p w14:paraId="78B363E1" w14:textId="77777777" w:rsidR="0050426A" w:rsidRPr="008A6032" w:rsidRDefault="0050426A" w:rsidP="63F63C48">
            <w:pPr>
              <w:pStyle w:val="Ttulo1"/>
              <w:spacing w:line="360" w:lineRule="exact"/>
              <w:jc w:val="center"/>
              <w:rPr>
                <w:rFonts w:ascii="Arial" w:hAnsi="Arial" w:cs="Arial"/>
              </w:rPr>
            </w:pPr>
            <w:r w:rsidRPr="63F63C48">
              <w:rPr>
                <w:rFonts w:ascii="Arial" w:hAnsi="Arial" w:cs="Arial"/>
                <w:i/>
                <w:iCs/>
                <w:sz w:val="32"/>
                <w:szCs w:val="32"/>
              </w:rPr>
              <w:t>JFY 2023</w:t>
            </w:r>
          </w:p>
          <w:p w14:paraId="150B995D" w14:textId="77777777" w:rsidR="0050426A" w:rsidRPr="008A6032" w:rsidRDefault="0050426A" w:rsidP="63F63C48">
            <w:pPr>
              <w:spacing w:line="320" w:lineRule="exact"/>
              <w:jc w:val="center"/>
              <w:rPr>
                <w:rFonts w:ascii="Arial" w:hAnsi="Arial" w:cs="Arial"/>
                <w:b/>
                <w:bCs/>
              </w:rPr>
            </w:pPr>
            <w:r w:rsidRPr="63F63C48">
              <w:rPr>
                <w:rFonts w:ascii="Arial" w:hAnsi="Arial" w:cs="Arial"/>
                <w:b/>
                <w:bCs/>
              </w:rPr>
              <w:t>Course No.: 20207332-J001</w:t>
            </w:r>
          </w:p>
          <w:p w14:paraId="79074A8A" w14:textId="18596706" w:rsidR="0050426A" w:rsidRPr="00B8131B" w:rsidRDefault="0050426A" w:rsidP="5334DC58">
            <w:pPr>
              <w:spacing w:line="320" w:lineRule="exact"/>
              <w:jc w:val="center"/>
              <w:rPr>
                <w:rFonts w:ascii="Arial" w:hAnsi="Arial" w:cs="Arial"/>
                <w:b/>
                <w:bCs/>
              </w:rPr>
            </w:pPr>
            <w:r w:rsidRPr="63F63C48">
              <w:rPr>
                <w:rFonts w:ascii="Arial" w:hAnsi="Arial" w:cs="Arial"/>
                <w:b/>
                <w:bCs/>
              </w:rPr>
              <w:t xml:space="preserve">Course Period in Japan: From March </w:t>
            </w:r>
            <w:r w:rsidR="000F2970" w:rsidRPr="63F63C48">
              <w:rPr>
                <w:rFonts w:ascii="Arial" w:hAnsi="Arial" w:cs="Arial"/>
                <w:b/>
                <w:bCs/>
              </w:rPr>
              <w:t>25</w:t>
            </w:r>
            <w:r w:rsidR="000F2970" w:rsidRPr="63F63C48">
              <w:rPr>
                <w:rFonts w:ascii="Arial" w:hAnsi="Arial" w:cs="Arial"/>
                <w:b/>
                <w:bCs/>
                <w:vertAlign w:val="superscript"/>
              </w:rPr>
              <w:t>th</w:t>
            </w:r>
            <w:r w:rsidR="000F2970" w:rsidRPr="63F63C48">
              <w:rPr>
                <w:rFonts w:ascii="Arial" w:hAnsi="Arial" w:cs="Arial"/>
                <w:b/>
                <w:bCs/>
              </w:rPr>
              <w:t xml:space="preserve"> </w:t>
            </w:r>
            <w:r w:rsidRPr="63F63C48">
              <w:rPr>
                <w:rFonts w:ascii="Arial" w:hAnsi="Arial" w:cs="Arial"/>
                <w:b/>
                <w:bCs/>
              </w:rPr>
              <w:t xml:space="preserve">to </w:t>
            </w:r>
            <w:r w:rsidR="006C1F7F">
              <w:rPr>
                <w:rFonts w:ascii="Arial" w:hAnsi="Arial" w:cs="Arial"/>
                <w:b/>
                <w:bCs/>
              </w:rPr>
              <w:t>23</w:t>
            </w:r>
            <w:r w:rsidR="006C1F7F" w:rsidRPr="006C1F7F">
              <w:rPr>
                <w:rFonts w:ascii="Arial" w:hAnsi="Arial" w:cs="Arial"/>
                <w:b/>
                <w:bCs/>
                <w:vertAlign w:val="superscript"/>
              </w:rPr>
              <w:t>rd</w:t>
            </w:r>
            <w:r w:rsidR="006C1F7F">
              <w:rPr>
                <w:rFonts w:ascii="Arial" w:hAnsi="Arial" w:cs="Arial"/>
                <w:b/>
                <w:bCs/>
              </w:rPr>
              <w:t xml:space="preserve"> </w:t>
            </w:r>
            <w:proofErr w:type="gramStart"/>
            <w:r w:rsidR="006C1F7F">
              <w:rPr>
                <w:rFonts w:ascii="Arial" w:hAnsi="Arial" w:cs="Arial"/>
                <w:b/>
                <w:bCs/>
              </w:rPr>
              <w:t>October</w:t>
            </w:r>
            <w:r w:rsidRPr="63F63C48">
              <w:rPr>
                <w:rFonts w:ascii="Arial" w:hAnsi="Arial" w:cs="Arial"/>
                <w:b/>
                <w:bCs/>
              </w:rPr>
              <w:t>,</w:t>
            </w:r>
            <w:proofErr w:type="gramEnd"/>
            <w:r w:rsidRPr="63F63C48">
              <w:rPr>
                <w:rFonts w:ascii="Arial" w:hAnsi="Arial" w:cs="Arial"/>
                <w:b/>
                <w:bCs/>
              </w:rPr>
              <w:t xml:space="preserve"> 2024</w:t>
            </w:r>
          </w:p>
          <w:p w14:paraId="71158E31" w14:textId="77777777" w:rsidR="00B67D4E" w:rsidRPr="0050426A" w:rsidRDefault="00B67D4E" w:rsidP="00B8131B">
            <w:pPr>
              <w:spacing w:line="320" w:lineRule="exact"/>
              <w:jc w:val="center"/>
              <w:rPr>
                <w:rFonts w:ascii="Arial" w:hAnsi="Arial" w:cs="Arial"/>
                <w:b/>
              </w:rPr>
            </w:pPr>
          </w:p>
        </w:tc>
      </w:tr>
    </w:tbl>
    <w:p w14:paraId="1C00F526" w14:textId="2AE768C0" w:rsidR="00AA13D5" w:rsidRPr="00EA74F2" w:rsidRDefault="00CA2266" w:rsidP="00895B05">
      <w:pPr>
        <w:rPr>
          <w:rFonts w:ascii="Arial" w:eastAsia="ＭＳ ゴシック" w:hAnsi="Arial" w:cs="Arial"/>
          <w:sz w:val="22"/>
          <w:szCs w:val="22"/>
        </w:rPr>
      </w:pPr>
      <w:r w:rsidRPr="002A1797">
        <w:rPr>
          <w:rFonts w:ascii="Arial" w:eastAsia="ＭＳ ゴシック" w:hAnsi="Arial" w:cs="Arial"/>
          <w:sz w:val="22"/>
          <w:szCs w:val="22"/>
        </w:rPr>
        <w:t xml:space="preserve">This information pertains to one of the </w:t>
      </w:r>
      <w:r w:rsidR="0018417C" w:rsidRPr="001B4CD0">
        <w:rPr>
          <w:rFonts w:ascii="Arial" w:eastAsia="ＭＳ ゴシック" w:hAnsi="Arial" w:cs="Arial" w:hint="eastAsia"/>
          <w:sz w:val="22"/>
          <w:szCs w:val="22"/>
        </w:rPr>
        <w:t>JICA Knowledge Co-Creation Program</w:t>
      </w:r>
      <w:r w:rsidR="00B4546E">
        <w:rPr>
          <w:rFonts w:ascii="Arial" w:eastAsia="ＭＳ ゴシック" w:hAnsi="Arial" w:cs="Arial"/>
          <w:sz w:val="22"/>
          <w:szCs w:val="22"/>
        </w:rPr>
        <w:t>s</w:t>
      </w:r>
      <w:r w:rsidR="0018417C" w:rsidRPr="001B4CD0">
        <w:rPr>
          <w:rFonts w:ascii="Arial" w:eastAsia="ＭＳ ゴシック" w:hAnsi="Arial" w:cs="Arial" w:hint="eastAsia"/>
          <w:sz w:val="22"/>
          <w:szCs w:val="22"/>
        </w:rPr>
        <w:t xml:space="preserve"> (Group &amp; Region Focus)</w:t>
      </w:r>
      <w:r w:rsidR="009409E6" w:rsidRPr="002A1797">
        <w:rPr>
          <w:rFonts w:ascii="Arial" w:eastAsia="ＭＳ ゴシック" w:hAnsi="Arial" w:cs="Arial" w:hint="eastAsia"/>
          <w:sz w:val="22"/>
          <w:szCs w:val="22"/>
        </w:rPr>
        <w:t xml:space="preserve"> </w:t>
      </w:r>
      <w:r w:rsidRPr="002A1797">
        <w:rPr>
          <w:rFonts w:ascii="Arial" w:eastAsia="ＭＳ ゴシック" w:hAnsi="Arial" w:cs="Arial"/>
          <w:sz w:val="22"/>
          <w:szCs w:val="22"/>
        </w:rPr>
        <w:t>of the Japan International Cooperation Agency (JICA)</w:t>
      </w:r>
      <w:r w:rsidR="00924475">
        <w:rPr>
          <w:rFonts w:ascii="Arial" w:eastAsia="ＭＳ ゴシック" w:hAnsi="Arial" w:cs="Arial"/>
          <w:sz w:val="22"/>
          <w:szCs w:val="22"/>
        </w:rPr>
        <w:t xml:space="preserve"> </w:t>
      </w:r>
      <w:r w:rsidRPr="00EA74F2">
        <w:rPr>
          <w:rFonts w:ascii="Arial" w:eastAsia="ＭＳ ゴシック" w:hAnsi="Arial" w:cs="Arial"/>
          <w:sz w:val="22"/>
          <w:szCs w:val="22"/>
        </w:rPr>
        <w:t>implemented as part of the Official Development Assistance of the Government of Japan based on bilateral agreement between both Governments.</w:t>
      </w:r>
    </w:p>
    <w:p w14:paraId="6BC983BA" w14:textId="77777777" w:rsidR="009D071D" w:rsidRDefault="00FA3D98" w:rsidP="00895B05">
      <w:pPr>
        <w:rPr>
          <w:rFonts w:ascii="Arial" w:eastAsia="ＭＳ ゴシック" w:hAnsi="Arial" w:cs="Arial"/>
          <w:sz w:val="22"/>
          <w:szCs w:val="22"/>
        </w:rPr>
      </w:pPr>
      <w:r>
        <w:rPr>
          <w:rFonts w:ascii="Arial" w:eastAsia="ＭＳ ゴシック" w:hAnsi="Arial" w:cs="Arial"/>
          <w:noProof/>
          <w:sz w:val="22"/>
          <w:szCs w:val="22"/>
        </w:rPr>
        <mc:AlternateContent>
          <mc:Choice Requires="wps">
            <w:drawing>
              <wp:anchor distT="0" distB="0" distL="114300" distR="114300" simplePos="0" relativeHeight="251658241" behindDoc="0" locked="0" layoutInCell="1" allowOverlap="1" wp14:anchorId="0CA68549" wp14:editId="6B540B9F">
                <wp:simplePos x="0" y="0"/>
                <wp:positionH relativeFrom="column">
                  <wp:posOffset>3175</wp:posOffset>
                </wp:positionH>
                <wp:positionV relativeFrom="paragraph">
                  <wp:posOffset>87630</wp:posOffset>
                </wp:positionV>
                <wp:extent cx="5381625" cy="2120900"/>
                <wp:effectExtent l="6985" t="13335" r="1206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120900"/>
                        </a:xfrm>
                        <a:prstGeom prst="rect">
                          <a:avLst/>
                        </a:prstGeom>
                        <a:solidFill>
                          <a:srgbClr val="FFFFFF"/>
                        </a:solidFill>
                        <a:ln w="9525">
                          <a:solidFill>
                            <a:srgbClr val="000000"/>
                          </a:solidFill>
                          <a:miter lim="800000"/>
                          <a:headEnd/>
                          <a:tailEnd/>
                        </a:ln>
                      </wps:spPr>
                      <wps:txbx>
                        <w:txbxContent>
                          <w:p w14:paraId="46127806" w14:textId="77777777" w:rsidR="00E924F8" w:rsidRPr="001B4CD0" w:rsidRDefault="00E924F8" w:rsidP="00147B20">
                            <w:pPr>
                              <w:rPr>
                                <w:rFonts w:ascii="Arial" w:eastAsia="ＭＳ ゴシック" w:hAnsi="Arial" w:cs="Arial"/>
                                <w:sz w:val="22"/>
                                <w:szCs w:val="22"/>
                              </w:rPr>
                            </w:pPr>
                            <w:r w:rsidRPr="001B4CD0">
                              <w:rPr>
                                <w:rFonts w:ascii="Arial" w:eastAsia="ＭＳ ゴシック" w:hAnsi="Arial" w:cs="Arial"/>
                                <w:sz w:val="22"/>
                                <w:szCs w:val="22"/>
                              </w:rPr>
                              <w:t>JICA Knowledge Co-Creation Program</w:t>
                            </w:r>
                            <w:r w:rsidRPr="001B4CD0">
                              <w:rPr>
                                <w:rFonts w:ascii="Arial" w:eastAsia="ＭＳ ゴシック" w:hAnsi="Arial" w:cs="Arial" w:hint="eastAsia"/>
                                <w:sz w:val="22"/>
                                <w:szCs w:val="22"/>
                              </w:rPr>
                              <w:t xml:space="preserve"> </w:t>
                            </w:r>
                            <w:r w:rsidRPr="001B4CD0">
                              <w:rPr>
                                <w:rFonts w:ascii="Arial" w:eastAsia="ＭＳ ゴシック" w:hAnsi="Arial" w:cs="Arial"/>
                                <w:sz w:val="22"/>
                                <w:szCs w:val="22"/>
                              </w:rPr>
                              <w:t>(KCC</w:t>
                            </w:r>
                            <w:r w:rsidRPr="001B4CD0">
                              <w:rPr>
                                <w:rFonts w:ascii="Arial" w:eastAsia="ＭＳ ゴシック" w:hAnsi="Arial" w:cs="Arial" w:hint="eastAsia"/>
                                <w:sz w:val="22"/>
                                <w:szCs w:val="22"/>
                              </w:rPr>
                              <w:t>P</w:t>
                            </w:r>
                            <w:r w:rsidRPr="001B4CD0">
                              <w:rPr>
                                <w:rFonts w:ascii="Arial" w:eastAsia="ＭＳ ゴシック" w:hAnsi="Arial" w:cs="Arial"/>
                                <w:sz w:val="22"/>
                                <w:szCs w:val="22"/>
                              </w:rPr>
                              <w:t>)</w:t>
                            </w:r>
                          </w:p>
                          <w:p w14:paraId="4D934C2E" w14:textId="77777777" w:rsidR="00E924F8" w:rsidRPr="00485752" w:rsidRDefault="00E924F8" w:rsidP="00F9603B">
                            <w:pPr>
                              <w:rPr>
                                <w:rFonts w:ascii="Arial" w:eastAsia="ＭＳ ゴシック" w:hAnsi="Arial" w:cs="Arial"/>
                                <w:sz w:val="22"/>
                                <w:szCs w:val="22"/>
                              </w:rPr>
                            </w:pPr>
                            <w:r>
                              <w:rPr>
                                <w:rFonts w:ascii="Arial" w:hAnsi="Arial" w:cs="Arial"/>
                                <w:sz w:val="22"/>
                                <w:szCs w:val="22"/>
                              </w:rPr>
                              <w:t xml:space="preserve">The Japanese Cabinet released </w:t>
                            </w:r>
                            <w:r w:rsidRPr="001B4CD0">
                              <w:rPr>
                                <w:rFonts w:ascii="Arial" w:hAnsi="Arial" w:cs="Arial"/>
                                <w:sz w:val="22"/>
                                <w:szCs w:val="22"/>
                              </w:rPr>
                              <w:t xml:space="preserve">the Development Cooperation Charter </w:t>
                            </w:r>
                            <w:r>
                              <w:rPr>
                                <w:rFonts w:ascii="Arial" w:hAnsi="Arial" w:cs="Arial"/>
                                <w:sz w:val="22"/>
                                <w:szCs w:val="22"/>
                              </w:rPr>
                              <w:t>in</w:t>
                            </w:r>
                            <w:r w:rsidRPr="001B4CD0">
                              <w:rPr>
                                <w:rFonts w:ascii="Arial" w:hAnsi="Arial" w:cs="Arial"/>
                                <w:sz w:val="22"/>
                                <w:szCs w:val="22"/>
                              </w:rPr>
                              <w:t xml:space="preserve"> February 2015, </w:t>
                            </w:r>
                            <w:r>
                              <w:rPr>
                                <w:rFonts w:ascii="Arial" w:hAnsi="Arial" w:cs="Arial"/>
                                <w:sz w:val="22"/>
                                <w:szCs w:val="22"/>
                              </w:rPr>
                              <w:t>which stated,</w:t>
                            </w:r>
                            <w:r>
                              <w:rPr>
                                <w:rFonts w:ascii="Arial" w:hAnsi="Arial" w:cs="Arial" w:hint="eastAsia"/>
                                <w:sz w:val="22"/>
                                <w:szCs w:val="22"/>
                              </w:rPr>
                              <w:t xml:space="preserve"> </w:t>
                            </w:r>
                            <w:r w:rsidRPr="001B4CD0">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1B4CD0">
                              <w:rPr>
                                <w:rFonts w:ascii="Arial" w:eastAsia="ＭＳ ゴシック" w:hAnsi="Arial" w:cs="Arial"/>
                                <w:sz w:val="22"/>
                                <w:szCs w:val="22"/>
                              </w:rPr>
                              <w:t xml:space="preserve"> </w:t>
                            </w:r>
                            <w:r>
                              <w:rPr>
                                <w:rFonts w:ascii="Arial" w:eastAsia="ＭＳ ゴシック" w:hAnsi="Arial" w:cs="Arial"/>
                                <w:sz w:val="22"/>
                                <w:szCs w:val="22"/>
                              </w:rPr>
                              <w:t>JICA</w:t>
                            </w:r>
                            <w:r w:rsidRPr="001B4CD0">
                              <w:rPr>
                                <w:rFonts w:ascii="Arial" w:eastAsia="ＭＳ ゴシック" w:hAnsi="Arial" w:cs="Arial"/>
                                <w:sz w:val="22"/>
                                <w:szCs w:val="22"/>
                              </w:rPr>
                              <w:t xml:space="preserve"> believe</w:t>
                            </w:r>
                            <w:r>
                              <w:rPr>
                                <w:rFonts w:ascii="Arial" w:eastAsia="ＭＳ ゴシック" w:hAnsi="Arial" w:cs="Arial"/>
                                <w:sz w:val="22"/>
                                <w:szCs w:val="22"/>
                              </w:rPr>
                              <w:t>s</w:t>
                            </w:r>
                            <w:r w:rsidRPr="001B4CD0">
                              <w:rPr>
                                <w:rFonts w:ascii="Arial" w:eastAsia="ＭＳ ゴシック" w:hAnsi="Arial" w:cs="Arial"/>
                                <w:sz w:val="22"/>
                                <w:szCs w:val="22"/>
                              </w:rPr>
                              <w:t xml:space="preserve"> that this ‘Knowledge Co-Creation Program’ will serve as a </w:t>
                            </w:r>
                            <w:r>
                              <w:rPr>
                                <w:rFonts w:ascii="Arial" w:eastAsia="ＭＳ ゴシック" w:hAnsi="Arial" w:cs="Arial"/>
                                <w:sz w:val="22"/>
                                <w:szCs w:val="22"/>
                              </w:rPr>
                              <w:t xml:space="preserve">foundation </w:t>
                            </w:r>
                            <w:r w:rsidRPr="001B4CD0">
                              <w:rPr>
                                <w:rFonts w:ascii="Arial" w:eastAsia="ＭＳ ゴシック" w:hAnsi="Arial" w:cs="Arial"/>
                                <w:sz w:val="22"/>
                                <w:szCs w:val="22"/>
                              </w:rPr>
                              <w:t>of mutual learning process.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68549" id="_x0000_t202" coordsize="21600,21600" o:spt="202" path="m,l,21600r21600,l21600,xe">
                <v:stroke joinstyle="miter"/>
                <v:path gradientshapeok="t" o:connecttype="rect"/>
              </v:shapetype>
              <v:shape id="Text Box 2" o:spid="_x0000_s1026" type="#_x0000_t202" style="position:absolute;left:0;text-align:left;margin-left:.25pt;margin-top:6.9pt;width:423.75pt;height:16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">
                <v:textbox inset="5.85pt,.7pt,5.85pt,.7pt">
                  <w:txbxContent>
                    <w:p w14:paraId="46127806" w14:textId="77777777" w:rsidR="00E924F8" w:rsidRPr="001B4CD0" w:rsidRDefault="00E924F8" w:rsidP="00147B20">
                      <w:pPr>
                        <w:rPr>
                          <w:rFonts w:ascii="Arial" w:eastAsia="ＭＳ ゴシック" w:hAnsi="Arial" w:cs="Arial"/>
                          <w:sz w:val="22"/>
                          <w:szCs w:val="22"/>
                        </w:rPr>
                      </w:pPr>
                      <w:r w:rsidRPr="001B4CD0">
                        <w:rPr>
                          <w:rFonts w:ascii="Arial" w:eastAsia="ＭＳ ゴシック" w:hAnsi="Arial" w:cs="Arial"/>
                          <w:sz w:val="22"/>
                          <w:szCs w:val="22"/>
                        </w:rPr>
                        <w:t>JICA Knowledge Co-Creation Program</w:t>
                      </w:r>
                      <w:r w:rsidRPr="001B4CD0">
                        <w:rPr>
                          <w:rFonts w:ascii="Arial" w:eastAsia="ＭＳ ゴシック" w:hAnsi="Arial" w:cs="Arial" w:hint="eastAsia"/>
                          <w:sz w:val="22"/>
                          <w:szCs w:val="22"/>
                        </w:rPr>
                        <w:t xml:space="preserve"> </w:t>
                      </w:r>
                      <w:r w:rsidRPr="001B4CD0">
                        <w:rPr>
                          <w:rFonts w:ascii="Arial" w:eastAsia="ＭＳ ゴシック" w:hAnsi="Arial" w:cs="Arial"/>
                          <w:sz w:val="22"/>
                          <w:szCs w:val="22"/>
                        </w:rPr>
                        <w:t>(KCC</w:t>
                      </w:r>
                      <w:r w:rsidRPr="001B4CD0">
                        <w:rPr>
                          <w:rFonts w:ascii="Arial" w:eastAsia="ＭＳ ゴシック" w:hAnsi="Arial" w:cs="Arial" w:hint="eastAsia"/>
                          <w:sz w:val="22"/>
                          <w:szCs w:val="22"/>
                        </w:rPr>
                        <w:t>P</w:t>
                      </w:r>
                      <w:r w:rsidRPr="001B4CD0">
                        <w:rPr>
                          <w:rFonts w:ascii="Arial" w:eastAsia="ＭＳ ゴシック" w:hAnsi="Arial" w:cs="Arial"/>
                          <w:sz w:val="22"/>
                          <w:szCs w:val="22"/>
                        </w:rPr>
                        <w:t>)</w:t>
                      </w:r>
                    </w:p>
                    <w:p w14:paraId="4D934C2E" w14:textId="77777777" w:rsidR="00E924F8" w:rsidRPr="00485752" w:rsidRDefault="00E924F8" w:rsidP="00F9603B">
                      <w:pPr>
                        <w:rPr>
                          <w:rFonts w:ascii="Arial" w:eastAsia="ＭＳ ゴシック" w:hAnsi="Arial" w:cs="Arial"/>
                          <w:sz w:val="22"/>
                          <w:szCs w:val="22"/>
                        </w:rPr>
                      </w:pPr>
                      <w:r>
                        <w:rPr>
                          <w:rFonts w:ascii="Arial" w:hAnsi="Arial" w:cs="Arial"/>
                          <w:sz w:val="22"/>
                          <w:szCs w:val="22"/>
                        </w:rPr>
                        <w:t xml:space="preserve">The Japanese Cabinet released </w:t>
                      </w:r>
                      <w:r w:rsidRPr="001B4CD0">
                        <w:rPr>
                          <w:rFonts w:ascii="Arial" w:hAnsi="Arial" w:cs="Arial"/>
                          <w:sz w:val="22"/>
                          <w:szCs w:val="22"/>
                        </w:rPr>
                        <w:t xml:space="preserve">the Development Cooperation Charter </w:t>
                      </w:r>
                      <w:r>
                        <w:rPr>
                          <w:rFonts w:ascii="Arial" w:hAnsi="Arial" w:cs="Arial"/>
                          <w:sz w:val="22"/>
                          <w:szCs w:val="22"/>
                        </w:rPr>
                        <w:t>in</w:t>
                      </w:r>
                      <w:r w:rsidRPr="001B4CD0">
                        <w:rPr>
                          <w:rFonts w:ascii="Arial" w:hAnsi="Arial" w:cs="Arial"/>
                          <w:sz w:val="22"/>
                          <w:szCs w:val="22"/>
                        </w:rPr>
                        <w:t xml:space="preserve"> February 2015, </w:t>
                      </w:r>
                      <w:r>
                        <w:rPr>
                          <w:rFonts w:ascii="Arial" w:hAnsi="Arial" w:cs="Arial"/>
                          <w:sz w:val="22"/>
                          <w:szCs w:val="22"/>
                        </w:rPr>
                        <w:t>which stated,</w:t>
                      </w:r>
                      <w:r>
                        <w:rPr>
                          <w:rFonts w:ascii="Arial" w:hAnsi="Arial" w:cs="Arial" w:hint="eastAsia"/>
                          <w:sz w:val="22"/>
                          <w:szCs w:val="22"/>
                        </w:rPr>
                        <w:t xml:space="preserve"> </w:t>
                      </w:r>
                      <w:r w:rsidRPr="001B4CD0">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1B4CD0">
                        <w:rPr>
                          <w:rFonts w:ascii="Arial" w:eastAsia="ＭＳ ゴシック" w:hAnsi="Arial" w:cs="Arial"/>
                          <w:sz w:val="22"/>
                          <w:szCs w:val="22"/>
                        </w:rPr>
                        <w:t xml:space="preserve"> </w:t>
                      </w:r>
                      <w:r>
                        <w:rPr>
                          <w:rFonts w:ascii="Arial" w:eastAsia="ＭＳ ゴシック" w:hAnsi="Arial" w:cs="Arial"/>
                          <w:sz w:val="22"/>
                          <w:szCs w:val="22"/>
                        </w:rPr>
                        <w:t>JICA</w:t>
                      </w:r>
                      <w:r w:rsidRPr="001B4CD0">
                        <w:rPr>
                          <w:rFonts w:ascii="Arial" w:eastAsia="ＭＳ ゴシック" w:hAnsi="Arial" w:cs="Arial"/>
                          <w:sz w:val="22"/>
                          <w:szCs w:val="22"/>
                        </w:rPr>
                        <w:t xml:space="preserve"> believe</w:t>
                      </w:r>
                      <w:r>
                        <w:rPr>
                          <w:rFonts w:ascii="Arial" w:eastAsia="ＭＳ ゴシック" w:hAnsi="Arial" w:cs="Arial"/>
                          <w:sz w:val="22"/>
                          <w:szCs w:val="22"/>
                        </w:rPr>
                        <w:t>s</w:t>
                      </w:r>
                      <w:r w:rsidRPr="001B4CD0">
                        <w:rPr>
                          <w:rFonts w:ascii="Arial" w:eastAsia="ＭＳ ゴシック" w:hAnsi="Arial" w:cs="Arial"/>
                          <w:sz w:val="22"/>
                          <w:szCs w:val="22"/>
                        </w:rPr>
                        <w:t xml:space="preserve"> that this ‘Knowledge Co-Creation Program’ will serve as a </w:t>
                      </w:r>
                      <w:r>
                        <w:rPr>
                          <w:rFonts w:ascii="Arial" w:eastAsia="ＭＳ ゴシック" w:hAnsi="Arial" w:cs="Arial"/>
                          <w:sz w:val="22"/>
                          <w:szCs w:val="22"/>
                        </w:rPr>
                        <w:t xml:space="preserve">foundation </w:t>
                      </w:r>
                      <w:r w:rsidRPr="001B4CD0">
                        <w:rPr>
                          <w:rFonts w:ascii="Arial" w:eastAsia="ＭＳ ゴシック" w:hAnsi="Arial" w:cs="Arial"/>
                          <w:sz w:val="22"/>
                          <w:szCs w:val="22"/>
                        </w:rPr>
                        <w:t>of mutual learning process.</w:t>
                      </w:r>
                    </w:p>
                  </w:txbxContent>
                </v:textbox>
              </v:shape>
            </w:pict>
          </mc:Fallback>
        </mc:AlternateContent>
      </w:r>
    </w:p>
    <w:p w14:paraId="2CCF5701" w14:textId="77777777" w:rsidR="00147B20" w:rsidRDefault="00147B20" w:rsidP="00895B05">
      <w:pPr>
        <w:rPr>
          <w:rFonts w:ascii="Arial" w:eastAsia="ＭＳ ゴシック" w:hAnsi="Arial" w:cs="Arial"/>
          <w:sz w:val="22"/>
          <w:szCs w:val="22"/>
        </w:rPr>
      </w:pPr>
    </w:p>
    <w:p w14:paraId="29499283" w14:textId="77777777" w:rsidR="00147B20" w:rsidRDefault="00147B20" w:rsidP="00895B05">
      <w:pPr>
        <w:rPr>
          <w:rFonts w:ascii="Arial" w:eastAsia="ＭＳ ゴシック" w:hAnsi="Arial" w:cs="Arial"/>
          <w:sz w:val="22"/>
          <w:szCs w:val="22"/>
        </w:rPr>
      </w:pPr>
    </w:p>
    <w:p w14:paraId="06867A91" w14:textId="77777777" w:rsidR="00147B20" w:rsidRDefault="00147B20" w:rsidP="00895B05">
      <w:pPr>
        <w:rPr>
          <w:rFonts w:ascii="Arial" w:eastAsia="ＭＳ ゴシック" w:hAnsi="Arial" w:cs="Arial"/>
          <w:sz w:val="22"/>
          <w:szCs w:val="22"/>
        </w:rPr>
      </w:pPr>
    </w:p>
    <w:p w14:paraId="7018D162" w14:textId="77777777" w:rsidR="00147B20" w:rsidRDefault="00147B20" w:rsidP="00895B05">
      <w:pPr>
        <w:rPr>
          <w:rFonts w:ascii="Arial" w:eastAsia="ＭＳ ゴシック" w:hAnsi="Arial" w:cs="Arial"/>
          <w:sz w:val="22"/>
          <w:szCs w:val="22"/>
        </w:rPr>
      </w:pPr>
    </w:p>
    <w:p w14:paraId="03258C19" w14:textId="77777777" w:rsidR="00147B20" w:rsidRDefault="00147B20" w:rsidP="00895B05">
      <w:pPr>
        <w:rPr>
          <w:rFonts w:ascii="Arial" w:eastAsia="ＭＳ ゴシック" w:hAnsi="Arial" w:cs="Arial"/>
          <w:sz w:val="22"/>
          <w:szCs w:val="22"/>
        </w:rPr>
      </w:pPr>
    </w:p>
    <w:p w14:paraId="527C5959" w14:textId="77777777" w:rsidR="00147B20" w:rsidRDefault="00147B20" w:rsidP="00895B05">
      <w:pPr>
        <w:rPr>
          <w:rFonts w:ascii="Arial" w:eastAsia="ＭＳ ゴシック" w:hAnsi="Arial" w:cs="Arial"/>
          <w:sz w:val="22"/>
          <w:szCs w:val="22"/>
        </w:rPr>
      </w:pPr>
    </w:p>
    <w:p w14:paraId="077C8301" w14:textId="77777777" w:rsidR="00147B20" w:rsidRDefault="00147B20" w:rsidP="00895B05">
      <w:pPr>
        <w:rPr>
          <w:rFonts w:ascii="Arial" w:eastAsia="ＭＳ ゴシック" w:hAnsi="Arial" w:cs="Arial"/>
          <w:sz w:val="22"/>
          <w:szCs w:val="22"/>
        </w:rPr>
      </w:pPr>
    </w:p>
    <w:p w14:paraId="4EBA7569" w14:textId="77777777" w:rsidR="00147B20" w:rsidRDefault="00147B20" w:rsidP="00895B05">
      <w:pPr>
        <w:rPr>
          <w:rFonts w:ascii="Arial" w:eastAsia="ＭＳ ゴシック" w:hAnsi="Arial" w:cs="Arial"/>
          <w:sz w:val="22"/>
          <w:szCs w:val="22"/>
        </w:rPr>
      </w:pPr>
    </w:p>
    <w:p w14:paraId="623711E3" w14:textId="77777777" w:rsidR="00147B20" w:rsidRDefault="00147B20" w:rsidP="00895B05">
      <w:pPr>
        <w:rPr>
          <w:rFonts w:ascii="Arial" w:eastAsia="ＭＳ ゴシック" w:hAnsi="Arial" w:cs="Arial"/>
          <w:sz w:val="22"/>
          <w:szCs w:val="22"/>
        </w:rPr>
      </w:pPr>
    </w:p>
    <w:p w14:paraId="75B61C03" w14:textId="77777777" w:rsidR="009D071D" w:rsidRPr="00085C8B" w:rsidRDefault="00B67D4E" w:rsidP="00895B05">
      <w:pPr>
        <w:rPr>
          <w:rFonts w:ascii="Arial" w:eastAsia="ＭＳ ゴシック" w:hAnsi="Arial" w:cs="Arial"/>
          <w:iCs/>
          <w:sz w:val="22"/>
          <w:szCs w:val="22"/>
        </w:rPr>
      </w:pPr>
      <w:r w:rsidRPr="00924475">
        <w:rPr>
          <w:rFonts w:ascii="Arial" w:eastAsia="ＭＳ ゴシック" w:hAnsi="Arial" w:cs="Arial"/>
          <w:b/>
          <w:i/>
          <w:sz w:val="40"/>
          <w:szCs w:val="40"/>
          <w:shd w:val="pct15" w:color="auto" w:fill="FFFFFF"/>
        </w:rPr>
        <w:br w:type="page"/>
      </w:r>
      <w:r w:rsidR="009D071D" w:rsidRPr="00085C8B">
        <w:rPr>
          <w:rFonts w:ascii="Arial" w:eastAsia="ＭＳ ゴシック" w:hAnsi="Arial" w:cs="Arial"/>
          <w:b/>
          <w:iCs/>
          <w:sz w:val="40"/>
          <w:szCs w:val="40"/>
          <w:shd w:val="pct15" w:color="auto" w:fill="FFFFFF"/>
        </w:rPr>
        <w:lastRenderedPageBreak/>
        <w:t xml:space="preserve">I. Concept   </w:t>
      </w:r>
      <w:r w:rsidR="00F21658" w:rsidRPr="00085C8B">
        <w:rPr>
          <w:rFonts w:ascii="Arial" w:eastAsia="ＭＳ ゴシック" w:hAnsi="Arial" w:cs="Arial" w:hint="eastAsia"/>
          <w:b/>
          <w:iCs/>
          <w:sz w:val="40"/>
          <w:szCs w:val="40"/>
          <w:shd w:val="pct15" w:color="auto" w:fill="FFFFFF"/>
        </w:rPr>
        <w:t xml:space="preserve">              </w:t>
      </w:r>
      <w:r w:rsidR="009D071D" w:rsidRPr="00085C8B">
        <w:rPr>
          <w:rFonts w:ascii="Arial" w:eastAsia="ＭＳ ゴシック" w:hAnsi="Arial" w:cs="Arial"/>
          <w:b/>
          <w:iCs/>
          <w:sz w:val="40"/>
          <w:szCs w:val="40"/>
          <w:shd w:val="pct15" w:color="auto" w:fill="FFFFFF"/>
        </w:rPr>
        <w:t xml:space="preserve">   </w:t>
      </w:r>
      <w:r w:rsidR="009D071D" w:rsidRPr="00F9603B">
        <w:rPr>
          <w:rFonts w:ascii="Arial" w:eastAsia="ＭＳ ゴシック" w:hAnsi="Arial" w:cs="Arial"/>
          <w:b/>
          <w:iCs/>
          <w:sz w:val="40"/>
          <w:szCs w:val="40"/>
          <w:shd w:val="pct15" w:color="auto" w:fill="FFFFFF"/>
        </w:rPr>
        <w:t xml:space="preserve">　　　　　</w:t>
      </w:r>
      <w:r w:rsidR="004529D4" w:rsidRPr="00F9603B">
        <w:rPr>
          <w:rFonts w:ascii="Arial" w:eastAsia="ＭＳ ゴシック" w:hAnsi="Arial" w:cs="Arial" w:hint="eastAsia"/>
          <w:b/>
          <w:iCs/>
          <w:sz w:val="40"/>
          <w:szCs w:val="40"/>
          <w:shd w:val="pct15" w:color="auto" w:fill="FFFFFF"/>
        </w:rPr>
        <w:t xml:space="preserve">　</w:t>
      </w:r>
    </w:p>
    <w:p w14:paraId="665D842B" w14:textId="347DCA92" w:rsidR="00B57770" w:rsidRPr="00271C08" w:rsidRDefault="00B57770" w:rsidP="00EF79C1">
      <w:pPr>
        <w:rPr>
          <w:rFonts w:ascii="Arial" w:eastAsia="ＭＳ ゴシック" w:hAnsi="Arial" w:cs="Arial"/>
          <w:b/>
          <w:szCs w:val="24"/>
          <w:u w:val="single"/>
        </w:rPr>
      </w:pPr>
      <w:r w:rsidRPr="00271C08">
        <w:rPr>
          <w:rFonts w:ascii="Arial" w:eastAsia="ＭＳ ゴシック" w:hAnsi="Arial" w:cs="Arial" w:hint="eastAsia"/>
          <w:b/>
          <w:szCs w:val="24"/>
          <w:u w:val="single"/>
        </w:rPr>
        <w:t>Background</w:t>
      </w:r>
    </w:p>
    <w:p w14:paraId="54EBFEB4" w14:textId="3B099903" w:rsidR="00E32861" w:rsidRPr="00271C08" w:rsidRDefault="00E32861" w:rsidP="00E32861">
      <w:pPr>
        <w:rPr>
          <w:rFonts w:ascii="Arial" w:eastAsia="ＭＳ ゴシック" w:hAnsi="Arial" w:cs="Arial"/>
          <w:color w:val="000000" w:themeColor="text1"/>
          <w:szCs w:val="24"/>
        </w:rPr>
      </w:pPr>
      <w:r w:rsidRPr="00271C08">
        <w:rPr>
          <w:rFonts w:ascii="Arial" w:eastAsia="ＭＳ ゴシック" w:hAnsi="Arial" w:cs="Arial"/>
          <w:szCs w:val="24"/>
        </w:rPr>
        <w:t>I</w:t>
      </w:r>
      <w:r w:rsidRPr="00271C08">
        <w:rPr>
          <w:rFonts w:ascii="Arial" w:eastAsia="ＭＳ ゴシック" w:hAnsi="Arial" w:cs="Arial"/>
          <w:color w:val="000000" w:themeColor="text1"/>
          <w:szCs w:val="24"/>
        </w:rPr>
        <w:t xml:space="preserve">n 1971, </w:t>
      </w:r>
      <w:r w:rsidRPr="00271C08">
        <w:rPr>
          <w:rFonts w:ascii="Arial" w:eastAsia="ＭＳ ゴシック" w:hAnsi="Arial" w:cs="Arial" w:hint="eastAsia"/>
          <w:color w:val="000000" w:themeColor="text1"/>
          <w:szCs w:val="24"/>
        </w:rPr>
        <w:t>t</w:t>
      </w:r>
      <w:r w:rsidRPr="00271C08">
        <w:rPr>
          <w:rFonts w:ascii="Arial" w:eastAsia="ＭＳ ゴシック" w:hAnsi="Arial" w:cs="Arial"/>
          <w:color w:val="000000" w:themeColor="text1"/>
          <w:szCs w:val="24"/>
        </w:rPr>
        <w:t xml:space="preserve">he Japan-Mexico Exchange </w:t>
      </w:r>
      <w:r w:rsidRPr="00271C08">
        <w:rPr>
          <w:rFonts w:ascii="Arial" w:eastAsia="ＭＳ ゴシック" w:hAnsi="Arial" w:cs="Arial" w:hint="eastAsia"/>
          <w:color w:val="000000" w:themeColor="text1"/>
          <w:szCs w:val="24"/>
        </w:rPr>
        <w:t>Program</w:t>
      </w:r>
      <w:r w:rsidRPr="00271C08">
        <w:rPr>
          <w:rFonts w:ascii="Arial" w:eastAsia="ＭＳ ゴシック" w:hAnsi="Arial" w:cs="Arial"/>
          <w:color w:val="000000" w:themeColor="text1"/>
          <w:szCs w:val="24"/>
        </w:rPr>
        <w:t xml:space="preserve"> has started, which mutually accepts students and young engineers from Mexico and Japan; in February 2010, based on the “Japan-Mexico Joint Statement Strategic Global Partnership in the 21</w:t>
      </w:r>
      <w:r w:rsidRPr="00271C08">
        <w:rPr>
          <w:rFonts w:ascii="Arial" w:eastAsia="ＭＳ ゴシック" w:hAnsi="Arial" w:cs="Arial"/>
          <w:color w:val="000000" w:themeColor="text1"/>
          <w:szCs w:val="24"/>
          <w:vertAlign w:val="superscript"/>
        </w:rPr>
        <w:t>st</w:t>
      </w:r>
      <w:r w:rsidRPr="00271C08">
        <w:rPr>
          <w:rFonts w:ascii="Arial" w:eastAsia="ＭＳ ゴシック" w:hAnsi="Arial" w:cs="Arial"/>
          <w:color w:val="000000" w:themeColor="text1"/>
          <w:szCs w:val="24"/>
        </w:rPr>
        <w:t xml:space="preserve"> Century</w:t>
      </w:r>
      <w:r w:rsidRPr="00271C08">
        <w:rPr>
          <w:rStyle w:val="Refdenotaalpie"/>
          <w:rFonts w:ascii="Arial" w:eastAsia="ＭＳ ゴシック" w:hAnsi="Arial" w:cs="Arial"/>
          <w:color w:val="000000" w:themeColor="text1"/>
          <w:szCs w:val="24"/>
        </w:rPr>
        <w:footnoteReference w:id="2"/>
      </w:r>
      <w:r w:rsidRPr="00271C08">
        <w:rPr>
          <w:rFonts w:ascii="Arial" w:eastAsia="ＭＳ ゴシック" w:hAnsi="Arial" w:cs="Arial"/>
          <w:color w:val="000000" w:themeColor="text1"/>
          <w:szCs w:val="24"/>
        </w:rPr>
        <w:t>”, the Exchange Program was renewed into the Japan-Mexico Training Program for the Strategic Global Partnership. This program contains long-term courses (between three months and twelve months</w:t>
      </w:r>
      <w:r w:rsidR="00271C08">
        <w:rPr>
          <w:rFonts w:ascii="Arial" w:eastAsia="ＭＳ ゴシック" w:hAnsi="Arial" w:cs="Arial"/>
          <w:color w:val="000000" w:themeColor="text1"/>
          <w:szCs w:val="24"/>
        </w:rPr>
        <w:t>’ period)</w:t>
      </w:r>
      <w:r w:rsidRPr="00271C08">
        <w:rPr>
          <w:rFonts w:ascii="Arial" w:eastAsia="ＭＳ ゴシック" w:hAnsi="Arial" w:cs="Arial"/>
          <w:color w:val="000000" w:themeColor="text1"/>
          <w:szCs w:val="24"/>
        </w:rPr>
        <w:t xml:space="preserve"> and short-term courses (less than three months</w:t>
      </w:r>
      <w:r w:rsidR="00271C08">
        <w:rPr>
          <w:rFonts w:ascii="Arial" w:eastAsia="ＭＳ ゴシック" w:hAnsi="Arial" w:cs="Arial"/>
          <w:color w:val="000000" w:themeColor="text1"/>
          <w:szCs w:val="24"/>
        </w:rPr>
        <w:t>’</w:t>
      </w:r>
      <w:r w:rsidRPr="00271C08">
        <w:rPr>
          <w:rFonts w:ascii="Arial" w:eastAsia="ＭＳ ゴシック" w:hAnsi="Arial" w:cs="Arial"/>
          <w:color w:val="000000" w:themeColor="text1"/>
          <w:szCs w:val="24"/>
        </w:rPr>
        <w:t xml:space="preserve"> period). Currently, JICA accepts 50 Mexicans</w:t>
      </w:r>
      <w:r w:rsidRPr="00641921">
        <w:rPr>
          <w:rFonts w:ascii="Arial" w:eastAsia="ＭＳ ゴシック" w:hAnsi="Arial" w:cs="Arial"/>
          <w:szCs w:val="24"/>
        </w:rPr>
        <w:t xml:space="preserve"> </w:t>
      </w:r>
      <w:r w:rsidR="007167D9" w:rsidRPr="00641921">
        <w:rPr>
          <w:rFonts w:ascii="Arial" w:eastAsia="ＭＳ ゴシック" w:hAnsi="Arial" w:cs="Arial"/>
          <w:szCs w:val="24"/>
        </w:rPr>
        <w:t>participants</w:t>
      </w:r>
      <w:r w:rsidRPr="00641921">
        <w:rPr>
          <w:rFonts w:ascii="Arial" w:eastAsia="ＭＳ ゴシック" w:hAnsi="Arial" w:cs="Arial"/>
          <w:szCs w:val="24"/>
        </w:rPr>
        <w:t xml:space="preserve"> annu</w:t>
      </w:r>
      <w:r w:rsidRPr="00271C08">
        <w:rPr>
          <w:rFonts w:ascii="Arial" w:eastAsia="ＭＳ ゴシック" w:hAnsi="Arial" w:cs="Arial"/>
          <w:color w:val="000000" w:themeColor="text1"/>
          <w:szCs w:val="24"/>
        </w:rPr>
        <w:t>ally under this scheme.</w:t>
      </w:r>
    </w:p>
    <w:p w14:paraId="7C972D3B" w14:textId="68F1891C" w:rsidR="00E32861" w:rsidRPr="00271C08" w:rsidRDefault="00E32861" w:rsidP="00E32861">
      <w:pPr>
        <w:rPr>
          <w:rFonts w:ascii="Arial" w:eastAsia="ＭＳ ゴシック" w:hAnsi="Arial" w:cs="Arial"/>
          <w:color w:val="000000" w:themeColor="text1"/>
          <w:szCs w:val="24"/>
        </w:rPr>
      </w:pPr>
      <w:r w:rsidRPr="00271C08">
        <w:rPr>
          <w:rFonts w:ascii="Arial" w:eastAsia="ＭＳ ゴシック" w:hAnsi="Arial" w:cs="Arial"/>
          <w:color w:val="000000" w:themeColor="text1"/>
          <w:szCs w:val="24"/>
        </w:rPr>
        <w:t>As we celebrate the 50th anniversary of this training program in 2021</w:t>
      </w:r>
      <w:r w:rsidR="00271C08">
        <w:rPr>
          <w:rFonts w:ascii="Arial" w:eastAsia="ＭＳ ゴシック" w:hAnsi="Arial" w:cs="Arial"/>
          <w:color w:val="000000" w:themeColor="text1"/>
          <w:szCs w:val="24"/>
        </w:rPr>
        <w:t xml:space="preserve"> with </w:t>
      </w:r>
      <w:r w:rsidRPr="00271C08">
        <w:rPr>
          <w:rFonts w:ascii="Arial" w:eastAsia="ＭＳ ゴシック" w:hAnsi="Arial" w:cs="Arial"/>
          <w:color w:val="000000" w:themeColor="text1"/>
          <w:szCs w:val="24"/>
        </w:rPr>
        <w:t xml:space="preserve">a value </w:t>
      </w:r>
      <w:r w:rsidR="00271C08">
        <w:rPr>
          <w:rFonts w:ascii="Arial" w:eastAsia="ＭＳ ゴシック" w:hAnsi="Arial" w:cs="Arial"/>
          <w:color w:val="000000" w:themeColor="text1"/>
          <w:szCs w:val="24"/>
        </w:rPr>
        <w:t xml:space="preserve">added </w:t>
      </w:r>
      <w:r w:rsidRPr="00271C08">
        <w:rPr>
          <w:rFonts w:ascii="Arial" w:eastAsia="ＭＳ ゴシック" w:hAnsi="Arial" w:cs="Arial"/>
          <w:color w:val="000000" w:themeColor="text1"/>
          <w:szCs w:val="24"/>
        </w:rPr>
        <w:t>of “Co-creation b</w:t>
      </w:r>
      <w:r w:rsidR="00271C08">
        <w:rPr>
          <w:rFonts w:ascii="Arial" w:eastAsia="ＭＳ ゴシック" w:hAnsi="Arial" w:cs="Arial"/>
          <w:color w:val="000000" w:themeColor="text1"/>
          <w:szCs w:val="24"/>
        </w:rPr>
        <w:t>etween Mexico and</w:t>
      </w:r>
      <w:r w:rsidRPr="00271C08">
        <w:rPr>
          <w:rFonts w:ascii="Arial" w:eastAsia="ＭＳ ゴシック" w:hAnsi="Arial" w:cs="Arial"/>
          <w:color w:val="000000" w:themeColor="text1"/>
          <w:szCs w:val="24"/>
        </w:rPr>
        <w:t xml:space="preserve"> Japan”, the course line-up </w:t>
      </w:r>
      <w:r w:rsidRPr="00271C08">
        <w:rPr>
          <w:rFonts w:ascii="Arial" w:eastAsia="ＭＳ ゴシック" w:hAnsi="Arial" w:cs="Arial" w:hint="eastAsia"/>
          <w:color w:val="000000" w:themeColor="text1"/>
          <w:szCs w:val="24"/>
        </w:rPr>
        <w:t>ha</w:t>
      </w:r>
      <w:r w:rsidRPr="00271C08">
        <w:rPr>
          <w:rFonts w:ascii="Arial" w:eastAsia="ＭＳ ゴシック" w:hAnsi="Arial" w:cs="Arial"/>
          <w:color w:val="000000" w:themeColor="text1"/>
          <w:szCs w:val="24"/>
        </w:rPr>
        <w:t>s</w:t>
      </w:r>
      <w:r w:rsidRPr="00271C08">
        <w:rPr>
          <w:rFonts w:ascii="Arial" w:eastAsia="ＭＳ ゴシック" w:hAnsi="Arial" w:cs="Arial" w:hint="eastAsia"/>
          <w:color w:val="000000" w:themeColor="text1"/>
          <w:szCs w:val="24"/>
        </w:rPr>
        <w:t xml:space="preserve"> been</w:t>
      </w:r>
      <w:r w:rsidRPr="00271C08">
        <w:rPr>
          <w:rFonts w:ascii="Arial" w:eastAsia="ＭＳ ゴシック" w:hAnsi="Arial" w:cs="Arial"/>
          <w:color w:val="000000" w:themeColor="text1"/>
          <w:szCs w:val="24"/>
        </w:rPr>
        <w:t xml:space="preserve"> completely reviewed, taking into account th</w:t>
      </w:r>
      <w:r w:rsidR="00271C08">
        <w:rPr>
          <w:rFonts w:ascii="Arial" w:eastAsia="ＭＳ ゴシック" w:hAnsi="Arial" w:cs="Arial"/>
          <w:color w:val="000000" w:themeColor="text1"/>
          <w:szCs w:val="24"/>
        </w:rPr>
        <w:t xml:space="preserve">e compatibility with the </w:t>
      </w:r>
      <w:r w:rsidRPr="00271C08">
        <w:rPr>
          <w:rFonts w:ascii="Arial" w:eastAsia="ＭＳ ゴシック" w:hAnsi="Arial" w:cs="Arial"/>
          <w:color w:val="000000" w:themeColor="text1"/>
          <w:szCs w:val="24"/>
        </w:rPr>
        <w:t xml:space="preserve">priority fields of PRONACES (National Strategy Program) set by the National Council of </w:t>
      </w:r>
      <w:r w:rsidR="006C1F7F">
        <w:rPr>
          <w:rFonts w:ascii="Arial" w:eastAsia="ＭＳ ゴシック" w:hAnsi="Arial" w:cs="Arial"/>
          <w:color w:val="000000" w:themeColor="text1"/>
          <w:szCs w:val="24"/>
        </w:rPr>
        <w:t xml:space="preserve"> Humanities, </w:t>
      </w:r>
      <w:r w:rsidRPr="00271C08">
        <w:rPr>
          <w:rFonts w:ascii="Arial" w:eastAsia="ＭＳ ゴシック" w:hAnsi="Arial" w:cs="Arial"/>
          <w:color w:val="000000" w:themeColor="text1"/>
          <w:szCs w:val="24"/>
        </w:rPr>
        <w:t>Science and Technology (CONA</w:t>
      </w:r>
      <w:r w:rsidR="0050426A">
        <w:rPr>
          <w:rFonts w:ascii="Arial" w:eastAsia="ＭＳ ゴシック" w:hAnsi="Arial" w:cs="Arial" w:hint="eastAsia"/>
          <w:color w:val="000000" w:themeColor="text1"/>
          <w:szCs w:val="24"/>
        </w:rPr>
        <w:t>H</w:t>
      </w:r>
      <w:r w:rsidRPr="00271C08">
        <w:rPr>
          <w:rFonts w:ascii="Arial" w:eastAsia="ＭＳ ゴシック" w:hAnsi="Arial" w:cs="Arial"/>
          <w:color w:val="000000" w:themeColor="text1"/>
          <w:szCs w:val="24"/>
        </w:rPr>
        <w:t xml:space="preserve">CYT) in Mexico, to response strong needs in the areas such as </w:t>
      </w:r>
      <w:r w:rsidR="00271C08">
        <w:rPr>
          <w:rFonts w:ascii="Arial" w:eastAsia="ＭＳ ゴシック" w:hAnsi="Arial" w:cs="Arial"/>
          <w:color w:val="000000" w:themeColor="text1"/>
          <w:szCs w:val="24"/>
        </w:rPr>
        <w:t>f</w:t>
      </w:r>
      <w:r w:rsidRPr="00271C08">
        <w:rPr>
          <w:rFonts w:ascii="Arial" w:eastAsia="ＭＳ ゴシック" w:hAnsi="Arial" w:cs="Arial"/>
          <w:color w:val="000000" w:themeColor="text1"/>
          <w:szCs w:val="24"/>
        </w:rPr>
        <w:t xml:space="preserve">ood </w:t>
      </w:r>
      <w:r w:rsidR="00271C08">
        <w:rPr>
          <w:rFonts w:ascii="Arial" w:eastAsia="ＭＳ ゴシック" w:hAnsi="Arial" w:cs="Arial"/>
          <w:color w:val="000000" w:themeColor="text1"/>
          <w:szCs w:val="24"/>
        </w:rPr>
        <w:t>s</w:t>
      </w:r>
      <w:r w:rsidRPr="00271C08">
        <w:rPr>
          <w:rFonts w:ascii="Arial" w:eastAsia="ＭＳ ゴシック" w:hAnsi="Arial" w:cs="Arial"/>
          <w:color w:val="000000" w:themeColor="text1"/>
          <w:szCs w:val="24"/>
        </w:rPr>
        <w:t xml:space="preserve">ecurity, and </w:t>
      </w:r>
      <w:r w:rsidR="0050426A">
        <w:rPr>
          <w:rFonts w:ascii="Arial" w:eastAsia="ＭＳ ゴシック" w:hAnsi="Arial" w:cs="Arial" w:hint="eastAsia"/>
          <w:color w:val="000000" w:themeColor="text1"/>
          <w:sz w:val="22"/>
          <w:szCs w:val="22"/>
        </w:rPr>
        <w:t>a</w:t>
      </w:r>
      <w:r w:rsidR="0050426A">
        <w:rPr>
          <w:rFonts w:ascii="Arial" w:eastAsia="ＭＳ ゴシック" w:hAnsi="Arial" w:cs="Arial"/>
          <w:color w:val="000000" w:themeColor="text1"/>
          <w:sz w:val="22"/>
          <w:szCs w:val="22"/>
        </w:rPr>
        <w:t>lso traditional areas such as art and quality control are set.</w:t>
      </w:r>
    </w:p>
    <w:p w14:paraId="4EAF3B93" w14:textId="77777777" w:rsidR="00E32861" w:rsidRPr="00271C08" w:rsidRDefault="00E32861" w:rsidP="00E32861">
      <w:pPr>
        <w:rPr>
          <w:rFonts w:ascii="Arial" w:eastAsia="ＭＳ ゴシック" w:hAnsi="Arial" w:cs="Arial"/>
          <w:color w:val="000000" w:themeColor="text1"/>
          <w:szCs w:val="24"/>
        </w:rPr>
      </w:pPr>
    </w:p>
    <w:p w14:paraId="338D5C15" w14:textId="32A9E96D" w:rsidR="00E32861" w:rsidRPr="00271C08" w:rsidRDefault="00E32861" w:rsidP="00E32861">
      <w:pPr>
        <w:rPr>
          <w:rFonts w:ascii="Arial" w:eastAsia="ＭＳ ゴシック" w:hAnsi="Arial" w:cs="Arial"/>
          <w:color w:val="000000" w:themeColor="text1"/>
          <w:szCs w:val="24"/>
        </w:rPr>
      </w:pPr>
      <w:r w:rsidRPr="00271C08">
        <w:rPr>
          <w:rFonts w:ascii="Arial" w:eastAsia="ＭＳ ゴシック" w:hAnsi="Arial" w:cs="Arial"/>
          <w:color w:val="000000" w:themeColor="text1"/>
          <w:szCs w:val="24"/>
        </w:rPr>
        <w:t xml:space="preserve">This training program aims to </w:t>
      </w:r>
      <w:r w:rsidR="00271C08">
        <w:rPr>
          <w:rFonts w:ascii="Arial" w:eastAsia="ＭＳ ゴシック" w:hAnsi="Arial" w:cs="Arial"/>
          <w:color w:val="000000" w:themeColor="text1"/>
          <w:szCs w:val="24"/>
        </w:rPr>
        <w:t xml:space="preserve">support </w:t>
      </w:r>
      <w:r w:rsidRPr="00271C08">
        <w:rPr>
          <w:rFonts w:ascii="Arial" w:eastAsia="ＭＳ ゴシック" w:hAnsi="Arial" w:cs="Arial"/>
          <w:color w:val="000000" w:themeColor="text1"/>
          <w:szCs w:val="24"/>
        </w:rPr>
        <w:t>Mexican human resource</w:t>
      </w:r>
      <w:r w:rsidR="00271C08">
        <w:rPr>
          <w:rFonts w:ascii="Arial" w:eastAsia="ＭＳ ゴシック" w:hAnsi="Arial" w:cs="Arial"/>
          <w:color w:val="000000" w:themeColor="text1"/>
          <w:szCs w:val="24"/>
        </w:rPr>
        <w:t xml:space="preserve"> development</w:t>
      </w:r>
      <w:r w:rsidRPr="00271C08">
        <w:rPr>
          <w:rFonts w:ascii="Arial" w:eastAsia="ＭＳ ゴシック" w:hAnsi="Arial" w:cs="Arial"/>
          <w:color w:val="000000" w:themeColor="text1"/>
          <w:szCs w:val="24"/>
        </w:rPr>
        <w:t xml:space="preserve"> through the implementation of training program based on the Japan-Mexico Joint Statement, thereby contributing to reinforcement of the Mexico-Japan Strategic Global Partnership.</w:t>
      </w:r>
    </w:p>
    <w:p w14:paraId="58D10952" w14:textId="77777777" w:rsidR="00E32861" w:rsidRPr="00271C08" w:rsidRDefault="00E32861" w:rsidP="63F63C48">
      <w:pPr>
        <w:rPr>
          <w:rFonts w:ascii="Arial" w:eastAsia="ＭＳ ゴシック" w:hAnsi="Arial" w:cs="Arial"/>
          <w:b/>
          <w:bCs/>
          <w:color w:val="000000" w:themeColor="text1"/>
          <w:u w:val="single"/>
        </w:rPr>
      </w:pPr>
    </w:p>
    <w:p w14:paraId="5903BCAD" w14:textId="77777777" w:rsidR="009D071D" w:rsidRPr="00271C08" w:rsidRDefault="00206154" w:rsidP="63F63C48">
      <w:pPr>
        <w:rPr>
          <w:rFonts w:ascii="Arial" w:eastAsia="ＭＳ ゴシック" w:hAnsi="Arial" w:cs="Arial"/>
          <w:b/>
          <w:bCs/>
          <w:color w:val="000000" w:themeColor="text1"/>
          <w:u w:val="single"/>
        </w:rPr>
      </w:pPr>
      <w:r w:rsidRPr="63F63C48">
        <w:rPr>
          <w:rFonts w:ascii="Arial" w:eastAsia="ＭＳ ゴシック" w:hAnsi="Arial" w:cs="Arial"/>
          <w:b/>
          <w:bCs/>
          <w:color w:val="000000" w:themeColor="text1"/>
          <w:u w:val="single"/>
        </w:rPr>
        <w:t>F</w:t>
      </w:r>
      <w:r w:rsidR="009F6C97" w:rsidRPr="63F63C48">
        <w:rPr>
          <w:rFonts w:ascii="Arial" w:eastAsia="ＭＳ ゴシック" w:hAnsi="Arial" w:cs="Arial"/>
          <w:b/>
          <w:bCs/>
          <w:color w:val="000000" w:themeColor="text1"/>
          <w:u w:val="single"/>
        </w:rPr>
        <w:t>or what</w:t>
      </w:r>
      <w:r w:rsidR="0004721C" w:rsidRPr="63F63C48">
        <w:rPr>
          <w:rFonts w:ascii="Arial" w:eastAsia="ＭＳ ゴシック" w:hAnsi="Arial" w:cs="Arial"/>
          <w:b/>
          <w:bCs/>
          <w:color w:val="000000" w:themeColor="text1"/>
          <w:u w:val="single"/>
        </w:rPr>
        <w:t>?</w:t>
      </w:r>
      <w:r w:rsidR="007E725F" w:rsidRPr="63F63C48">
        <w:rPr>
          <w:rStyle w:val="Refdecomentario"/>
          <w:color w:val="000000" w:themeColor="text1"/>
          <w:sz w:val="24"/>
          <w:szCs w:val="24"/>
        </w:rPr>
        <w:t xml:space="preserve"> </w:t>
      </w:r>
    </w:p>
    <w:p w14:paraId="7F6A118F" w14:textId="2E32809F" w:rsidR="0004721C" w:rsidRPr="00271C08" w:rsidRDefault="007E725F" w:rsidP="002278A5">
      <w:pPr>
        <w:rPr>
          <w:rFonts w:ascii="Arial" w:eastAsia="ＭＳ ゴシック" w:hAnsi="Arial" w:cs="Arial"/>
          <w:color w:val="000000" w:themeColor="text1"/>
          <w:szCs w:val="24"/>
        </w:rPr>
      </w:pPr>
      <w:r w:rsidRPr="00271C08">
        <w:rPr>
          <w:rFonts w:ascii="Arial" w:eastAsia="ＭＳ ゴシック" w:hAnsi="Arial" w:cs="Arial"/>
          <w:color w:val="000000" w:themeColor="text1"/>
          <w:szCs w:val="24"/>
        </w:rPr>
        <w:t>The purpose of the course is to give each</w:t>
      </w:r>
      <w:r w:rsidRPr="00641921">
        <w:rPr>
          <w:rFonts w:ascii="Arial" w:eastAsia="ＭＳ ゴシック" w:hAnsi="Arial" w:cs="Arial"/>
          <w:szCs w:val="24"/>
        </w:rPr>
        <w:t xml:space="preserve"> </w:t>
      </w:r>
      <w:r w:rsidR="007167D9" w:rsidRPr="00641921">
        <w:rPr>
          <w:rFonts w:ascii="Arial" w:eastAsia="ＭＳ ゴシック" w:hAnsi="Arial" w:cs="Arial"/>
          <w:szCs w:val="24"/>
        </w:rPr>
        <w:t>participant</w:t>
      </w:r>
      <w:r w:rsidRPr="00641921">
        <w:rPr>
          <w:rFonts w:ascii="Arial" w:eastAsia="ＭＳ ゴシック" w:hAnsi="Arial" w:cs="Arial"/>
          <w:szCs w:val="24"/>
        </w:rPr>
        <w:t xml:space="preserve"> research opportunity in research laboratory in </w:t>
      </w:r>
      <w:r w:rsidR="006543C9" w:rsidRPr="00641921">
        <w:rPr>
          <w:rFonts w:ascii="Arial" w:eastAsia="ＭＳ ゴシック" w:hAnsi="Arial" w:cs="Arial"/>
          <w:szCs w:val="24"/>
        </w:rPr>
        <w:t xml:space="preserve">the </w:t>
      </w:r>
      <w:r w:rsidRPr="00641921">
        <w:rPr>
          <w:rFonts w:ascii="Arial" w:eastAsia="ＭＳ ゴシック" w:hAnsi="Arial" w:cs="Arial"/>
          <w:szCs w:val="24"/>
        </w:rPr>
        <w:t xml:space="preserve">Graduate School of Information Science and Engineering, </w:t>
      </w:r>
      <w:proofErr w:type="spellStart"/>
      <w:r w:rsidRPr="00641921">
        <w:rPr>
          <w:rFonts w:ascii="Arial" w:eastAsia="ＭＳ ゴシック" w:hAnsi="Arial" w:cs="Arial"/>
          <w:szCs w:val="24"/>
        </w:rPr>
        <w:t>Ritsumeikan</w:t>
      </w:r>
      <w:proofErr w:type="spellEnd"/>
      <w:r w:rsidRPr="00641921">
        <w:rPr>
          <w:rFonts w:ascii="Arial" w:eastAsia="ＭＳ ゴシック" w:hAnsi="Arial" w:cs="Arial"/>
          <w:szCs w:val="24"/>
        </w:rPr>
        <w:t xml:space="preserve"> University. The </w:t>
      </w:r>
      <w:r w:rsidR="007167D9" w:rsidRPr="00641921">
        <w:rPr>
          <w:rFonts w:ascii="Arial" w:eastAsia="ＭＳ ゴシック" w:hAnsi="Arial" w:cs="Arial"/>
          <w:szCs w:val="24"/>
        </w:rPr>
        <w:t>participant</w:t>
      </w:r>
      <w:r w:rsidRPr="00641921">
        <w:rPr>
          <w:rFonts w:ascii="Arial" w:eastAsia="ＭＳ ゴシック" w:hAnsi="Arial" w:cs="Arial"/>
          <w:szCs w:val="24"/>
        </w:rPr>
        <w:t xml:space="preserve"> </w:t>
      </w:r>
      <w:r w:rsidRPr="00271C08">
        <w:rPr>
          <w:rFonts w:ascii="Arial" w:eastAsia="ＭＳ ゴシック" w:hAnsi="Arial" w:cs="Arial"/>
          <w:color w:val="000000" w:themeColor="text1"/>
          <w:szCs w:val="24"/>
        </w:rPr>
        <w:t>is expected to be actively involved in the research activit</w:t>
      </w:r>
      <w:r w:rsidR="006543C9">
        <w:rPr>
          <w:rFonts w:ascii="Arial" w:eastAsia="ＭＳ ゴシック" w:hAnsi="Arial" w:cs="Arial"/>
          <w:color w:val="000000" w:themeColor="text1"/>
          <w:szCs w:val="24"/>
        </w:rPr>
        <w:t>ies</w:t>
      </w:r>
      <w:r w:rsidRPr="00271C08">
        <w:rPr>
          <w:rFonts w:ascii="Arial" w:eastAsia="ＭＳ ゴシック" w:hAnsi="Arial" w:cs="Arial"/>
          <w:color w:val="000000" w:themeColor="text1"/>
          <w:szCs w:val="24"/>
        </w:rPr>
        <w:t xml:space="preserve"> under the guidance of a professor or advisor, and with students</w:t>
      </w:r>
      <w:r w:rsidR="0004721C" w:rsidRPr="00271C08">
        <w:rPr>
          <w:rFonts w:ascii="Arial" w:eastAsia="ＭＳ ゴシック" w:hAnsi="Arial" w:cs="Arial" w:hint="eastAsia"/>
          <w:color w:val="000000" w:themeColor="text1"/>
          <w:szCs w:val="24"/>
        </w:rPr>
        <w:t>.</w:t>
      </w:r>
    </w:p>
    <w:p w14:paraId="23309D8D" w14:textId="77777777" w:rsidR="0004721C" w:rsidRPr="00010091" w:rsidRDefault="0004721C" w:rsidP="00EF79C1">
      <w:pPr>
        <w:rPr>
          <w:rFonts w:ascii="Arial" w:eastAsia="ＭＳ ゴシック" w:hAnsi="Arial" w:cs="Arial"/>
          <w:b/>
          <w:color w:val="000000" w:themeColor="text1"/>
          <w:szCs w:val="24"/>
          <w:u w:val="single"/>
        </w:rPr>
      </w:pPr>
    </w:p>
    <w:p w14:paraId="1B18F4C7" w14:textId="77777777" w:rsidR="00B57770" w:rsidRPr="00271C08" w:rsidRDefault="009F6C97" w:rsidP="63F63C48">
      <w:pPr>
        <w:rPr>
          <w:rFonts w:ascii="Arial" w:eastAsia="ＭＳ ゴシック" w:hAnsi="Arial" w:cs="Arial"/>
          <w:b/>
          <w:bCs/>
          <w:color w:val="000000" w:themeColor="text1"/>
          <w:u w:val="single"/>
        </w:rPr>
      </w:pPr>
      <w:r w:rsidRPr="63F63C48">
        <w:rPr>
          <w:rFonts w:ascii="Arial" w:eastAsia="ＭＳ ゴシック" w:hAnsi="Arial" w:cs="Arial"/>
          <w:b/>
          <w:bCs/>
          <w:color w:val="000000" w:themeColor="text1"/>
          <w:u w:val="single"/>
        </w:rPr>
        <w:t>For whom</w:t>
      </w:r>
      <w:r w:rsidR="0004721C" w:rsidRPr="63F63C48">
        <w:rPr>
          <w:rFonts w:ascii="Arial" w:eastAsia="ＭＳ ゴシック" w:hAnsi="Arial" w:cs="Arial"/>
          <w:b/>
          <w:bCs/>
          <w:color w:val="000000" w:themeColor="text1"/>
          <w:u w:val="single"/>
        </w:rPr>
        <w:t>?</w:t>
      </w:r>
      <w:r w:rsidR="007E725F" w:rsidRPr="63F63C48">
        <w:rPr>
          <w:rFonts w:ascii="Arial" w:eastAsia="ＭＳ ゴシック" w:hAnsi="Arial" w:cs="Arial"/>
          <w:b/>
          <w:bCs/>
          <w:color w:val="000000" w:themeColor="text1"/>
          <w:u w:val="single"/>
        </w:rPr>
        <w:t xml:space="preserve"> </w:t>
      </w:r>
    </w:p>
    <w:p w14:paraId="277345DE" w14:textId="77777777" w:rsidR="0004721C" w:rsidRPr="00271C08" w:rsidRDefault="007E725F" w:rsidP="00EF79C1">
      <w:pPr>
        <w:rPr>
          <w:rFonts w:ascii="Arial" w:eastAsia="ＭＳ ゴシック" w:hAnsi="Arial" w:cs="Arial"/>
          <w:szCs w:val="24"/>
        </w:rPr>
      </w:pPr>
      <w:r w:rsidRPr="00271C08">
        <w:rPr>
          <w:rFonts w:ascii="Arial" w:eastAsia="ＭＳ ゴシック" w:hAnsi="Arial" w:cs="Arial"/>
          <w:color w:val="000000" w:themeColor="text1"/>
          <w:szCs w:val="24"/>
        </w:rPr>
        <w:t>Applicants should have graduate degree in a certain scientific or engineering educ</w:t>
      </w:r>
      <w:r w:rsidRPr="00271C08">
        <w:rPr>
          <w:rFonts w:ascii="Arial" w:eastAsia="ＭＳ ゴシック" w:hAnsi="Arial" w:cs="Arial"/>
          <w:szCs w:val="24"/>
        </w:rPr>
        <w:t>ational course of a university or an institute of technology, showing the certified list of subject items with the marks obtained in each subject</w:t>
      </w:r>
      <w:r w:rsidR="009C5962" w:rsidRPr="00271C08">
        <w:rPr>
          <w:rFonts w:ascii="Arial" w:eastAsia="ＭＳ ゴシック" w:hAnsi="Arial" w:cs="Arial"/>
          <w:szCs w:val="24"/>
        </w:rPr>
        <w:t>.</w:t>
      </w:r>
    </w:p>
    <w:p w14:paraId="0C4C2BBF" w14:textId="77777777" w:rsidR="009C5962" w:rsidRPr="00271C08" w:rsidRDefault="009C5962" w:rsidP="00EF79C1">
      <w:pPr>
        <w:rPr>
          <w:rFonts w:ascii="Arial" w:eastAsia="ＭＳ ゴシック" w:hAnsi="Arial" w:cs="Arial"/>
          <w:b/>
          <w:szCs w:val="24"/>
          <w:u w:val="single"/>
        </w:rPr>
      </w:pPr>
    </w:p>
    <w:p w14:paraId="6136E68C" w14:textId="77777777" w:rsidR="00B57770" w:rsidRPr="00271C08" w:rsidRDefault="00385321" w:rsidP="63F63C48">
      <w:pPr>
        <w:rPr>
          <w:rFonts w:ascii="Arial" w:eastAsia="ＭＳ ゴシック" w:hAnsi="Arial" w:cs="Arial"/>
          <w:b/>
          <w:bCs/>
          <w:u w:val="single"/>
        </w:rPr>
      </w:pPr>
      <w:r w:rsidRPr="63F63C48">
        <w:rPr>
          <w:rFonts w:ascii="Arial" w:eastAsia="ＭＳ ゴシック" w:hAnsi="Arial" w:cs="Arial"/>
          <w:b/>
          <w:bCs/>
          <w:u w:val="single"/>
        </w:rPr>
        <w:t>H</w:t>
      </w:r>
      <w:r w:rsidR="00B77AB7" w:rsidRPr="63F63C48">
        <w:rPr>
          <w:rFonts w:ascii="Arial" w:eastAsia="ＭＳ ゴシック" w:hAnsi="Arial" w:cs="Arial"/>
          <w:b/>
          <w:bCs/>
          <w:u w:val="single"/>
        </w:rPr>
        <w:t>ow</w:t>
      </w:r>
      <w:r w:rsidR="00B57770" w:rsidRPr="63F63C48">
        <w:rPr>
          <w:rFonts w:ascii="Arial" w:eastAsia="ＭＳ ゴシック" w:hAnsi="Arial" w:cs="Arial"/>
          <w:b/>
          <w:bCs/>
          <w:u w:val="single"/>
        </w:rPr>
        <w:t>?</w:t>
      </w:r>
      <w:r w:rsidR="00C068C6" w:rsidRPr="63F63C48">
        <w:rPr>
          <w:rFonts w:ascii="Arial" w:eastAsia="ＭＳ ゴシック" w:hAnsi="Arial" w:cs="Arial"/>
          <w:b/>
          <w:bCs/>
          <w:u w:val="single"/>
        </w:rPr>
        <w:t xml:space="preserve"> </w:t>
      </w:r>
    </w:p>
    <w:p w14:paraId="1237707D" w14:textId="1457BFD3" w:rsidR="00C068C6" w:rsidRPr="00B336A7" w:rsidRDefault="00C068C6" w:rsidP="00C068C6">
      <w:pPr>
        <w:rPr>
          <w:rFonts w:ascii="Arial" w:eastAsia="ＭＳ ゴシック" w:hAnsi="Arial" w:cs="Arial"/>
          <w:szCs w:val="24"/>
        </w:rPr>
      </w:pPr>
      <w:r w:rsidRPr="00B336A7">
        <w:rPr>
          <w:rFonts w:ascii="Arial" w:eastAsia="ＭＳ ゴシック" w:hAnsi="Arial" w:cs="Arial"/>
          <w:szCs w:val="24"/>
        </w:rPr>
        <w:t xml:space="preserve">For applicants who are planning to apply for this course of </w:t>
      </w:r>
      <w:r w:rsidR="00B336A7">
        <w:rPr>
          <w:rFonts w:ascii="Arial" w:eastAsia="ＭＳ ゴシック" w:hAnsi="Arial" w:cs="Arial"/>
          <w:szCs w:val="24"/>
        </w:rPr>
        <w:t xml:space="preserve">the </w:t>
      </w:r>
      <w:r w:rsidRPr="00B336A7">
        <w:rPr>
          <w:rFonts w:ascii="Arial" w:eastAsia="ＭＳ ゴシック" w:hAnsi="Arial" w:cs="Arial"/>
          <w:szCs w:val="24"/>
        </w:rPr>
        <w:t xml:space="preserve">Graduate School of Information Science and Engineering, </w:t>
      </w:r>
      <w:proofErr w:type="spellStart"/>
      <w:r w:rsidRPr="00B336A7">
        <w:rPr>
          <w:rFonts w:ascii="Arial" w:eastAsia="ＭＳ ゴシック" w:hAnsi="Arial" w:cs="Arial"/>
          <w:szCs w:val="24"/>
        </w:rPr>
        <w:t>Ritsumeikan</w:t>
      </w:r>
      <w:proofErr w:type="spellEnd"/>
      <w:r w:rsidRPr="00B336A7">
        <w:rPr>
          <w:rFonts w:ascii="Arial" w:eastAsia="ＭＳ ゴシック" w:hAnsi="Arial" w:cs="Arial"/>
          <w:szCs w:val="24"/>
        </w:rPr>
        <w:t xml:space="preserve"> University, please check the web site </w:t>
      </w:r>
      <w:r w:rsidR="00B336A7">
        <w:rPr>
          <w:rFonts w:ascii="Arial" w:eastAsia="ＭＳ ゴシック" w:hAnsi="Arial" w:cs="Arial"/>
          <w:szCs w:val="24"/>
        </w:rPr>
        <w:t xml:space="preserve">and find a </w:t>
      </w:r>
      <w:r w:rsidRPr="00B336A7">
        <w:rPr>
          <w:rFonts w:ascii="Arial" w:eastAsia="ＭＳ ゴシック" w:hAnsi="Arial" w:cs="Arial"/>
          <w:szCs w:val="24"/>
        </w:rPr>
        <w:t>supervising professor</w:t>
      </w:r>
      <w:r w:rsidR="00B336A7">
        <w:rPr>
          <w:rFonts w:ascii="Arial" w:eastAsia="ＭＳ ゴシック" w:hAnsi="Arial" w:cs="Arial"/>
          <w:szCs w:val="24"/>
        </w:rPr>
        <w:t xml:space="preserve"> of your interest</w:t>
      </w:r>
      <w:r w:rsidRPr="00B336A7">
        <w:rPr>
          <w:rFonts w:ascii="Arial" w:eastAsia="ＭＳ ゴシック" w:hAnsi="Arial" w:cs="Arial"/>
          <w:szCs w:val="24"/>
        </w:rPr>
        <w:t>.</w:t>
      </w:r>
    </w:p>
    <w:p w14:paraId="73E326E6" w14:textId="77777777" w:rsidR="00F93769" w:rsidRPr="00B336A7" w:rsidRDefault="00C068C6" w:rsidP="00C068C6">
      <w:pPr>
        <w:rPr>
          <w:rFonts w:ascii="Arial" w:eastAsia="ＭＳ ゴシック" w:hAnsi="Arial" w:cs="Arial"/>
          <w:szCs w:val="24"/>
        </w:rPr>
      </w:pPr>
      <w:r w:rsidRPr="00B336A7">
        <w:rPr>
          <w:rFonts w:ascii="Arial" w:eastAsia="ＭＳ ゴシック" w:hAnsi="Arial" w:cs="Arial"/>
          <w:szCs w:val="24"/>
        </w:rPr>
        <w:lastRenderedPageBreak/>
        <w:t>http://en.ritsumei.ac.jp/gsise/professor/</w:t>
      </w:r>
      <w:r w:rsidR="00F93769" w:rsidRPr="00B336A7">
        <w:rPr>
          <w:rFonts w:ascii="Arial" w:eastAsia="ＭＳ ゴシック" w:hAnsi="Arial" w:cs="Arial"/>
          <w:szCs w:val="24"/>
        </w:rPr>
        <w:t>.</w:t>
      </w:r>
    </w:p>
    <w:p w14:paraId="03BF93AE" w14:textId="77777777" w:rsidR="00B55A1E" w:rsidRPr="00374751" w:rsidRDefault="00B55A1E" w:rsidP="002278A5">
      <w:pPr>
        <w:rPr>
          <w:rFonts w:ascii="Arial" w:eastAsia="ＭＳ ゴシック" w:hAnsi="Arial" w:cs="Arial"/>
          <w:sz w:val="22"/>
          <w:szCs w:val="22"/>
        </w:rPr>
      </w:pPr>
    </w:p>
    <w:p w14:paraId="67912944" w14:textId="77777777" w:rsidR="00CA2266" w:rsidRPr="00F9603B" w:rsidRDefault="00CA2266" w:rsidP="00895B05">
      <w:pPr>
        <w:snapToGrid w:val="0"/>
        <w:rPr>
          <w:rFonts w:ascii="Arial" w:eastAsia="ＭＳ ゴシック" w:hAnsi="Arial" w:cs="Arial"/>
          <w:iCs/>
          <w:sz w:val="40"/>
          <w:szCs w:val="40"/>
        </w:rPr>
      </w:pPr>
      <w:r w:rsidRPr="00CA7E39">
        <w:rPr>
          <w:rFonts w:ascii="Arial" w:eastAsia="ＭＳ ゴシック" w:hAnsi="Arial" w:cs="Arial"/>
          <w:b/>
          <w:iCs/>
          <w:sz w:val="40"/>
          <w:szCs w:val="40"/>
          <w:shd w:val="pct15" w:color="auto" w:fill="FFFFFF"/>
        </w:rPr>
        <w:t>II</w:t>
      </w:r>
      <w:r w:rsidR="00F21658" w:rsidRPr="00CA7E39">
        <w:rPr>
          <w:rFonts w:ascii="Arial" w:eastAsia="ＭＳ ゴシック" w:hAnsi="Arial" w:cs="Arial"/>
          <w:b/>
          <w:iCs/>
          <w:sz w:val="40"/>
          <w:szCs w:val="40"/>
          <w:shd w:val="pct15" w:color="auto" w:fill="FFFFFF"/>
        </w:rPr>
        <w:t xml:space="preserve">. </w:t>
      </w:r>
      <w:r w:rsidRPr="00CA7E39">
        <w:rPr>
          <w:rFonts w:ascii="Arial" w:eastAsia="ＭＳ ゴシック" w:hAnsi="Arial" w:cs="Arial"/>
          <w:b/>
          <w:iCs/>
          <w:sz w:val="40"/>
          <w:szCs w:val="40"/>
          <w:shd w:val="pct15" w:color="auto" w:fill="FFFFFF"/>
        </w:rPr>
        <w:t>Description</w:t>
      </w:r>
      <w:r w:rsidRPr="00F9603B">
        <w:rPr>
          <w:rFonts w:ascii="Arial" w:eastAsia="ＭＳ ゴシック" w:hAnsi="Arial" w:cs="Arial"/>
          <w:b/>
          <w:iCs/>
          <w:sz w:val="40"/>
          <w:szCs w:val="40"/>
          <w:shd w:val="pct15" w:color="auto" w:fill="FFFFFF"/>
        </w:rPr>
        <w:t xml:space="preserve">                          </w:t>
      </w:r>
      <w:r w:rsidRPr="00F9603B">
        <w:rPr>
          <w:rFonts w:ascii="Arial" w:eastAsia="ＭＳ ゴシック" w:hAnsi="Arial" w:cs="Arial"/>
          <w:iCs/>
          <w:sz w:val="40"/>
          <w:szCs w:val="40"/>
          <w:shd w:val="pct15" w:color="auto" w:fill="FFFFFF"/>
        </w:rPr>
        <w:t xml:space="preserve">     </w:t>
      </w:r>
    </w:p>
    <w:p w14:paraId="46E8F23D" w14:textId="77777777" w:rsidR="00CA2266" w:rsidRPr="00EA74F2" w:rsidRDefault="00CA2266" w:rsidP="00895B05">
      <w:pPr>
        <w:snapToGrid w:val="0"/>
        <w:rPr>
          <w:rFonts w:ascii="Arial" w:eastAsia="ＭＳ ゴシック" w:hAnsi="Arial" w:cs="Arial"/>
        </w:rPr>
      </w:pPr>
    </w:p>
    <w:p w14:paraId="71A1F482" w14:textId="0F11CB22" w:rsidR="00B4546E" w:rsidRPr="00B336A7" w:rsidRDefault="00CA2266" w:rsidP="63F63C48">
      <w:pPr>
        <w:numPr>
          <w:ilvl w:val="0"/>
          <w:numId w:val="29"/>
        </w:numPr>
        <w:snapToGrid w:val="0"/>
        <w:jc w:val="left"/>
        <w:rPr>
          <w:rFonts w:ascii="Arial" w:eastAsia="ＭＳ ゴシック" w:hAnsi="Arial" w:cs="Arial"/>
        </w:rPr>
      </w:pPr>
      <w:r w:rsidRPr="63F63C48">
        <w:rPr>
          <w:rFonts w:ascii="Arial" w:eastAsia="ＭＳ ゴシック" w:hAnsi="Arial" w:cs="Arial"/>
          <w:b/>
          <w:bCs/>
        </w:rPr>
        <w:t>Title (</w:t>
      </w:r>
      <w:r w:rsidR="00AA13D5" w:rsidRPr="63F63C48">
        <w:rPr>
          <w:rFonts w:ascii="Arial" w:eastAsia="ＭＳ ゴシック" w:hAnsi="Arial" w:cs="Arial"/>
          <w:b/>
          <w:bCs/>
        </w:rPr>
        <w:t xml:space="preserve">Course </w:t>
      </w:r>
      <w:r w:rsidRPr="63F63C48">
        <w:rPr>
          <w:rFonts w:ascii="Arial" w:eastAsia="ＭＳ ゴシック" w:hAnsi="Arial" w:cs="Arial"/>
          <w:b/>
          <w:bCs/>
        </w:rPr>
        <w:t>No.</w:t>
      </w:r>
      <w:r w:rsidR="0050426A" w:rsidRPr="63F63C48">
        <w:rPr>
          <w:rFonts w:ascii="Arial" w:eastAsia="ＭＳ ゴシック" w:hAnsi="Arial" w:cs="Arial"/>
          <w:b/>
          <w:bCs/>
        </w:rPr>
        <w:t xml:space="preserve"> 202007332-J001)</w:t>
      </w:r>
      <w:r w:rsidRPr="63F63C48">
        <w:rPr>
          <w:rFonts w:ascii="Arial" w:eastAsia="ＭＳ ゴシック" w:hAnsi="Arial" w:cs="Arial"/>
          <w:b/>
          <w:bCs/>
        </w:rPr>
        <w:t>)</w:t>
      </w:r>
      <w:r w:rsidR="0004721C" w:rsidRPr="63F63C48">
        <w:rPr>
          <w:rFonts w:ascii="Arial" w:eastAsia="ＭＳ ゴシック" w:hAnsi="Arial" w:cs="Arial"/>
          <w:b/>
          <w:bCs/>
        </w:rPr>
        <w:t xml:space="preserve"> </w:t>
      </w:r>
    </w:p>
    <w:p w14:paraId="6D2E2412" w14:textId="77777777" w:rsidR="00293FD9" w:rsidRPr="00B336A7" w:rsidRDefault="00293FD9" w:rsidP="00924475">
      <w:pPr>
        <w:tabs>
          <w:tab w:val="left" w:pos="0"/>
        </w:tabs>
        <w:snapToGrid w:val="0"/>
        <w:ind w:left="360"/>
        <w:jc w:val="left"/>
        <w:rPr>
          <w:rFonts w:ascii="Arial" w:eastAsia="ＭＳ ゴシック" w:hAnsi="Arial" w:cs="Arial"/>
          <w:szCs w:val="24"/>
        </w:rPr>
      </w:pPr>
      <w:r w:rsidRPr="00B336A7">
        <w:rPr>
          <w:rFonts w:ascii="Arial" w:eastAsia="ＭＳ ゴシック" w:hAnsi="Arial" w:cs="Arial"/>
          <w:szCs w:val="24"/>
        </w:rPr>
        <w:t>Information Science and Engineering</w:t>
      </w:r>
    </w:p>
    <w:p w14:paraId="69111DD6" w14:textId="77777777" w:rsidR="000A651C" w:rsidRPr="00B336A7" w:rsidRDefault="000A651C" w:rsidP="000A651C">
      <w:pPr>
        <w:tabs>
          <w:tab w:val="left" w:pos="0"/>
        </w:tabs>
        <w:snapToGrid w:val="0"/>
        <w:rPr>
          <w:rFonts w:ascii="Arial" w:eastAsia="ＭＳ ゴシック" w:hAnsi="Arial" w:cs="Arial"/>
          <w:szCs w:val="24"/>
        </w:rPr>
      </w:pPr>
    </w:p>
    <w:p w14:paraId="50B297B9" w14:textId="77777777" w:rsidR="00CA2266" w:rsidRPr="00B43627" w:rsidRDefault="00736FF3" w:rsidP="63F63C48">
      <w:pPr>
        <w:numPr>
          <w:ilvl w:val="0"/>
          <w:numId w:val="29"/>
        </w:numPr>
        <w:snapToGrid w:val="0"/>
        <w:rPr>
          <w:rFonts w:ascii="Arial" w:eastAsia="ＭＳ ゴシック" w:hAnsi="Arial" w:cs="Arial"/>
        </w:rPr>
      </w:pPr>
      <w:r w:rsidRPr="63F63C48">
        <w:rPr>
          <w:rFonts w:ascii="Arial" w:eastAsia="ＭＳ Ｐゴシック" w:hAnsi="Arial" w:cs="Arial"/>
          <w:b/>
          <w:bCs/>
        </w:rPr>
        <w:t xml:space="preserve">Course </w:t>
      </w:r>
      <w:r w:rsidR="001B6BB6" w:rsidRPr="63F63C48">
        <w:rPr>
          <w:rFonts w:ascii="Arial" w:eastAsia="ＭＳ Ｐゴシック" w:hAnsi="Arial" w:cs="Arial"/>
          <w:b/>
          <w:bCs/>
        </w:rPr>
        <w:t>Duration</w:t>
      </w:r>
      <w:r w:rsidR="00F21658" w:rsidRPr="63F63C48">
        <w:rPr>
          <w:rFonts w:ascii="Arial" w:eastAsia="ＭＳ Ｐゴシック" w:hAnsi="Arial" w:cs="Arial"/>
          <w:b/>
          <w:bCs/>
        </w:rPr>
        <w:t xml:space="preserve"> </w:t>
      </w:r>
      <w:r w:rsidRPr="63F63C48">
        <w:rPr>
          <w:rFonts w:ascii="Arial" w:eastAsia="ＭＳ Ｐゴシック" w:hAnsi="Arial" w:cs="Arial"/>
          <w:b/>
          <w:bCs/>
        </w:rPr>
        <w:t>in J</w:t>
      </w:r>
      <w:r w:rsidR="00B77D6E" w:rsidRPr="63F63C48">
        <w:rPr>
          <w:rFonts w:ascii="Arial" w:eastAsia="ＭＳ Ｐゴシック" w:hAnsi="Arial" w:cs="Arial"/>
          <w:b/>
          <w:bCs/>
        </w:rPr>
        <w:t>apan</w:t>
      </w:r>
    </w:p>
    <w:p w14:paraId="05231DB2" w14:textId="3D70E8E9" w:rsidR="0050426A" w:rsidRDefault="006C1F7F" w:rsidP="63F63C48">
      <w:pPr>
        <w:snapToGrid w:val="0"/>
        <w:ind w:left="360"/>
        <w:rPr>
          <w:rFonts w:ascii="Arial" w:eastAsia="ＭＳ Ｐゴシック" w:hAnsi="Arial" w:cs="Arial"/>
          <w:color w:val="000000" w:themeColor="text1"/>
          <w:sz w:val="22"/>
          <w:szCs w:val="22"/>
        </w:rPr>
      </w:pPr>
      <w:r>
        <w:rPr>
          <w:rFonts w:ascii="Arial" w:eastAsia="ＭＳ Ｐゴシック" w:hAnsi="Arial" w:cs="Arial"/>
          <w:color w:val="000000" w:themeColor="text1"/>
          <w:sz w:val="22"/>
          <w:szCs w:val="22"/>
        </w:rPr>
        <w:t>March</w:t>
      </w:r>
      <w:r w:rsidR="0050426A" w:rsidRPr="63F63C48">
        <w:rPr>
          <w:rFonts w:ascii="Arial" w:eastAsia="ＭＳ Ｐゴシック" w:hAnsi="Arial" w:cs="Arial"/>
          <w:color w:val="000000" w:themeColor="text1"/>
          <w:sz w:val="22"/>
          <w:szCs w:val="22"/>
        </w:rPr>
        <w:t xml:space="preserve"> to October ,2024 (Technical Training Period: </w:t>
      </w:r>
      <w:r>
        <w:rPr>
          <w:rFonts w:ascii="Arial" w:eastAsia="ＭＳ Ｐゴシック" w:hAnsi="Arial" w:cs="Arial"/>
          <w:color w:val="000000" w:themeColor="text1"/>
          <w:sz w:val="22"/>
          <w:szCs w:val="22"/>
        </w:rPr>
        <w:t>8</w:t>
      </w:r>
      <w:r w:rsidRPr="006C1F7F">
        <w:rPr>
          <w:rFonts w:ascii="Arial" w:eastAsia="ＭＳ Ｐゴシック" w:hAnsi="Arial" w:cs="Arial"/>
          <w:color w:val="000000" w:themeColor="text1"/>
          <w:sz w:val="22"/>
          <w:szCs w:val="22"/>
          <w:vertAlign w:val="superscript"/>
        </w:rPr>
        <w:t>th</w:t>
      </w:r>
      <w:r>
        <w:rPr>
          <w:rFonts w:ascii="Arial" w:eastAsia="ＭＳ Ｐゴシック" w:hAnsi="Arial" w:cs="Arial"/>
          <w:color w:val="000000" w:themeColor="text1"/>
          <w:sz w:val="22"/>
          <w:szCs w:val="22"/>
        </w:rPr>
        <w:t xml:space="preserve"> May </w:t>
      </w:r>
      <w:r w:rsidR="0050426A" w:rsidRPr="63F63C48">
        <w:rPr>
          <w:rFonts w:ascii="Arial" w:eastAsia="ＭＳ Ｐゴシック" w:hAnsi="Arial" w:cs="Arial"/>
          <w:color w:val="000000" w:themeColor="text1"/>
          <w:sz w:val="22"/>
          <w:szCs w:val="22"/>
        </w:rPr>
        <w:t xml:space="preserve">to </w:t>
      </w:r>
      <w:r>
        <w:rPr>
          <w:rFonts w:ascii="Arial" w:eastAsia="ＭＳ Ｐゴシック" w:hAnsi="Arial" w:cs="Arial"/>
          <w:color w:val="000000" w:themeColor="text1"/>
          <w:sz w:val="22"/>
          <w:szCs w:val="22"/>
        </w:rPr>
        <w:t>22</w:t>
      </w:r>
      <w:r w:rsidRPr="006C1F7F">
        <w:rPr>
          <w:rFonts w:ascii="Arial" w:eastAsia="ＭＳ Ｐゴシック" w:hAnsi="Arial" w:cs="Arial"/>
          <w:color w:val="000000" w:themeColor="text1"/>
          <w:sz w:val="22"/>
          <w:szCs w:val="22"/>
          <w:vertAlign w:val="superscript"/>
        </w:rPr>
        <w:t>nd</w:t>
      </w:r>
      <w:r>
        <w:rPr>
          <w:rFonts w:ascii="Arial" w:eastAsia="ＭＳ Ｐゴシック" w:hAnsi="Arial" w:cs="Arial"/>
          <w:color w:val="000000" w:themeColor="text1"/>
          <w:sz w:val="22"/>
          <w:szCs w:val="22"/>
        </w:rPr>
        <w:t xml:space="preserve"> </w:t>
      </w:r>
      <w:proofErr w:type="spellStart"/>
      <w:r>
        <w:rPr>
          <w:rFonts w:ascii="Arial" w:eastAsia="ＭＳ Ｐゴシック" w:hAnsi="Arial" w:cs="Arial"/>
          <w:color w:val="000000" w:themeColor="text1"/>
          <w:sz w:val="22"/>
          <w:szCs w:val="22"/>
        </w:rPr>
        <w:t>Octiber</w:t>
      </w:r>
      <w:proofErr w:type="spellEnd"/>
      <w:r w:rsidR="0050426A" w:rsidRPr="63F63C48">
        <w:rPr>
          <w:rFonts w:ascii="Arial" w:eastAsia="ＭＳ Ｐゴシック" w:hAnsi="Arial" w:cs="Arial"/>
          <w:color w:val="000000" w:themeColor="text1"/>
          <w:sz w:val="22"/>
          <w:szCs w:val="22"/>
        </w:rPr>
        <w:t>, 2024: About six months)</w:t>
      </w:r>
    </w:p>
    <w:p w14:paraId="2F36F594" w14:textId="77777777" w:rsidR="0050426A" w:rsidRPr="001564E3" w:rsidRDefault="0050426A" w:rsidP="63F63C48">
      <w:pPr>
        <w:snapToGrid w:val="0"/>
        <w:ind w:left="360"/>
        <w:rPr>
          <w:rFonts w:ascii="Arial" w:eastAsia="ＭＳ Ｐゴシック" w:hAnsi="Arial" w:cs="Arial"/>
          <w:color w:val="000000" w:themeColor="text1"/>
          <w:sz w:val="22"/>
          <w:szCs w:val="22"/>
        </w:rPr>
      </w:pPr>
    </w:p>
    <w:p w14:paraId="6A780648" w14:textId="2A5C50D9" w:rsidR="0050426A" w:rsidRPr="002E0B1B" w:rsidRDefault="0050426A" w:rsidP="63F63C48">
      <w:pPr>
        <w:snapToGrid w:val="0"/>
        <w:rPr>
          <w:rFonts w:ascii="Arial" w:eastAsia="ＭＳ ゴシック" w:hAnsi="Arial" w:cs="Arial"/>
          <w:color w:val="000000" w:themeColor="text1"/>
        </w:rPr>
      </w:pPr>
      <w:r w:rsidRPr="7C29374D">
        <w:rPr>
          <w:rFonts w:ascii="Arial" w:eastAsia="ＭＳ ゴシック" w:hAnsi="Arial" w:cs="Arial"/>
          <w:color w:val="000000" w:themeColor="text1"/>
        </w:rPr>
        <w:t xml:space="preserve">  </w:t>
      </w:r>
      <w:r w:rsidR="43FA197C" w:rsidRPr="7C29374D">
        <w:rPr>
          <w:rFonts w:ascii="Arial" w:eastAsia="ＭＳ ゴシック" w:hAnsi="Arial" w:cs="Arial"/>
          <w:color w:val="000000" w:themeColor="text1"/>
        </w:rPr>
        <w:t xml:space="preserve"> </w:t>
      </w:r>
      <w:r w:rsidRPr="7C29374D">
        <w:rPr>
          <w:rFonts w:ascii="Arial" w:eastAsia="ＭＳ ゴシック" w:hAnsi="Arial" w:cs="Arial"/>
          <w:color w:val="000000" w:themeColor="text1"/>
        </w:rPr>
        <w:t>25th March: Arrival in Japan</w:t>
      </w:r>
      <w:r w:rsidR="20FE8CD1" w:rsidRPr="00640440">
        <w:rPr>
          <w:rFonts w:ascii="Arial" w:eastAsia="ＭＳ ゴシック" w:hAnsi="Arial" w:cs="Arial" w:hint="eastAsia"/>
          <w:color w:val="000000" w:themeColor="text1"/>
          <w:vertAlign w:val="superscript"/>
        </w:rPr>
        <w:t>※</w:t>
      </w:r>
    </w:p>
    <w:p w14:paraId="1995D7FE" w14:textId="1748F1A5" w:rsidR="0050426A" w:rsidRPr="002E0B1B" w:rsidRDefault="0050426A" w:rsidP="006C1F7F">
      <w:pPr>
        <w:snapToGrid w:val="0"/>
        <w:ind w:leftChars="150" w:left="840" w:hangingChars="200" w:hanging="480"/>
        <w:rPr>
          <w:rFonts w:ascii="Arial" w:eastAsia="ＭＳ ゴシック" w:hAnsi="Arial" w:cs="Arial"/>
          <w:color w:val="000000" w:themeColor="text1"/>
        </w:rPr>
      </w:pPr>
      <w:r w:rsidRPr="63F63C48">
        <w:rPr>
          <w:rFonts w:ascii="Arial" w:eastAsia="ＭＳ ゴシック" w:hAnsi="Arial" w:cs="Arial"/>
          <w:color w:val="000000" w:themeColor="text1"/>
        </w:rPr>
        <w:t xml:space="preserve">26th March to </w:t>
      </w:r>
      <w:r w:rsidR="34880094" w:rsidRPr="63F63C48">
        <w:rPr>
          <w:rFonts w:ascii="Arial" w:eastAsia="ＭＳ ゴシック" w:hAnsi="Arial" w:cs="Arial"/>
          <w:color w:val="000000" w:themeColor="text1"/>
        </w:rPr>
        <w:t>6</w:t>
      </w:r>
      <w:r w:rsidR="34880094" w:rsidRPr="63F63C48">
        <w:rPr>
          <w:rFonts w:ascii="Arial" w:eastAsia="ＭＳ ゴシック" w:hAnsi="Arial" w:cs="Arial"/>
          <w:color w:val="000000" w:themeColor="text1"/>
          <w:vertAlign w:val="superscript"/>
        </w:rPr>
        <w:t>th</w:t>
      </w:r>
      <w:r w:rsidR="34880094" w:rsidRPr="63F63C48">
        <w:rPr>
          <w:rFonts w:ascii="Arial" w:eastAsia="ＭＳ ゴシック" w:hAnsi="Arial" w:cs="Arial"/>
          <w:color w:val="000000" w:themeColor="text1"/>
        </w:rPr>
        <w:t xml:space="preserve"> May</w:t>
      </w:r>
      <w:r w:rsidRPr="63F63C48">
        <w:rPr>
          <w:rFonts w:ascii="Arial" w:eastAsia="ＭＳ ゴシック" w:hAnsi="Arial" w:cs="Arial"/>
          <w:color w:val="000000" w:themeColor="text1"/>
        </w:rPr>
        <w:t xml:space="preserve">: Briefing, General </w:t>
      </w:r>
      <w:proofErr w:type="gramStart"/>
      <w:r w:rsidRPr="63F63C48">
        <w:rPr>
          <w:rFonts w:ascii="Arial" w:eastAsia="ＭＳ ゴシック" w:hAnsi="Arial" w:cs="Arial"/>
          <w:color w:val="000000" w:themeColor="text1"/>
        </w:rPr>
        <w:t>Orientation</w:t>
      </w:r>
      <w:proofErr w:type="gramEnd"/>
      <w:r w:rsidRPr="63F63C48">
        <w:rPr>
          <w:rFonts w:ascii="Arial" w:eastAsia="ＭＳ ゴシック" w:hAnsi="Arial" w:cs="Arial"/>
          <w:color w:val="000000" w:themeColor="text1"/>
        </w:rPr>
        <w:t xml:space="preserve"> and Intensive Japanese Language Class (@JICA Chubu Center)</w:t>
      </w:r>
    </w:p>
    <w:p w14:paraId="248BEAF7" w14:textId="565D0BAD" w:rsidR="0050426A" w:rsidRPr="002E0B1B" w:rsidRDefault="00B47EFA" w:rsidP="00591864">
      <w:pPr>
        <w:snapToGrid w:val="0"/>
        <w:ind w:leftChars="150" w:left="840" w:hangingChars="200" w:hanging="480"/>
        <w:rPr>
          <w:rFonts w:ascii="Arial" w:eastAsia="ＭＳ ゴシック" w:hAnsi="Arial" w:cs="Arial"/>
          <w:color w:val="000000" w:themeColor="text1"/>
        </w:rPr>
      </w:pPr>
      <w:r w:rsidRPr="63F63C48">
        <w:rPr>
          <w:rFonts w:ascii="Arial" w:eastAsia="ＭＳ ゴシック" w:hAnsi="Arial" w:cs="Arial"/>
          <w:color w:val="000000" w:themeColor="text1"/>
        </w:rPr>
        <w:t>8</w:t>
      </w:r>
      <w:r w:rsidR="48C3D56E" w:rsidRPr="63F63C48">
        <w:rPr>
          <w:rFonts w:ascii="Arial" w:eastAsia="ＭＳ ゴシック" w:hAnsi="Arial" w:cs="Arial"/>
          <w:color w:val="000000" w:themeColor="text1"/>
          <w:vertAlign w:val="superscript"/>
        </w:rPr>
        <w:t>th</w:t>
      </w:r>
      <w:r w:rsidR="48C3D56E" w:rsidRPr="63F63C48">
        <w:rPr>
          <w:rFonts w:ascii="Arial" w:eastAsia="ＭＳ ゴシック" w:hAnsi="Arial" w:cs="Arial"/>
          <w:color w:val="000000" w:themeColor="text1"/>
        </w:rPr>
        <w:t xml:space="preserve"> May</w:t>
      </w:r>
      <w:r w:rsidR="007167D9" w:rsidRPr="63F63C48">
        <w:rPr>
          <w:rFonts w:ascii="Arial" w:eastAsia="ＭＳ ゴシック" w:hAnsi="Arial" w:cs="Arial"/>
          <w:color w:val="000000" w:themeColor="text1"/>
        </w:rPr>
        <w:t xml:space="preserve"> </w:t>
      </w:r>
      <w:r w:rsidR="0050426A" w:rsidRPr="63F63C48">
        <w:rPr>
          <w:rFonts w:ascii="Arial" w:eastAsia="ＭＳ ゴシック" w:hAnsi="Arial" w:cs="Arial"/>
          <w:color w:val="000000" w:themeColor="text1"/>
        </w:rPr>
        <w:t xml:space="preserve">to </w:t>
      </w:r>
      <w:proofErr w:type="gramStart"/>
      <w:r w:rsidR="0BB7F7F1" w:rsidRPr="63F63C48">
        <w:rPr>
          <w:rFonts w:ascii="Arial" w:eastAsia="ＭＳ ゴシック" w:hAnsi="Arial" w:cs="Arial"/>
          <w:color w:val="000000" w:themeColor="text1"/>
        </w:rPr>
        <w:t>22th</w:t>
      </w:r>
      <w:proofErr w:type="gramEnd"/>
      <w:r w:rsidR="0AAF0D04" w:rsidRPr="63F63C48">
        <w:rPr>
          <w:rFonts w:ascii="Arial" w:eastAsia="ＭＳ ゴシック" w:hAnsi="Arial" w:cs="Arial"/>
          <w:color w:val="000000" w:themeColor="text1"/>
        </w:rPr>
        <w:t xml:space="preserve"> </w:t>
      </w:r>
      <w:r w:rsidR="0050426A" w:rsidRPr="63F63C48">
        <w:rPr>
          <w:rFonts w:ascii="Arial" w:eastAsia="ＭＳ ゴシック" w:hAnsi="Arial" w:cs="Arial"/>
          <w:color w:val="000000" w:themeColor="text1"/>
        </w:rPr>
        <w:t>October: Technical Training Program</w:t>
      </w:r>
      <w:r w:rsidR="007167D9" w:rsidRPr="63F63C48">
        <w:rPr>
          <w:rFonts w:ascii="Arial" w:eastAsia="ＭＳ ゴシック" w:hAnsi="Arial" w:cs="Arial"/>
          <w:color w:val="000000" w:themeColor="text1"/>
        </w:rPr>
        <w:t xml:space="preserve"> </w:t>
      </w:r>
      <w:r w:rsidR="0050426A" w:rsidRPr="63F63C48">
        <w:rPr>
          <w:rFonts w:ascii="Arial" w:eastAsia="ＭＳ ゴシック" w:hAnsi="Arial" w:cs="Arial"/>
          <w:color w:val="000000" w:themeColor="text1"/>
        </w:rPr>
        <w:t>(</w:t>
      </w:r>
      <w:r w:rsidR="006C1F7F">
        <w:rPr>
          <w:rFonts w:ascii="Arial" w:eastAsia="ＭＳ ゴシック" w:hAnsi="Arial" w:cs="Arial"/>
          <w:color w:val="000000" w:themeColor="text1"/>
        </w:rPr>
        <w:t>@</w:t>
      </w:r>
      <w:r w:rsidR="0050426A" w:rsidRPr="63F63C48">
        <w:rPr>
          <w:rFonts w:ascii="Arial" w:eastAsia="ＭＳ ゴシック" w:hAnsi="Arial" w:cs="Arial"/>
          <w:color w:val="000000" w:themeColor="text1"/>
        </w:rPr>
        <w:t>Ritsumeikan University)</w:t>
      </w:r>
    </w:p>
    <w:p w14:paraId="26C1C858" w14:textId="1B6128D0" w:rsidR="0050426A" w:rsidRDefault="001564E3" w:rsidP="63F63C48">
      <w:pPr>
        <w:snapToGrid w:val="0"/>
        <w:ind w:firstLineChars="150" w:firstLine="360"/>
        <w:rPr>
          <w:rFonts w:ascii="Arial" w:eastAsia="ＭＳ ゴシック" w:hAnsi="Arial" w:cs="Arial"/>
          <w:color w:val="000000" w:themeColor="text1"/>
        </w:rPr>
      </w:pPr>
      <w:r w:rsidRPr="63F63C48">
        <w:rPr>
          <w:rFonts w:ascii="Arial" w:eastAsia="ＭＳ ゴシック" w:hAnsi="Arial" w:cs="Arial"/>
          <w:color w:val="000000" w:themeColor="text1"/>
        </w:rPr>
        <w:t>23rd</w:t>
      </w:r>
      <w:r w:rsidR="6868A87A" w:rsidRPr="63F63C48">
        <w:rPr>
          <w:rFonts w:ascii="Arial" w:eastAsia="ＭＳ ゴシック" w:hAnsi="Arial" w:cs="Arial"/>
          <w:color w:val="000000" w:themeColor="text1"/>
        </w:rPr>
        <w:t xml:space="preserve"> </w:t>
      </w:r>
      <w:r w:rsidR="0050426A" w:rsidRPr="63F63C48">
        <w:rPr>
          <w:rFonts w:ascii="Arial" w:eastAsia="ＭＳ ゴシック" w:hAnsi="Arial" w:cs="Arial"/>
          <w:color w:val="000000" w:themeColor="text1"/>
        </w:rPr>
        <w:t>October: Departure from Japan</w:t>
      </w:r>
    </w:p>
    <w:p w14:paraId="7AA01A0A" w14:textId="77777777" w:rsidR="0083682B" w:rsidRPr="00B336A7" w:rsidRDefault="0083682B" w:rsidP="7C29374D">
      <w:pPr>
        <w:snapToGrid w:val="0"/>
        <w:ind w:firstLineChars="150" w:firstLine="360"/>
        <w:rPr>
          <w:rFonts w:ascii="Arial" w:eastAsia="ＭＳ ゴシック" w:hAnsi="Arial" w:cs="Arial"/>
        </w:rPr>
      </w:pPr>
    </w:p>
    <w:p w14:paraId="11492186" w14:textId="4B28E553" w:rsidR="7C73BB3B" w:rsidRDefault="7C73BB3B" w:rsidP="000E59CD">
      <w:pPr>
        <w:ind w:left="360"/>
        <w:rPr>
          <w:rFonts w:ascii="Arial" w:eastAsia="Arial" w:hAnsi="Arial" w:cs="Arial"/>
          <w:szCs w:val="24"/>
        </w:rPr>
      </w:pPr>
      <w:r w:rsidRPr="000E59CD">
        <w:rPr>
          <w:rFonts w:ascii="Arial" w:eastAsia="ＭＳ ゴシック" w:hAnsi="Arial" w:cs="Arial"/>
        </w:rPr>
        <w:t>※</w:t>
      </w:r>
      <w:r w:rsidRPr="000E59CD">
        <w:rPr>
          <w:rFonts w:ascii="Arial" w:eastAsia="Arial" w:hAnsi="Arial" w:cs="Arial"/>
          <w:color w:val="D13438"/>
          <w:sz w:val="22"/>
          <w:szCs w:val="22"/>
        </w:rPr>
        <w:t>The date of arrival in Japan is confirmed for the 25th, but the date of departure from Mexico is not yet confirmed, as it depends on the availability of airline tickets. The departure date from Mexico is scheduled one or two days before the arrival date.</w:t>
      </w:r>
    </w:p>
    <w:p w14:paraId="679A969C" w14:textId="2E4D81B1" w:rsidR="7C29374D" w:rsidRDefault="7C29374D" w:rsidP="7C29374D">
      <w:pPr>
        <w:ind w:firstLineChars="150" w:firstLine="330"/>
        <w:rPr>
          <w:rFonts w:ascii="Arial" w:eastAsia="Arial" w:hAnsi="Arial" w:cs="Arial"/>
          <w:color w:val="D13438"/>
          <w:sz w:val="22"/>
          <w:szCs w:val="22"/>
          <w:highlight w:val="yellow"/>
        </w:rPr>
      </w:pPr>
    </w:p>
    <w:p w14:paraId="725BD9C1" w14:textId="77777777" w:rsidR="00FA70C3" w:rsidRPr="00B336A7" w:rsidRDefault="00FA70C3" w:rsidP="00FA70C3">
      <w:pPr>
        <w:numPr>
          <w:ilvl w:val="0"/>
          <w:numId w:val="29"/>
        </w:numPr>
        <w:tabs>
          <w:tab w:val="left" w:pos="0"/>
        </w:tabs>
        <w:snapToGrid w:val="0"/>
        <w:rPr>
          <w:rFonts w:ascii="Arial" w:eastAsia="ＭＳ ゴシック" w:hAnsi="Arial" w:cs="Arial"/>
          <w:szCs w:val="24"/>
        </w:rPr>
      </w:pPr>
      <w:r w:rsidRPr="00B336A7">
        <w:rPr>
          <w:rFonts w:ascii="Arial" w:eastAsia="ＭＳ Ｐゴシック" w:hAnsi="Arial" w:cs="Arial" w:hint="eastAsia"/>
          <w:b/>
          <w:szCs w:val="24"/>
        </w:rPr>
        <w:t>Target</w:t>
      </w:r>
      <w:r w:rsidRPr="00B336A7">
        <w:rPr>
          <w:rFonts w:ascii="Arial" w:eastAsia="ＭＳ Ｐゴシック" w:hAnsi="Arial" w:cs="Arial"/>
          <w:b/>
          <w:szCs w:val="24"/>
        </w:rPr>
        <w:t xml:space="preserve"> Regions or Countries</w:t>
      </w:r>
    </w:p>
    <w:p w14:paraId="48BDBF24" w14:textId="77777777" w:rsidR="00FA70C3" w:rsidRPr="00B336A7" w:rsidRDefault="00FA70C3" w:rsidP="00FA70C3">
      <w:pPr>
        <w:snapToGrid w:val="0"/>
        <w:ind w:firstLine="360"/>
        <w:rPr>
          <w:rFonts w:ascii="Arial" w:eastAsia="ＭＳ Ｐゴシック" w:hAnsi="Arial" w:cs="Arial"/>
          <w:szCs w:val="24"/>
          <w:lang w:val="es-ES"/>
        </w:rPr>
      </w:pPr>
      <w:proofErr w:type="spellStart"/>
      <w:r w:rsidRPr="00B336A7">
        <w:rPr>
          <w:rFonts w:ascii="Arial" w:eastAsia="ＭＳ Ｐゴシック" w:hAnsi="Arial" w:cs="Arial"/>
          <w:szCs w:val="24"/>
          <w:lang w:val="es-ES"/>
        </w:rPr>
        <w:t>Mexico</w:t>
      </w:r>
      <w:proofErr w:type="spellEnd"/>
    </w:p>
    <w:p w14:paraId="325AB600" w14:textId="77777777" w:rsidR="00FA70C3" w:rsidRPr="00B336A7" w:rsidRDefault="00FA70C3" w:rsidP="63F63C48">
      <w:pPr>
        <w:snapToGrid w:val="0"/>
        <w:ind w:firstLine="360"/>
        <w:rPr>
          <w:rFonts w:ascii="Arial" w:eastAsia="ＭＳ Ｐゴシック" w:hAnsi="Arial" w:cs="Arial"/>
          <w:lang w:val="es-ES"/>
        </w:rPr>
      </w:pPr>
    </w:p>
    <w:p w14:paraId="5D04E362" w14:textId="77777777" w:rsidR="00FA70C3" w:rsidRPr="00B43627" w:rsidRDefault="00FA70C3" w:rsidP="63F63C48">
      <w:pPr>
        <w:numPr>
          <w:ilvl w:val="0"/>
          <w:numId w:val="29"/>
        </w:numPr>
        <w:snapToGrid w:val="0"/>
        <w:rPr>
          <w:rFonts w:ascii="Arial" w:eastAsia="ＭＳ ゴシック" w:hAnsi="Arial" w:cs="Arial"/>
          <w:lang w:val="es-ES"/>
        </w:rPr>
      </w:pPr>
      <w:r w:rsidRPr="63F63C48">
        <w:rPr>
          <w:rFonts w:ascii="Arial" w:hAnsi="Arial" w:cs="Arial"/>
          <w:b/>
          <w:bCs/>
        </w:rPr>
        <w:t>Eligible / Target Organization</w:t>
      </w:r>
    </w:p>
    <w:p w14:paraId="0E5C5C42" w14:textId="5D16BA61" w:rsidR="003B19BA" w:rsidRPr="00B336A7" w:rsidRDefault="003B19BA" w:rsidP="00502A96">
      <w:pPr>
        <w:ind w:leftChars="177" w:left="425" w:firstLine="1"/>
        <w:rPr>
          <w:rFonts w:ascii="Arial" w:eastAsia="ＭＳ ゴシック" w:hAnsi="Arial" w:cs="Arial"/>
          <w:szCs w:val="24"/>
        </w:rPr>
      </w:pPr>
      <w:r w:rsidRPr="00B336A7">
        <w:rPr>
          <w:rFonts w:ascii="Arial" w:eastAsia="ＭＳ ゴシック" w:hAnsi="Arial" w:cs="Arial"/>
          <w:szCs w:val="24"/>
        </w:rPr>
        <w:t>Those who belong to a central /local government, or private sector personnel in the area of information science and engineering at</w:t>
      </w:r>
      <w:r w:rsidR="00413B11" w:rsidRPr="00B336A7">
        <w:rPr>
          <w:rFonts w:ascii="Arial" w:eastAsia="ＭＳ ゴシック" w:hAnsi="Arial" w:cs="Arial"/>
          <w:szCs w:val="24"/>
        </w:rPr>
        <w:t xml:space="preserve"> </w:t>
      </w:r>
      <w:proofErr w:type="gramStart"/>
      <w:r w:rsidR="00413B11" w:rsidRPr="00B336A7">
        <w:rPr>
          <w:rFonts w:ascii="Arial" w:eastAsia="ＭＳ ゴシック" w:hAnsi="Arial" w:cs="Arial"/>
          <w:szCs w:val="24"/>
        </w:rPr>
        <w:t>present, and</w:t>
      </w:r>
      <w:proofErr w:type="gramEnd"/>
      <w:r w:rsidR="00413B11" w:rsidRPr="00B336A7">
        <w:rPr>
          <w:rFonts w:ascii="Arial" w:eastAsia="ＭＳ ゴシック" w:hAnsi="Arial" w:cs="Arial"/>
          <w:szCs w:val="24"/>
        </w:rPr>
        <w:t xml:space="preserve"> have more than three</w:t>
      </w:r>
      <w:r w:rsidR="00B42D1B">
        <w:rPr>
          <w:rFonts w:ascii="Arial" w:eastAsia="ＭＳ ゴシック" w:hAnsi="Arial" w:cs="Arial"/>
          <w:szCs w:val="24"/>
        </w:rPr>
        <w:t>-</w:t>
      </w:r>
      <w:r w:rsidRPr="00B336A7">
        <w:rPr>
          <w:rFonts w:ascii="Arial" w:eastAsia="ＭＳ ゴシック" w:hAnsi="Arial" w:cs="Arial"/>
          <w:szCs w:val="24"/>
        </w:rPr>
        <w:t>years of work experience.</w:t>
      </w:r>
    </w:p>
    <w:p w14:paraId="770BF196" w14:textId="77777777" w:rsidR="00B77D6E" w:rsidRPr="00B336A7" w:rsidRDefault="00B77D6E" w:rsidP="00502A96">
      <w:pPr>
        <w:snapToGrid w:val="0"/>
        <w:rPr>
          <w:rFonts w:ascii="Arial" w:eastAsia="ＭＳ ゴシック" w:hAnsi="Arial" w:cs="Arial"/>
          <w:szCs w:val="24"/>
        </w:rPr>
      </w:pPr>
    </w:p>
    <w:p w14:paraId="20400214" w14:textId="77777777" w:rsidR="00FA70C3" w:rsidRPr="00B43627" w:rsidRDefault="00623609" w:rsidP="63F63C48">
      <w:pPr>
        <w:numPr>
          <w:ilvl w:val="0"/>
          <w:numId w:val="29"/>
        </w:numPr>
        <w:snapToGrid w:val="0"/>
        <w:rPr>
          <w:rFonts w:ascii="Arial" w:eastAsia="ＭＳ ゴシック" w:hAnsi="Arial" w:cs="Arial"/>
          <w:b/>
          <w:bCs/>
        </w:rPr>
      </w:pPr>
      <w:r w:rsidRPr="63F63C48">
        <w:rPr>
          <w:rFonts w:ascii="Arial" w:eastAsia="ＭＳ ゴシック" w:hAnsi="Arial" w:cs="Arial"/>
          <w:b/>
          <w:bCs/>
        </w:rPr>
        <w:t xml:space="preserve">Capacity (Upper </w:t>
      </w:r>
      <w:r w:rsidR="00FE1335" w:rsidRPr="63F63C48">
        <w:rPr>
          <w:rFonts w:ascii="Arial" w:eastAsia="ＭＳ ゴシック" w:hAnsi="Arial" w:cs="Arial"/>
          <w:b/>
          <w:bCs/>
        </w:rPr>
        <w:t>L</w:t>
      </w:r>
      <w:r w:rsidRPr="63F63C48">
        <w:rPr>
          <w:rFonts w:ascii="Arial" w:eastAsia="ＭＳ ゴシック" w:hAnsi="Arial" w:cs="Arial"/>
          <w:b/>
          <w:bCs/>
        </w:rPr>
        <w:t>imit of Participants)</w:t>
      </w:r>
    </w:p>
    <w:p w14:paraId="529C7309" w14:textId="605DD256" w:rsidR="009D749C" w:rsidRPr="00B336A7" w:rsidRDefault="0050426A" w:rsidP="00924475">
      <w:pPr>
        <w:tabs>
          <w:tab w:val="left" w:pos="0"/>
        </w:tabs>
        <w:snapToGrid w:val="0"/>
        <w:ind w:left="360"/>
        <w:rPr>
          <w:rFonts w:ascii="Arial" w:eastAsia="ＭＳ ゴシック" w:hAnsi="Arial" w:cs="Arial"/>
          <w:szCs w:val="24"/>
        </w:rPr>
      </w:pPr>
      <w:r>
        <w:rPr>
          <w:rFonts w:ascii="Arial" w:eastAsia="ＭＳ ゴシック" w:hAnsi="Arial" w:cs="Arial"/>
          <w:szCs w:val="24"/>
        </w:rPr>
        <w:t>Six</w:t>
      </w:r>
      <w:r w:rsidR="00963B6B" w:rsidRPr="00B336A7">
        <w:rPr>
          <w:rFonts w:ascii="Arial" w:eastAsia="ＭＳ ゴシック" w:hAnsi="Arial" w:cs="Arial"/>
          <w:szCs w:val="24"/>
        </w:rPr>
        <w:t xml:space="preserve"> (</w:t>
      </w:r>
      <w:r>
        <w:rPr>
          <w:rFonts w:ascii="Arial" w:eastAsia="ＭＳ ゴシック" w:hAnsi="Arial" w:cs="Arial"/>
          <w:szCs w:val="24"/>
        </w:rPr>
        <w:t>6</w:t>
      </w:r>
      <w:r w:rsidR="00963B6B" w:rsidRPr="00B336A7">
        <w:rPr>
          <w:rFonts w:ascii="Arial" w:eastAsia="ＭＳ ゴシック" w:hAnsi="Arial" w:cs="Arial"/>
          <w:szCs w:val="24"/>
        </w:rPr>
        <w:t>)</w:t>
      </w:r>
      <w:r w:rsidR="009D749C" w:rsidRPr="00B336A7">
        <w:rPr>
          <w:rFonts w:ascii="Arial" w:eastAsia="ＭＳ ゴシック" w:hAnsi="Arial" w:cs="Arial"/>
          <w:szCs w:val="24"/>
        </w:rPr>
        <w:t xml:space="preserve"> participant</w:t>
      </w:r>
      <w:r w:rsidR="00963B6B" w:rsidRPr="00B336A7">
        <w:rPr>
          <w:rFonts w:ascii="Arial" w:eastAsia="ＭＳ ゴシック" w:hAnsi="Arial" w:cs="Arial"/>
          <w:szCs w:val="24"/>
        </w:rPr>
        <w:t>s</w:t>
      </w:r>
    </w:p>
    <w:p w14:paraId="56F5FBD5" w14:textId="77777777" w:rsidR="00623609" w:rsidRPr="00B336A7" w:rsidRDefault="00623609" w:rsidP="00FA70C3">
      <w:pPr>
        <w:tabs>
          <w:tab w:val="left" w:pos="0"/>
        </w:tabs>
        <w:snapToGrid w:val="0"/>
        <w:rPr>
          <w:rFonts w:ascii="Arial" w:eastAsia="ＭＳ ゴシック" w:hAnsi="Arial" w:cs="Arial"/>
          <w:szCs w:val="24"/>
        </w:rPr>
      </w:pPr>
    </w:p>
    <w:p w14:paraId="35CAF2DF" w14:textId="77777777" w:rsidR="005E0A72" w:rsidRPr="00B336A7" w:rsidRDefault="00FA70C3" w:rsidP="00FA70C3">
      <w:pPr>
        <w:numPr>
          <w:ilvl w:val="0"/>
          <w:numId w:val="29"/>
        </w:numPr>
        <w:tabs>
          <w:tab w:val="left" w:pos="0"/>
        </w:tabs>
        <w:snapToGrid w:val="0"/>
        <w:rPr>
          <w:rFonts w:ascii="Arial" w:eastAsia="ＭＳ ゴシック" w:hAnsi="Arial" w:cs="Arial"/>
          <w:szCs w:val="24"/>
        </w:rPr>
      </w:pPr>
      <w:r w:rsidRPr="00B336A7">
        <w:rPr>
          <w:rFonts w:ascii="Arial" w:hAnsi="Arial" w:cs="Arial"/>
          <w:b/>
          <w:szCs w:val="24"/>
        </w:rPr>
        <w:t>Language</w:t>
      </w:r>
      <w:r w:rsidRPr="00B336A7">
        <w:rPr>
          <w:rFonts w:ascii="Arial" w:eastAsia="ＭＳ ゴシック" w:hAnsi="Arial" w:cs="Arial" w:hint="eastAsia"/>
          <w:szCs w:val="24"/>
        </w:rPr>
        <w:t xml:space="preserve"> </w:t>
      </w:r>
    </w:p>
    <w:p w14:paraId="45D41C58" w14:textId="77777777" w:rsidR="00FA70C3" w:rsidRPr="00B336A7" w:rsidRDefault="00FA70C3" w:rsidP="00F9603B">
      <w:pPr>
        <w:tabs>
          <w:tab w:val="left" w:pos="0"/>
        </w:tabs>
        <w:snapToGrid w:val="0"/>
        <w:ind w:left="360"/>
        <w:rPr>
          <w:rFonts w:ascii="Arial" w:eastAsia="ＭＳ ゴシック" w:hAnsi="Arial" w:cs="Arial"/>
          <w:szCs w:val="24"/>
        </w:rPr>
      </w:pPr>
      <w:r w:rsidRPr="00B336A7">
        <w:rPr>
          <w:rFonts w:ascii="Arial" w:hAnsi="Arial" w:cs="Arial"/>
          <w:szCs w:val="24"/>
        </w:rPr>
        <w:t>English</w:t>
      </w:r>
    </w:p>
    <w:p w14:paraId="755032CF" w14:textId="77777777" w:rsidR="00FA70C3" w:rsidRPr="00B336A7" w:rsidRDefault="00FA70C3" w:rsidP="00FA70C3">
      <w:pPr>
        <w:tabs>
          <w:tab w:val="left" w:pos="0"/>
        </w:tabs>
        <w:snapToGrid w:val="0"/>
        <w:rPr>
          <w:rFonts w:ascii="Arial" w:eastAsia="ＭＳ ゴシック" w:hAnsi="Arial" w:cs="Arial"/>
          <w:szCs w:val="24"/>
        </w:rPr>
      </w:pPr>
    </w:p>
    <w:p w14:paraId="20BA1D0C" w14:textId="77777777" w:rsidR="00FA70C3" w:rsidRPr="00864120" w:rsidRDefault="00FA70C3" w:rsidP="63F63C48">
      <w:pPr>
        <w:numPr>
          <w:ilvl w:val="0"/>
          <w:numId w:val="29"/>
        </w:numPr>
        <w:snapToGrid w:val="0"/>
        <w:rPr>
          <w:rFonts w:ascii="Arial" w:eastAsia="ＭＳ ゴシック" w:hAnsi="Arial" w:cs="Arial"/>
        </w:rPr>
      </w:pPr>
      <w:r w:rsidRPr="63F63C48">
        <w:rPr>
          <w:rFonts w:ascii="Arial" w:eastAsia="ＭＳ ゴシック" w:hAnsi="Arial" w:cs="Arial"/>
          <w:b/>
          <w:bCs/>
        </w:rPr>
        <w:t>Objective</w:t>
      </w:r>
      <w:r w:rsidR="008B1E87" w:rsidRPr="63F63C48">
        <w:rPr>
          <w:rFonts w:ascii="Arial" w:eastAsia="ＭＳ ゴシック" w:hAnsi="Arial" w:cs="Arial"/>
          <w:b/>
          <w:bCs/>
        </w:rPr>
        <w:t>(s)</w:t>
      </w:r>
      <w:r w:rsidRPr="63F63C48">
        <w:rPr>
          <w:rFonts w:ascii="Arial" w:eastAsia="ＭＳ ゴシック" w:hAnsi="Arial" w:cs="Arial"/>
          <w:b/>
          <w:bCs/>
        </w:rPr>
        <w:t xml:space="preserve"> </w:t>
      </w:r>
    </w:p>
    <w:p w14:paraId="1EF913ED" w14:textId="153D90D0" w:rsidR="00FA70C3" w:rsidRPr="00EA74F2" w:rsidRDefault="004845EB" w:rsidP="00FA70C3">
      <w:pPr>
        <w:snapToGrid w:val="0"/>
        <w:ind w:left="360"/>
        <w:rPr>
          <w:rFonts w:ascii="Arial" w:eastAsia="ＭＳ ゴシック" w:hAnsi="Arial" w:cs="Arial"/>
          <w:szCs w:val="24"/>
        </w:rPr>
      </w:pPr>
      <w:r w:rsidRPr="004845EB">
        <w:rPr>
          <w:rFonts w:ascii="Arial" w:eastAsia="ＭＳ ゴシック" w:hAnsi="Arial" w:cs="Arial"/>
          <w:szCs w:val="24"/>
        </w:rPr>
        <w:t>The purpose of the course is to give eac</w:t>
      </w:r>
      <w:r w:rsidRPr="00641921">
        <w:rPr>
          <w:rFonts w:ascii="Arial" w:eastAsia="ＭＳ ゴシック" w:hAnsi="Arial" w:cs="Arial"/>
          <w:szCs w:val="24"/>
        </w:rPr>
        <w:t xml:space="preserve">h </w:t>
      </w:r>
      <w:r w:rsidR="007167D9" w:rsidRPr="00641921">
        <w:rPr>
          <w:rFonts w:ascii="Arial" w:eastAsia="ＭＳ ゴシック" w:hAnsi="Arial" w:cs="Arial"/>
          <w:szCs w:val="24"/>
        </w:rPr>
        <w:t>participant</w:t>
      </w:r>
      <w:r w:rsidRPr="00641921">
        <w:rPr>
          <w:rFonts w:ascii="Arial" w:eastAsia="ＭＳ ゴシック" w:hAnsi="Arial" w:cs="Arial"/>
          <w:szCs w:val="24"/>
        </w:rPr>
        <w:t xml:space="preserve"> </w:t>
      </w:r>
      <w:r w:rsidR="0098799D" w:rsidRPr="00641921">
        <w:rPr>
          <w:rFonts w:ascii="Arial" w:eastAsia="ＭＳ ゴシック" w:hAnsi="Arial" w:cs="Arial"/>
          <w:szCs w:val="24"/>
        </w:rPr>
        <w:t>investigate</w:t>
      </w:r>
      <w:r w:rsidRPr="00641921">
        <w:rPr>
          <w:rFonts w:ascii="Arial" w:eastAsia="ＭＳ ゴシック" w:hAnsi="Arial" w:cs="Arial"/>
          <w:szCs w:val="24"/>
        </w:rPr>
        <w:t xml:space="preserve"> opportunity in research laboratory </w:t>
      </w:r>
      <w:r w:rsidR="003E5C37" w:rsidRPr="00641921">
        <w:rPr>
          <w:rFonts w:ascii="Arial" w:eastAsia="ＭＳ ゴシック" w:hAnsi="Arial" w:cs="Arial"/>
          <w:szCs w:val="24"/>
        </w:rPr>
        <w:t>in</w:t>
      </w:r>
      <w:r w:rsidRPr="00641921">
        <w:rPr>
          <w:rFonts w:ascii="Arial" w:eastAsia="ＭＳ ゴシック" w:hAnsi="Arial" w:cs="Arial"/>
          <w:szCs w:val="24"/>
        </w:rPr>
        <w:t xml:space="preserve"> Graduate School of Information Science and Engineering, </w:t>
      </w:r>
      <w:proofErr w:type="spellStart"/>
      <w:r w:rsidRPr="00641921">
        <w:rPr>
          <w:rFonts w:ascii="Arial" w:eastAsia="ＭＳ ゴシック" w:hAnsi="Arial" w:cs="Arial"/>
          <w:szCs w:val="24"/>
        </w:rPr>
        <w:t>Ritsumeikan</w:t>
      </w:r>
      <w:proofErr w:type="spellEnd"/>
      <w:r w:rsidRPr="00641921">
        <w:rPr>
          <w:rFonts w:ascii="Arial" w:eastAsia="ＭＳ ゴシック" w:hAnsi="Arial" w:cs="Arial"/>
          <w:szCs w:val="24"/>
        </w:rPr>
        <w:t xml:space="preserve"> University. The </w:t>
      </w:r>
      <w:r w:rsidR="007167D9" w:rsidRPr="00641921">
        <w:rPr>
          <w:rFonts w:ascii="Arial" w:eastAsia="ＭＳ ゴシック" w:hAnsi="Arial" w:cs="Arial"/>
          <w:szCs w:val="24"/>
        </w:rPr>
        <w:t>participant</w:t>
      </w:r>
      <w:r w:rsidRPr="00641921">
        <w:rPr>
          <w:rFonts w:ascii="Arial" w:eastAsia="ＭＳ ゴシック" w:hAnsi="Arial" w:cs="Arial"/>
          <w:szCs w:val="24"/>
        </w:rPr>
        <w:t xml:space="preserve"> i</w:t>
      </w:r>
      <w:r w:rsidRPr="004845EB">
        <w:rPr>
          <w:rFonts w:ascii="Arial" w:eastAsia="ＭＳ ゴシック" w:hAnsi="Arial" w:cs="Arial"/>
          <w:szCs w:val="24"/>
        </w:rPr>
        <w:t>s expected to be actively involved in the research activity under the guidance of a professor or advisor, and with students</w:t>
      </w:r>
      <w:r w:rsidR="002F7731">
        <w:rPr>
          <w:rFonts w:ascii="Arial" w:eastAsia="ＭＳ ゴシック" w:hAnsi="Arial" w:cs="Arial" w:hint="eastAsia"/>
          <w:szCs w:val="24"/>
        </w:rPr>
        <w:t>.</w:t>
      </w:r>
    </w:p>
    <w:p w14:paraId="547E3846" w14:textId="77777777" w:rsidR="004C6706" w:rsidRPr="00010091" w:rsidRDefault="004C6706" w:rsidP="00FA70C3">
      <w:pPr>
        <w:tabs>
          <w:tab w:val="left" w:pos="0"/>
        </w:tabs>
        <w:snapToGrid w:val="0"/>
        <w:rPr>
          <w:rFonts w:ascii="Arial" w:eastAsia="ＭＳ ゴシック" w:hAnsi="Arial" w:cs="Arial"/>
          <w:szCs w:val="24"/>
        </w:rPr>
      </w:pPr>
    </w:p>
    <w:p w14:paraId="0941B2B8" w14:textId="77777777" w:rsidR="00FA70C3" w:rsidRPr="00B43627" w:rsidRDefault="00FA70C3" w:rsidP="63F63C48">
      <w:pPr>
        <w:numPr>
          <w:ilvl w:val="0"/>
          <w:numId w:val="29"/>
        </w:numPr>
        <w:snapToGrid w:val="0"/>
        <w:rPr>
          <w:rFonts w:ascii="Arial" w:eastAsia="ＭＳ ゴシック" w:hAnsi="Arial" w:cs="Arial"/>
        </w:rPr>
      </w:pPr>
      <w:r w:rsidRPr="63F63C48">
        <w:rPr>
          <w:rFonts w:ascii="Arial" w:eastAsia="ＭＳ Ｐゴシック" w:hAnsi="Arial" w:cs="Arial"/>
          <w:b/>
          <w:bCs/>
        </w:rPr>
        <w:t>Overall Goal</w:t>
      </w:r>
    </w:p>
    <w:p w14:paraId="06EF2206" w14:textId="09FECA6D" w:rsidR="00FA70C3" w:rsidRPr="001F5B92" w:rsidRDefault="006803BE" w:rsidP="004845EB">
      <w:pPr>
        <w:tabs>
          <w:tab w:val="left" w:pos="0"/>
        </w:tabs>
        <w:snapToGrid w:val="0"/>
        <w:ind w:left="360"/>
        <w:rPr>
          <w:rFonts w:ascii="Arial" w:eastAsia="ＭＳ ゴシック" w:hAnsi="Arial" w:cs="Arial"/>
          <w:color w:val="000000" w:themeColor="text1"/>
          <w:szCs w:val="24"/>
        </w:rPr>
      </w:pPr>
      <w:proofErr w:type="gramStart"/>
      <w:r w:rsidRPr="00A33E94">
        <w:rPr>
          <w:rFonts w:ascii="Arial" w:eastAsia="ＭＳ ゴシック" w:hAnsi="Arial" w:cs="Arial"/>
          <w:color w:val="000000" w:themeColor="text1"/>
          <w:szCs w:val="24"/>
        </w:rPr>
        <w:t>In order to</w:t>
      </w:r>
      <w:proofErr w:type="gramEnd"/>
      <w:r w:rsidRPr="00A33E94">
        <w:rPr>
          <w:rFonts w:ascii="Arial" w:eastAsia="ＭＳ ゴシック" w:hAnsi="Arial" w:cs="Arial"/>
          <w:color w:val="000000" w:themeColor="text1"/>
          <w:szCs w:val="24"/>
        </w:rPr>
        <w:t xml:space="preserve"> contribute to the </w:t>
      </w:r>
      <w:r w:rsidR="00085C8B" w:rsidRPr="00A33E94">
        <w:rPr>
          <w:rFonts w:ascii="Arial" w:eastAsia="ＭＳ ゴシック" w:hAnsi="Arial" w:cs="Arial"/>
          <w:color w:val="000000" w:themeColor="text1"/>
          <w:szCs w:val="24"/>
        </w:rPr>
        <w:t>PRONACES</w:t>
      </w:r>
      <w:r w:rsidRPr="00A33E94">
        <w:rPr>
          <w:rFonts w:ascii="Arial" w:eastAsia="ＭＳ ゴシック" w:hAnsi="Arial" w:cs="Arial"/>
          <w:color w:val="000000" w:themeColor="text1"/>
          <w:szCs w:val="24"/>
        </w:rPr>
        <w:t>, special attention w</w:t>
      </w:r>
      <w:r w:rsidR="008A390C">
        <w:rPr>
          <w:rFonts w:ascii="Arial" w:eastAsia="ＭＳ ゴシック" w:hAnsi="Arial" w:cs="Arial"/>
          <w:color w:val="000000" w:themeColor="text1"/>
          <w:szCs w:val="24"/>
        </w:rPr>
        <w:t>as paid to</w:t>
      </w:r>
      <w:r w:rsidRPr="00A33E94">
        <w:rPr>
          <w:rFonts w:ascii="Arial" w:eastAsia="ＭＳ ゴシック" w:hAnsi="Arial" w:cs="Arial"/>
          <w:color w:val="000000" w:themeColor="text1"/>
          <w:szCs w:val="24"/>
        </w:rPr>
        <w:t xml:space="preserve"> content</w:t>
      </w:r>
      <w:r w:rsidR="008A390C">
        <w:rPr>
          <w:rFonts w:ascii="Arial" w:eastAsia="ＭＳ ゴシック" w:hAnsi="Arial" w:cs="Arial"/>
          <w:color w:val="000000" w:themeColor="text1"/>
          <w:szCs w:val="24"/>
        </w:rPr>
        <w:t>s selection</w:t>
      </w:r>
      <w:r w:rsidRPr="00A33E94">
        <w:rPr>
          <w:rFonts w:ascii="Arial" w:eastAsia="ＭＳ ゴシック" w:hAnsi="Arial" w:cs="Arial"/>
          <w:color w:val="000000" w:themeColor="text1"/>
          <w:szCs w:val="24"/>
        </w:rPr>
        <w:t xml:space="preserve"> of the course. For th</w:t>
      </w:r>
      <w:r w:rsidR="008A390C">
        <w:rPr>
          <w:rFonts w:ascii="Arial" w:eastAsia="ＭＳ ゴシック" w:hAnsi="Arial" w:cs="Arial"/>
          <w:color w:val="000000" w:themeColor="text1"/>
          <w:szCs w:val="24"/>
        </w:rPr>
        <w:t>is</w:t>
      </w:r>
      <w:r w:rsidRPr="00A33E94">
        <w:rPr>
          <w:rFonts w:ascii="Arial" w:eastAsia="ＭＳ ゴシック" w:hAnsi="Arial" w:cs="Arial"/>
          <w:color w:val="000000" w:themeColor="text1"/>
          <w:szCs w:val="24"/>
        </w:rPr>
        <w:t xml:space="preserve"> </w:t>
      </w:r>
      <w:proofErr w:type="gramStart"/>
      <w:r w:rsidRPr="00A33E94">
        <w:rPr>
          <w:rFonts w:ascii="Arial" w:eastAsia="ＭＳ ゴシック" w:hAnsi="Arial" w:cs="Arial"/>
          <w:color w:val="000000" w:themeColor="text1"/>
          <w:szCs w:val="24"/>
        </w:rPr>
        <w:t>particular case</w:t>
      </w:r>
      <w:proofErr w:type="gramEnd"/>
      <w:r w:rsidRPr="00A33E94">
        <w:rPr>
          <w:rFonts w:ascii="Arial" w:eastAsia="ＭＳ ゴシック" w:hAnsi="Arial" w:cs="Arial"/>
          <w:color w:val="000000" w:themeColor="text1"/>
          <w:szCs w:val="24"/>
        </w:rPr>
        <w:t xml:space="preserve">, due to the great </w:t>
      </w:r>
      <w:r w:rsidRPr="001F5B92">
        <w:rPr>
          <w:rFonts w:ascii="Arial" w:eastAsia="ＭＳ ゴシック" w:hAnsi="Arial" w:cs="Arial"/>
          <w:color w:val="000000" w:themeColor="text1"/>
          <w:szCs w:val="24"/>
        </w:rPr>
        <w:t>variety of topics that could be developed, the expected results will be in the same way.</w:t>
      </w:r>
      <w:r w:rsidR="001F5B92" w:rsidRPr="001F5B92">
        <w:rPr>
          <w:rFonts w:ascii="Arial" w:eastAsia="ＭＳ ゴシック" w:hAnsi="Arial" w:cs="Arial"/>
          <w:color w:val="000000" w:themeColor="text1"/>
          <w:szCs w:val="24"/>
        </w:rPr>
        <w:t xml:space="preserve"> </w:t>
      </w:r>
      <w:r w:rsidR="002D26F2" w:rsidRPr="001F5B92">
        <w:rPr>
          <w:rFonts w:ascii="Arial" w:eastAsia="ＭＳ ゴシック" w:hAnsi="Arial" w:cs="Arial"/>
          <w:color w:val="000000" w:themeColor="text1"/>
          <w:szCs w:val="24"/>
        </w:rPr>
        <w:t xml:space="preserve">For instance, the following strategic issues </w:t>
      </w:r>
      <w:r w:rsidR="00B36378" w:rsidRPr="001F5B92">
        <w:rPr>
          <w:rFonts w:ascii="Arial" w:eastAsia="ＭＳ ゴシック" w:hAnsi="Arial" w:cs="Arial"/>
          <w:color w:val="000000" w:themeColor="text1"/>
          <w:szCs w:val="24"/>
        </w:rPr>
        <w:t xml:space="preserve">of the PRONACES </w:t>
      </w:r>
      <w:r w:rsidR="001F5B92" w:rsidRPr="001F5B92">
        <w:rPr>
          <w:rFonts w:ascii="Arial" w:eastAsia="ＭＳ ゴシック" w:hAnsi="Arial" w:cs="Arial"/>
          <w:color w:val="000000" w:themeColor="text1"/>
          <w:szCs w:val="24"/>
        </w:rPr>
        <w:lastRenderedPageBreak/>
        <w:t>such as “Health”</w:t>
      </w:r>
      <w:r w:rsidR="00DD5EB7">
        <w:rPr>
          <w:rFonts w:ascii="Arial" w:eastAsia="ＭＳ ゴシック" w:hAnsi="Arial" w:cs="Arial"/>
          <w:color w:val="000000" w:themeColor="text1"/>
          <w:szCs w:val="24"/>
        </w:rPr>
        <w:t xml:space="preserve"> and</w:t>
      </w:r>
      <w:r w:rsidR="001F5B92" w:rsidRPr="001F5B92">
        <w:rPr>
          <w:rFonts w:ascii="Arial" w:eastAsia="ＭＳ ゴシック" w:hAnsi="Arial" w:cs="Arial"/>
          <w:color w:val="000000" w:themeColor="text1"/>
          <w:szCs w:val="24"/>
        </w:rPr>
        <w:t xml:space="preserve"> “Energy and Climate Change” </w:t>
      </w:r>
      <w:r w:rsidR="002D26F2" w:rsidRPr="001F5B92">
        <w:rPr>
          <w:rFonts w:ascii="Arial" w:eastAsia="ＭＳ ゴシック" w:hAnsi="Arial" w:cs="Arial"/>
          <w:color w:val="000000" w:themeColor="text1"/>
          <w:szCs w:val="24"/>
        </w:rPr>
        <w:t xml:space="preserve">have been identified that could be associated with the selected </w:t>
      </w:r>
      <w:r w:rsidR="001F5B92" w:rsidRPr="001F5B92">
        <w:rPr>
          <w:rFonts w:ascii="Arial" w:eastAsia="ＭＳ ゴシック" w:hAnsi="Arial" w:cs="Arial"/>
          <w:color w:val="000000" w:themeColor="text1"/>
          <w:szCs w:val="24"/>
        </w:rPr>
        <w:t>course.</w:t>
      </w:r>
    </w:p>
    <w:p w14:paraId="1A38BD17" w14:textId="085F009C" w:rsidR="00FD7853" w:rsidRDefault="00FD7853" w:rsidP="00FD7853">
      <w:pPr>
        <w:tabs>
          <w:tab w:val="left" w:pos="0"/>
        </w:tabs>
        <w:snapToGrid w:val="0"/>
        <w:ind w:left="360"/>
        <w:rPr>
          <w:rFonts w:ascii="Arial" w:eastAsia="ＭＳ ゴシック" w:hAnsi="Arial" w:cs="Arial"/>
          <w:color w:val="000000" w:themeColor="text1"/>
          <w:szCs w:val="24"/>
        </w:rPr>
      </w:pPr>
      <w:r w:rsidRPr="00A33E94">
        <w:rPr>
          <w:rFonts w:ascii="Arial" w:eastAsia="ＭＳ ゴシック" w:hAnsi="Arial" w:cs="Arial"/>
          <w:color w:val="000000" w:themeColor="text1"/>
          <w:szCs w:val="24"/>
        </w:rPr>
        <w:t>The course is expected to contribute to the development of the afore</w:t>
      </w:r>
      <w:r w:rsidR="000E59CD">
        <w:rPr>
          <w:rFonts w:ascii="Arial" w:eastAsia="ＭＳ ゴシック" w:hAnsi="Arial" w:cs="Arial"/>
          <w:color w:val="000000" w:themeColor="text1"/>
          <w:szCs w:val="24"/>
        </w:rPr>
        <w:t xml:space="preserve"> </w:t>
      </w:r>
      <w:r w:rsidRPr="00A33E94">
        <w:rPr>
          <w:rFonts w:ascii="Arial" w:eastAsia="ＭＳ ゴシック" w:hAnsi="Arial" w:cs="Arial"/>
          <w:color w:val="000000" w:themeColor="text1"/>
          <w:szCs w:val="24"/>
        </w:rPr>
        <w:t>mentioned issues in Mexico.</w:t>
      </w:r>
    </w:p>
    <w:p w14:paraId="73F97F79" w14:textId="18FB144E" w:rsidR="00CB3300" w:rsidRDefault="00CB3300" w:rsidP="00FD7853">
      <w:pPr>
        <w:tabs>
          <w:tab w:val="left" w:pos="0"/>
        </w:tabs>
        <w:snapToGrid w:val="0"/>
        <w:ind w:left="360"/>
        <w:rPr>
          <w:rFonts w:ascii="Arial" w:eastAsia="ＭＳ ゴシック" w:hAnsi="Arial" w:cs="Arial"/>
          <w:color w:val="000000" w:themeColor="text1"/>
          <w:szCs w:val="24"/>
        </w:rPr>
      </w:pPr>
    </w:p>
    <w:p w14:paraId="7346B6CB" w14:textId="77777777" w:rsidR="00DD5EB7" w:rsidRPr="00A33E94" w:rsidRDefault="00DD5EB7" w:rsidP="00FD7853">
      <w:pPr>
        <w:tabs>
          <w:tab w:val="left" w:pos="0"/>
        </w:tabs>
        <w:snapToGrid w:val="0"/>
        <w:ind w:left="360"/>
        <w:rPr>
          <w:rFonts w:ascii="Arial" w:eastAsia="ＭＳ ゴシック" w:hAnsi="Arial" w:cs="Arial"/>
          <w:color w:val="000000" w:themeColor="text1"/>
          <w:szCs w:val="24"/>
        </w:rPr>
      </w:pPr>
    </w:p>
    <w:p w14:paraId="56EA8185" w14:textId="0FFCF2F1" w:rsidR="00610689" w:rsidRPr="00B43627" w:rsidRDefault="009D749C" w:rsidP="63F63C48">
      <w:pPr>
        <w:numPr>
          <w:ilvl w:val="0"/>
          <w:numId w:val="29"/>
        </w:numPr>
        <w:snapToGrid w:val="0"/>
        <w:rPr>
          <w:rFonts w:ascii="Arial" w:eastAsia="ＭＳ ゴシック" w:hAnsi="Arial" w:cs="Arial"/>
          <w:b/>
          <w:bCs/>
        </w:rPr>
      </w:pPr>
      <w:r w:rsidRPr="63F63C48">
        <w:rPr>
          <w:rFonts w:ascii="Arial" w:hAnsi="Arial" w:cs="Arial"/>
          <w:b/>
          <w:bCs/>
        </w:rPr>
        <w:t xml:space="preserve">Output and </w:t>
      </w:r>
      <w:r w:rsidR="00CA2266" w:rsidRPr="63F63C48">
        <w:rPr>
          <w:rFonts w:ascii="Arial" w:hAnsi="Arial" w:cs="Arial"/>
          <w:b/>
          <w:bCs/>
        </w:rPr>
        <w:t>Contents</w:t>
      </w:r>
    </w:p>
    <w:p w14:paraId="59968CB6" w14:textId="77777777" w:rsidR="00457863" w:rsidRDefault="0074757D" w:rsidP="00457863">
      <w:pPr>
        <w:tabs>
          <w:tab w:val="left" w:pos="0"/>
        </w:tabs>
        <w:snapToGrid w:val="0"/>
        <w:ind w:leftChars="150" w:left="360"/>
        <w:rPr>
          <w:rFonts w:ascii="Arial" w:eastAsia="ＭＳ ゴシック" w:hAnsi="Arial" w:cs="Arial"/>
          <w:bCs/>
          <w:szCs w:val="24"/>
        </w:rPr>
      </w:pPr>
      <w:r w:rsidRPr="00B42D1B">
        <w:rPr>
          <w:rFonts w:ascii="Arial" w:eastAsia="ＭＳ ゴシック" w:hAnsi="Arial" w:cs="Arial"/>
          <w:bCs/>
          <w:szCs w:val="24"/>
        </w:rPr>
        <w:t xml:space="preserve">This </w:t>
      </w:r>
      <w:r w:rsidR="00B4546E" w:rsidRPr="00B42D1B">
        <w:rPr>
          <w:rFonts w:ascii="Arial" w:eastAsia="ＭＳ ゴシック" w:hAnsi="Arial" w:cs="Arial"/>
          <w:bCs/>
          <w:szCs w:val="24"/>
        </w:rPr>
        <w:t>course</w:t>
      </w:r>
      <w:r w:rsidRPr="00B42D1B">
        <w:rPr>
          <w:rFonts w:ascii="Arial" w:eastAsia="ＭＳ ゴシック" w:hAnsi="Arial" w:cs="Arial"/>
          <w:bCs/>
          <w:szCs w:val="24"/>
        </w:rPr>
        <w:t xml:space="preserve"> consists of the following components. Details on each component are given below</w:t>
      </w:r>
      <w:r w:rsidR="00B4546E" w:rsidRPr="00B42D1B">
        <w:rPr>
          <w:rFonts w:ascii="Arial" w:eastAsia="ＭＳ ゴシック" w:hAnsi="Arial" w:cs="Arial"/>
          <w:bCs/>
          <w:szCs w:val="24"/>
        </w:rPr>
        <w:t>.</w:t>
      </w:r>
    </w:p>
    <w:p w14:paraId="60A9383F" w14:textId="77777777" w:rsidR="00457863" w:rsidRDefault="00457863" w:rsidP="00457863">
      <w:pPr>
        <w:tabs>
          <w:tab w:val="left" w:pos="0"/>
        </w:tabs>
        <w:snapToGrid w:val="0"/>
        <w:ind w:leftChars="150" w:left="360"/>
        <w:rPr>
          <w:rFonts w:ascii="Arial" w:eastAsia="ＭＳ ゴシック" w:hAnsi="Arial" w:cs="Arial"/>
          <w:bCs/>
          <w:szCs w:val="24"/>
        </w:rPr>
      </w:pPr>
    </w:p>
    <w:p w14:paraId="384DC571" w14:textId="549E2440" w:rsidR="00457863" w:rsidRPr="00BA366D" w:rsidRDefault="00457863" w:rsidP="00BA366D">
      <w:pPr>
        <w:tabs>
          <w:tab w:val="left" w:pos="0"/>
        </w:tabs>
        <w:snapToGrid w:val="0"/>
        <w:ind w:leftChars="150" w:left="360"/>
        <w:rPr>
          <w:rFonts w:ascii="Arial" w:eastAsia="ＭＳ ゴシック" w:hAnsi="Arial" w:cs="Arial"/>
          <w:bCs/>
          <w:szCs w:val="24"/>
        </w:rPr>
      </w:pPr>
      <w:r>
        <w:rPr>
          <w:rFonts w:ascii="Arial" w:eastAsia="ＭＳ ゴシック" w:hAnsi="Arial" w:cs="Arial" w:hint="eastAsia"/>
          <w:b/>
          <w:szCs w:val="24"/>
        </w:rPr>
        <w:t>(</w:t>
      </w:r>
      <w:r>
        <w:rPr>
          <w:rFonts w:ascii="Arial" w:eastAsia="ＭＳ ゴシック" w:hAnsi="Arial" w:cs="Arial"/>
          <w:b/>
          <w:szCs w:val="24"/>
        </w:rPr>
        <w:t>1</w:t>
      </w:r>
      <w:r>
        <w:rPr>
          <w:rFonts w:ascii="Arial" w:eastAsia="ＭＳ ゴシック" w:hAnsi="Arial" w:cs="Arial" w:hint="eastAsia"/>
          <w:b/>
          <w:szCs w:val="24"/>
        </w:rPr>
        <w:t>)</w:t>
      </w:r>
      <w:r>
        <w:rPr>
          <w:rFonts w:ascii="Arial" w:eastAsia="ＭＳ ゴシック" w:hAnsi="Arial" w:cs="Arial"/>
          <w:b/>
          <w:szCs w:val="24"/>
        </w:rPr>
        <w:t xml:space="preserve"> </w:t>
      </w:r>
      <w:r w:rsidR="00010091" w:rsidRPr="00B43627">
        <w:rPr>
          <w:rFonts w:ascii="Arial" w:eastAsia="ＭＳ ゴシック" w:hAnsi="Arial" w:cs="Arial"/>
          <w:b/>
          <w:szCs w:val="24"/>
        </w:rPr>
        <w:t>General Orientation and Japanese language Program</w:t>
      </w:r>
      <w:r>
        <w:rPr>
          <w:rFonts w:ascii="Arial" w:eastAsia="ＭＳ ゴシック" w:hAnsi="Arial" w:cs="Arial" w:hint="eastAsia"/>
          <w:bCs/>
          <w:szCs w:val="24"/>
        </w:rPr>
        <w:t xml:space="preserve"> </w:t>
      </w:r>
    </w:p>
    <w:p w14:paraId="55324C21" w14:textId="77777777" w:rsidR="00457863" w:rsidRDefault="00E73237" w:rsidP="00457863">
      <w:pPr>
        <w:tabs>
          <w:tab w:val="left" w:pos="0"/>
        </w:tabs>
        <w:snapToGrid w:val="0"/>
        <w:ind w:leftChars="150" w:left="360" w:firstLineChars="150" w:firstLine="360"/>
        <w:rPr>
          <w:rFonts w:ascii="Arial" w:eastAsia="ＭＳ ゴシック" w:hAnsi="Arial" w:cs="Arial"/>
          <w:bCs/>
          <w:szCs w:val="24"/>
        </w:rPr>
      </w:pPr>
      <w:r w:rsidRPr="00B42D1B">
        <w:rPr>
          <w:rFonts w:ascii="Arial" w:eastAsia="ＭＳ ゴシック" w:hAnsi="Arial" w:cs="Arial"/>
          <w:bCs/>
          <w:szCs w:val="24"/>
        </w:rPr>
        <w:t xml:space="preserve">The </w:t>
      </w:r>
      <w:r w:rsidR="005E7848">
        <w:rPr>
          <w:rFonts w:ascii="Arial" w:eastAsia="ＭＳ ゴシック" w:hAnsi="Arial" w:cs="Arial"/>
          <w:bCs/>
          <w:szCs w:val="24"/>
        </w:rPr>
        <w:t>g</w:t>
      </w:r>
      <w:r w:rsidRPr="00B42D1B">
        <w:rPr>
          <w:rFonts w:ascii="Arial" w:eastAsia="ＭＳ ゴシック" w:hAnsi="Arial" w:cs="Arial"/>
          <w:bCs/>
          <w:szCs w:val="24"/>
        </w:rPr>
        <w:t xml:space="preserve">eneral </w:t>
      </w:r>
      <w:r w:rsidR="005E7848">
        <w:rPr>
          <w:rFonts w:ascii="Arial" w:eastAsia="ＭＳ ゴシック" w:hAnsi="Arial" w:cs="Arial"/>
          <w:bCs/>
          <w:szCs w:val="24"/>
        </w:rPr>
        <w:t>o</w:t>
      </w:r>
      <w:r w:rsidRPr="00B42D1B">
        <w:rPr>
          <w:rFonts w:ascii="Arial" w:eastAsia="ＭＳ ゴシック" w:hAnsi="Arial" w:cs="Arial"/>
          <w:bCs/>
          <w:szCs w:val="24"/>
        </w:rPr>
        <w:t xml:space="preserve">rientation and Japanese language </w:t>
      </w:r>
      <w:r w:rsidR="005E7848">
        <w:rPr>
          <w:rFonts w:ascii="Arial" w:eastAsia="ＭＳ ゴシック" w:hAnsi="Arial" w:cs="Arial"/>
          <w:bCs/>
          <w:szCs w:val="24"/>
        </w:rPr>
        <w:t xml:space="preserve">training </w:t>
      </w:r>
      <w:r w:rsidRPr="00B42D1B">
        <w:rPr>
          <w:rFonts w:ascii="Arial" w:eastAsia="ＭＳ ゴシック" w:hAnsi="Arial" w:cs="Arial"/>
          <w:bCs/>
          <w:szCs w:val="24"/>
        </w:rPr>
        <w:t xml:space="preserve">program are </w:t>
      </w:r>
    </w:p>
    <w:p w14:paraId="4F7600A7" w14:textId="51E19340" w:rsidR="00457863" w:rsidRDefault="00E73237" w:rsidP="00457863">
      <w:pPr>
        <w:tabs>
          <w:tab w:val="left" w:pos="0"/>
        </w:tabs>
        <w:snapToGrid w:val="0"/>
        <w:ind w:leftChars="150" w:left="360" w:firstLineChars="150" w:firstLine="360"/>
        <w:rPr>
          <w:rFonts w:ascii="Arial" w:eastAsia="ＭＳ ゴシック" w:hAnsi="Arial" w:cs="Arial"/>
          <w:bCs/>
          <w:szCs w:val="24"/>
        </w:rPr>
      </w:pPr>
      <w:r w:rsidRPr="00B42D1B">
        <w:rPr>
          <w:rFonts w:ascii="Arial" w:eastAsia="ＭＳ ゴシック" w:hAnsi="Arial" w:cs="Arial"/>
          <w:bCs/>
          <w:szCs w:val="24"/>
        </w:rPr>
        <w:t>organized at the JICA</w:t>
      </w:r>
      <w:r w:rsidR="0050426A">
        <w:rPr>
          <w:rFonts w:ascii="Arial" w:eastAsia="ＭＳ ゴシック" w:hAnsi="Arial" w:cs="Arial"/>
          <w:bCs/>
          <w:szCs w:val="24"/>
        </w:rPr>
        <w:t xml:space="preserve"> Chubu Centre</w:t>
      </w:r>
      <w:r w:rsidR="005E7848">
        <w:rPr>
          <w:rFonts w:ascii="Arial" w:eastAsia="ＭＳ ゴシック" w:hAnsi="Arial" w:cs="Arial"/>
          <w:bCs/>
          <w:szCs w:val="24"/>
        </w:rPr>
        <w:t>,</w:t>
      </w:r>
      <w:r w:rsidRPr="00B42D1B">
        <w:rPr>
          <w:rFonts w:ascii="Arial" w:eastAsia="ＭＳ ゴシック" w:hAnsi="Arial" w:cs="Arial"/>
          <w:bCs/>
          <w:szCs w:val="24"/>
        </w:rPr>
        <w:t xml:space="preserve"> prior to the technical training</w:t>
      </w:r>
      <w:r w:rsidR="005E7848">
        <w:rPr>
          <w:rFonts w:ascii="Arial" w:eastAsia="ＭＳ ゴシック" w:hAnsi="Arial" w:cs="Arial"/>
          <w:bCs/>
          <w:szCs w:val="24"/>
        </w:rPr>
        <w:t>, in order</w:t>
      </w:r>
      <w:r w:rsidRPr="00B42D1B">
        <w:rPr>
          <w:rFonts w:ascii="Arial" w:eastAsia="ＭＳ ゴシック" w:hAnsi="Arial" w:cs="Arial"/>
          <w:bCs/>
          <w:szCs w:val="24"/>
        </w:rPr>
        <w:t xml:space="preserve"> </w:t>
      </w:r>
    </w:p>
    <w:p w14:paraId="1986645E" w14:textId="77777777" w:rsidR="00457863" w:rsidRDefault="00E73237" w:rsidP="00457863">
      <w:pPr>
        <w:tabs>
          <w:tab w:val="left" w:pos="0"/>
        </w:tabs>
        <w:snapToGrid w:val="0"/>
        <w:ind w:leftChars="150" w:left="360" w:firstLineChars="150" w:firstLine="360"/>
        <w:rPr>
          <w:rFonts w:ascii="Arial" w:eastAsia="ＭＳ ゴシック" w:hAnsi="Arial" w:cs="Arial"/>
          <w:bCs/>
          <w:szCs w:val="24"/>
        </w:rPr>
      </w:pPr>
      <w:r w:rsidRPr="00B42D1B">
        <w:rPr>
          <w:rFonts w:ascii="Arial" w:eastAsia="ＭＳ ゴシック" w:hAnsi="Arial" w:cs="Arial"/>
          <w:bCs/>
          <w:szCs w:val="24"/>
        </w:rPr>
        <w:t>to assist the participants in understanding Japan</w:t>
      </w:r>
      <w:r w:rsidR="005E7848">
        <w:rPr>
          <w:rFonts w:ascii="Arial" w:eastAsia="ＭＳ ゴシック" w:hAnsi="Arial" w:cs="Arial"/>
          <w:bCs/>
          <w:szCs w:val="24"/>
        </w:rPr>
        <w:t>ese way of thinking</w:t>
      </w:r>
      <w:r w:rsidRPr="00B42D1B">
        <w:rPr>
          <w:rFonts w:ascii="Arial" w:eastAsia="ＭＳ ゴシック" w:hAnsi="Arial" w:cs="Arial"/>
          <w:bCs/>
          <w:szCs w:val="24"/>
        </w:rPr>
        <w:t xml:space="preserve"> and </w:t>
      </w:r>
    </w:p>
    <w:p w14:paraId="2F50BA3C" w14:textId="7D03E573" w:rsidR="00010091" w:rsidRDefault="00E73237" w:rsidP="00B43627">
      <w:pPr>
        <w:tabs>
          <w:tab w:val="left" w:pos="0"/>
        </w:tabs>
        <w:snapToGrid w:val="0"/>
        <w:ind w:leftChars="150" w:left="360" w:firstLineChars="150" w:firstLine="360"/>
        <w:rPr>
          <w:rFonts w:ascii="Arial" w:eastAsia="ＭＳ ゴシック" w:hAnsi="Arial" w:cs="Arial"/>
          <w:bCs/>
          <w:szCs w:val="24"/>
        </w:rPr>
      </w:pPr>
      <w:r w:rsidRPr="00B42D1B">
        <w:rPr>
          <w:rFonts w:ascii="Arial" w:eastAsia="ＭＳ ゴシック" w:hAnsi="Arial" w:cs="Arial"/>
          <w:bCs/>
          <w:szCs w:val="24"/>
        </w:rPr>
        <w:t>adjusting themselves to life in Japan, and thus to facilitate effective training.</w:t>
      </w:r>
    </w:p>
    <w:p w14:paraId="3744BE4B" w14:textId="77777777" w:rsidR="00010091" w:rsidRDefault="00010091" w:rsidP="00010091">
      <w:pPr>
        <w:tabs>
          <w:tab w:val="left" w:pos="0"/>
        </w:tabs>
        <w:snapToGrid w:val="0"/>
        <w:ind w:leftChars="150" w:left="360"/>
        <w:rPr>
          <w:rFonts w:ascii="Arial" w:eastAsia="ＭＳ ゴシック" w:hAnsi="Arial" w:cs="Arial"/>
          <w:bCs/>
          <w:szCs w:val="24"/>
        </w:rPr>
      </w:pPr>
    </w:p>
    <w:p w14:paraId="0BBCA718" w14:textId="55DADC95" w:rsidR="00010091" w:rsidRPr="00B42D1B" w:rsidRDefault="00457863" w:rsidP="00B43627">
      <w:pPr>
        <w:ind w:firstLineChars="150" w:firstLine="361"/>
        <w:rPr>
          <w:bCs/>
        </w:rPr>
      </w:pPr>
      <w:r>
        <w:rPr>
          <w:rFonts w:ascii="Arial" w:eastAsia="ＭＳ ゴシック" w:hAnsi="Arial" w:cs="Arial" w:hint="eastAsia"/>
          <w:b/>
          <w:szCs w:val="24"/>
        </w:rPr>
        <w:t>(</w:t>
      </w:r>
      <w:r>
        <w:rPr>
          <w:rFonts w:ascii="Arial" w:eastAsia="ＭＳ ゴシック" w:hAnsi="Arial" w:cs="Arial"/>
          <w:b/>
          <w:szCs w:val="24"/>
        </w:rPr>
        <w:t>2</w:t>
      </w:r>
      <w:r>
        <w:rPr>
          <w:rFonts w:ascii="Arial" w:eastAsia="ＭＳ ゴシック" w:hAnsi="Arial" w:cs="Arial" w:hint="eastAsia"/>
          <w:b/>
          <w:szCs w:val="24"/>
        </w:rPr>
        <w:t>)</w:t>
      </w:r>
      <w:r>
        <w:rPr>
          <w:rFonts w:ascii="Arial" w:eastAsia="ＭＳ ゴシック" w:hAnsi="Arial" w:cs="Arial"/>
          <w:b/>
          <w:szCs w:val="24"/>
        </w:rPr>
        <w:t xml:space="preserve"> </w:t>
      </w:r>
      <w:r w:rsidR="00010091" w:rsidRPr="00B43627">
        <w:rPr>
          <w:rFonts w:ascii="Arial" w:eastAsia="ＭＳ ゴシック" w:hAnsi="Arial" w:cs="Arial"/>
          <w:b/>
          <w:szCs w:val="24"/>
        </w:rPr>
        <w:t xml:space="preserve">Research activities in </w:t>
      </w:r>
      <w:proofErr w:type="spellStart"/>
      <w:r w:rsidR="00010091" w:rsidRPr="00B43627">
        <w:rPr>
          <w:rFonts w:ascii="Arial" w:eastAsia="ＭＳ ゴシック" w:hAnsi="Arial" w:cs="Arial"/>
          <w:b/>
          <w:szCs w:val="24"/>
        </w:rPr>
        <w:t>Ritsumeikan</w:t>
      </w:r>
      <w:proofErr w:type="spellEnd"/>
      <w:r w:rsidR="00010091" w:rsidRPr="00B43627">
        <w:rPr>
          <w:rFonts w:ascii="Arial" w:eastAsia="ＭＳ ゴシック" w:hAnsi="Arial" w:cs="Arial"/>
          <w:b/>
          <w:szCs w:val="24"/>
        </w:rPr>
        <w:t xml:space="preserve"> University</w:t>
      </w:r>
    </w:p>
    <w:p w14:paraId="1CCD3E2E" w14:textId="77777777" w:rsidR="00457863" w:rsidRDefault="00010091" w:rsidP="00457863">
      <w:pPr>
        <w:tabs>
          <w:tab w:val="left" w:pos="0"/>
        </w:tabs>
        <w:snapToGrid w:val="0"/>
        <w:ind w:leftChars="300" w:left="720"/>
        <w:rPr>
          <w:rFonts w:ascii="Arial" w:hAnsi="Arial" w:cs="Arial"/>
        </w:rPr>
      </w:pPr>
      <w:r w:rsidRPr="00641921">
        <w:rPr>
          <w:rFonts w:ascii="Arial" w:hAnsi="Arial" w:cs="Arial"/>
        </w:rPr>
        <w:t>Participants co</w:t>
      </w:r>
      <w:r w:rsidRPr="00B43627">
        <w:rPr>
          <w:rFonts w:ascii="Arial" w:hAnsi="Arial" w:cs="Arial"/>
        </w:rPr>
        <w:t>nduct their own research activities in their assigned laboratory, receiving guidance from their supervising professors and joining a seminar. Please note that this training is for getting guidance on your research subject, not attending classes.</w:t>
      </w:r>
    </w:p>
    <w:p w14:paraId="42A4C6F8" w14:textId="484D3444" w:rsidR="00457863" w:rsidRPr="00B43627" w:rsidRDefault="001A73FF" w:rsidP="00B43627">
      <w:pPr>
        <w:tabs>
          <w:tab w:val="left" w:pos="0"/>
        </w:tabs>
        <w:snapToGrid w:val="0"/>
        <w:ind w:leftChars="300" w:left="720"/>
        <w:rPr>
          <w:rFonts w:ascii="Arial" w:hAnsi="Arial" w:cs="Arial"/>
        </w:rPr>
      </w:pPr>
      <w:r w:rsidRPr="00B42D1B">
        <w:rPr>
          <w:rFonts w:ascii="Arial" w:eastAsia="ＭＳ ゴシック" w:hAnsi="Arial" w:cs="Arial"/>
          <w:bCs/>
          <w:color w:val="000000" w:themeColor="text1"/>
          <w:szCs w:val="24"/>
        </w:rPr>
        <w:t xml:space="preserve">For applicants who are planning to apply for this course, please check the laboratory web site </w:t>
      </w:r>
      <w:r w:rsidR="00FB09E5">
        <w:rPr>
          <w:rFonts w:ascii="Arial" w:eastAsia="ＭＳ ゴシック" w:hAnsi="Arial" w:cs="Arial"/>
          <w:bCs/>
          <w:color w:val="000000" w:themeColor="text1"/>
          <w:szCs w:val="24"/>
        </w:rPr>
        <w:t xml:space="preserve">and find a </w:t>
      </w:r>
      <w:r w:rsidRPr="00B42D1B">
        <w:rPr>
          <w:rFonts w:ascii="Arial" w:eastAsia="ＭＳ ゴシック" w:hAnsi="Arial" w:cs="Arial"/>
          <w:bCs/>
          <w:color w:val="000000" w:themeColor="text1"/>
          <w:szCs w:val="24"/>
        </w:rPr>
        <w:t>supervising professor</w:t>
      </w:r>
      <w:r w:rsidR="00FB09E5">
        <w:rPr>
          <w:rFonts w:ascii="Arial" w:eastAsia="ＭＳ ゴシック" w:hAnsi="Arial" w:cs="Arial"/>
          <w:bCs/>
          <w:color w:val="000000" w:themeColor="text1"/>
          <w:szCs w:val="24"/>
        </w:rPr>
        <w:t xml:space="preserve"> of your interest </w:t>
      </w:r>
      <w:r w:rsidR="00142509">
        <w:rPr>
          <w:rFonts w:ascii="Arial" w:eastAsia="ＭＳ ゴシック" w:hAnsi="Arial" w:cs="Arial"/>
          <w:bCs/>
          <w:color w:val="000000" w:themeColor="text1"/>
          <w:szCs w:val="24"/>
        </w:rPr>
        <w:t xml:space="preserve">-over 50 laboratories available </w:t>
      </w:r>
      <w:r w:rsidR="00142509" w:rsidRPr="00142509">
        <w:rPr>
          <w:rFonts w:ascii="Arial" w:eastAsia="ＭＳ ゴシック" w:hAnsi="Arial" w:cs="Arial"/>
          <w:bCs/>
          <w:color w:val="000000" w:themeColor="text1"/>
          <w:szCs w:val="24"/>
        </w:rPr>
        <w:t xml:space="preserve">such as: </w:t>
      </w:r>
      <w:r w:rsidR="00142509">
        <w:rPr>
          <w:rFonts w:ascii="Arial" w:eastAsia="ＭＳ ゴシック" w:hAnsi="Arial" w:cs="Arial"/>
          <w:bCs/>
          <w:color w:val="000000" w:themeColor="text1"/>
          <w:szCs w:val="24"/>
        </w:rPr>
        <w:t>Emergent System, Biological Information Engineering</w:t>
      </w:r>
      <w:r w:rsidR="00142509" w:rsidRPr="00142509">
        <w:rPr>
          <w:rFonts w:ascii="Arial" w:eastAsia="ＭＳ ゴシック" w:hAnsi="Arial" w:cs="Arial"/>
          <w:bCs/>
          <w:color w:val="000000" w:themeColor="text1"/>
          <w:szCs w:val="24"/>
        </w:rPr>
        <w:t>,</w:t>
      </w:r>
      <w:r w:rsidR="00142509">
        <w:rPr>
          <w:rFonts w:ascii="Arial" w:eastAsia="ＭＳ ゴシック" w:hAnsi="Arial" w:cs="Arial"/>
          <w:bCs/>
          <w:color w:val="000000" w:themeColor="text1"/>
          <w:szCs w:val="24"/>
        </w:rPr>
        <w:t xml:space="preserve"> Cyber Security, Semantic Communication, Reality Media, New Generation Computing,</w:t>
      </w:r>
      <w:r w:rsidR="006379AF">
        <w:rPr>
          <w:rFonts w:ascii="Arial" w:eastAsia="ＭＳ ゴシック" w:hAnsi="Arial" w:cs="Arial"/>
          <w:bCs/>
          <w:color w:val="000000" w:themeColor="text1"/>
          <w:szCs w:val="24"/>
        </w:rPr>
        <w:t xml:space="preserve"> Social Intelligence, Intelligent Computer Entertainment, Data Engineering,</w:t>
      </w:r>
      <w:r w:rsidR="00185CB4">
        <w:rPr>
          <w:rFonts w:ascii="Arial" w:eastAsia="ＭＳ ゴシック" w:hAnsi="Arial" w:cs="Arial"/>
          <w:bCs/>
          <w:color w:val="000000" w:themeColor="text1"/>
          <w:szCs w:val="24"/>
        </w:rPr>
        <w:t xml:space="preserve"> Collaboration Design,</w:t>
      </w:r>
      <w:r w:rsidR="00142509" w:rsidRPr="00142509">
        <w:rPr>
          <w:rFonts w:ascii="Arial" w:eastAsia="ＭＳ ゴシック" w:hAnsi="Arial" w:cs="Arial"/>
          <w:bCs/>
          <w:color w:val="000000" w:themeColor="text1"/>
          <w:szCs w:val="24"/>
        </w:rPr>
        <w:t xml:space="preserve"> </w:t>
      </w:r>
      <w:r w:rsidR="00185CB4">
        <w:rPr>
          <w:rFonts w:ascii="Arial" w:eastAsia="ＭＳ ゴシック" w:hAnsi="Arial" w:cs="Arial"/>
          <w:bCs/>
          <w:color w:val="000000" w:themeColor="text1"/>
          <w:szCs w:val="24"/>
        </w:rPr>
        <w:t xml:space="preserve">Bio-robotics,  </w:t>
      </w:r>
      <w:r w:rsidR="00D853E4">
        <w:rPr>
          <w:rFonts w:ascii="Arial" w:eastAsia="ＭＳ ゴシック" w:hAnsi="Arial" w:cs="Arial"/>
          <w:bCs/>
          <w:color w:val="000000" w:themeColor="text1"/>
          <w:szCs w:val="24"/>
        </w:rPr>
        <w:t>Distributes and Collaborative Systems</w:t>
      </w:r>
      <w:r w:rsidR="00142509" w:rsidRPr="00142509">
        <w:rPr>
          <w:rFonts w:ascii="Arial" w:eastAsia="ＭＳ ゴシック" w:hAnsi="Arial" w:cs="Arial"/>
          <w:bCs/>
          <w:color w:val="000000" w:themeColor="text1"/>
          <w:szCs w:val="24"/>
        </w:rPr>
        <w:t xml:space="preserve">, </w:t>
      </w:r>
      <w:r w:rsidR="00185CB4">
        <w:rPr>
          <w:rFonts w:ascii="Arial" w:eastAsia="ＭＳ ゴシック" w:hAnsi="Arial" w:cs="Arial"/>
          <w:bCs/>
          <w:color w:val="000000" w:themeColor="text1"/>
          <w:szCs w:val="24"/>
        </w:rPr>
        <w:t>Intelligent Robotic Systems, Social Intelligence, Communication and Interaction Design, Information N</w:t>
      </w:r>
      <w:r w:rsidR="00142509" w:rsidRPr="00142509">
        <w:rPr>
          <w:rFonts w:ascii="Arial" w:eastAsia="ＭＳ ゴシック" w:hAnsi="Arial" w:cs="Arial"/>
          <w:bCs/>
          <w:color w:val="000000" w:themeColor="text1"/>
          <w:szCs w:val="24"/>
        </w:rPr>
        <w:t>etworking</w:t>
      </w:r>
      <w:r w:rsidR="00185CB4">
        <w:rPr>
          <w:rFonts w:ascii="Arial" w:eastAsia="ＭＳ ゴシック" w:hAnsi="Arial" w:cs="Arial"/>
          <w:bCs/>
          <w:color w:val="000000" w:themeColor="text1"/>
          <w:szCs w:val="24"/>
        </w:rPr>
        <w:t>,</w:t>
      </w:r>
      <w:r w:rsidR="00142509" w:rsidRPr="00142509">
        <w:rPr>
          <w:rFonts w:ascii="Arial" w:eastAsia="ＭＳ ゴシック" w:hAnsi="Arial" w:cs="Arial"/>
          <w:bCs/>
          <w:color w:val="000000" w:themeColor="text1"/>
          <w:szCs w:val="24"/>
        </w:rPr>
        <w:t xml:space="preserve"> etc</w:t>
      </w:r>
      <w:r w:rsidR="00142509">
        <w:rPr>
          <w:rFonts w:ascii="Arial" w:eastAsia="ＭＳ ゴシック" w:hAnsi="Arial" w:cs="Arial"/>
          <w:bCs/>
          <w:color w:val="000000" w:themeColor="text1"/>
          <w:szCs w:val="24"/>
        </w:rPr>
        <w:t>.</w:t>
      </w:r>
    </w:p>
    <w:p w14:paraId="44D2CAD5" w14:textId="213A595A" w:rsidR="00E877BA" w:rsidRDefault="0092026F" w:rsidP="00B43627">
      <w:pPr>
        <w:tabs>
          <w:tab w:val="left" w:pos="0"/>
        </w:tabs>
        <w:snapToGrid w:val="0"/>
        <w:ind w:leftChars="300" w:left="720"/>
      </w:pPr>
      <w:hyperlink r:id="rId13" w:history="1">
        <w:r w:rsidR="00457863" w:rsidRPr="00BA366D">
          <w:rPr>
            <w:rStyle w:val="Hipervnculo"/>
            <w:rFonts w:ascii="Arial" w:eastAsia="ＭＳ ゴシック" w:hAnsi="Arial" w:cs="Arial"/>
            <w:bCs/>
            <w:szCs w:val="24"/>
          </w:rPr>
          <w:t>http://en.ritsumei.ac.jp/gsise/professor/</w:t>
        </w:r>
      </w:hyperlink>
    </w:p>
    <w:p w14:paraId="3C7CF688" w14:textId="77777777" w:rsidR="00823D71" w:rsidRPr="00CB3300" w:rsidRDefault="00823D71" w:rsidP="000A651C">
      <w:pPr>
        <w:pStyle w:val="a"/>
        <w:rPr>
          <w:rFonts w:ascii="Arial" w:eastAsia="ＭＳ ゴシック" w:hAnsi="Arial" w:cs="Arial"/>
          <w:bCs/>
          <w:color w:val="000000" w:themeColor="text1"/>
          <w:sz w:val="22"/>
          <w:szCs w:val="22"/>
        </w:rPr>
      </w:pPr>
    </w:p>
    <w:p w14:paraId="7A716BFB" w14:textId="77777777" w:rsidR="00447B5B" w:rsidRPr="00447B5B" w:rsidRDefault="00447B5B" w:rsidP="000A651C">
      <w:pPr>
        <w:pStyle w:val="a"/>
        <w:rPr>
          <w:rFonts w:ascii="Arial" w:eastAsia="ＭＳ ゴシック" w:hAnsi="Arial" w:cs="Arial"/>
          <w:bCs/>
          <w:sz w:val="22"/>
          <w:szCs w:val="22"/>
        </w:rPr>
      </w:pPr>
    </w:p>
    <w:p w14:paraId="14FD9749" w14:textId="0C1D63F1" w:rsidR="00CA2266" w:rsidRDefault="00CA2266" w:rsidP="00924475">
      <w:pPr>
        <w:pStyle w:val="a"/>
        <w:rPr>
          <w:rFonts w:ascii="Arial" w:eastAsia="ＭＳ ゴシック" w:hAnsi="Arial" w:cs="Arial"/>
          <w:b/>
          <w:iCs/>
          <w:sz w:val="40"/>
          <w:szCs w:val="40"/>
          <w:shd w:val="pct15" w:color="auto" w:fill="FFFFFF"/>
        </w:rPr>
      </w:pPr>
      <w:r w:rsidRPr="00F9603B">
        <w:rPr>
          <w:rFonts w:ascii="Arial" w:eastAsia="ＭＳ ゴシック" w:hAnsi="Arial" w:cs="Arial"/>
          <w:b/>
          <w:iCs/>
          <w:sz w:val="40"/>
          <w:szCs w:val="40"/>
          <w:shd w:val="pct15" w:color="auto" w:fill="FFFFFF"/>
        </w:rPr>
        <w:t xml:space="preserve">III. </w:t>
      </w:r>
      <w:r w:rsidR="00A65CF3">
        <w:rPr>
          <w:rFonts w:ascii="Arial" w:eastAsia="ＭＳ ゴシック" w:hAnsi="Arial" w:cs="Arial"/>
          <w:b/>
          <w:iCs/>
          <w:sz w:val="40"/>
          <w:szCs w:val="40"/>
          <w:shd w:val="pct15" w:color="auto" w:fill="FFFFFF"/>
        </w:rPr>
        <w:t>Eligibility</w:t>
      </w:r>
      <w:r w:rsidRPr="00F9603B">
        <w:rPr>
          <w:rFonts w:ascii="Arial" w:eastAsia="ＭＳ ゴシック" w:hAnsi="Arial" w:cs="Arial"/>
          <w:b/>
          <w:iCs/>
          <w:sz w:val="40"/>
          <w:szCs w:val="40"/>
          <w:shd w:val="pct15" w:color="auto" w:fill="FFFFFF"/>
        </w:rPr>
        <w:t xml:space="preserve"> and Procedure</w:t>
      </w:r>
      <w:r w:rsidR="0004721C" w:rsidRPr="00F9603B">
        <w:rPr>
          <w:rFonts w:ascii="Arial" w:eastAsia="ＭＳ ゴシック" w:hAnsi="Arial" w:cs="Arial"/>
          <w:b/>
          <w:iCs/>
          <w:sz w:val="40"/>
          <w:szCs w:val="40"/>
          <w:shd w:val="pct15" w:color="auto" w:fill="FFFFFF"/>
        </w:rPr>
        <w:t>s</w:t>
      </w:r>
    </w:p>
    <w:p w14:paraId="5FA1843D" w14:textId="77777777" w:rsidR="00924475" w:rsidRPr="00924475" w:rsidRDefault="00924475" w:rsidP="00924475">
      <w:pPr>
        <w:pStyle w:val="a"/>
        <w:rPr>
          <w:rFonts w:ascii="Arial" w:eastAsia="ＭＳ ゴシック" w:hAnsi="Arial" w:cs="Arial"/>
          <w:b/>
          <w:iCs/>
          <w:szCs w:val="24"/>
          <w:shd w:val="pct15" w:color="auto" w:fill="FFFFFF"/>
        </w:rPr>
      </w:pPr>
    </w:p>
    <w:p w14:paraId="525B0541" w14:textId="1B35D295" w:rsidR="00CA2266" w:rsidRPr="00B43627" w:rsidRDefault="00CA2266" w:rsidP="63F63C48">
      <w:pPr>
        <w:numPr>
          <w:ilvl w:val="0"/>
          <w:numId w:val="10"/>
        </w:numPr>
        <w:rPr>
          <w:rFonts w:ascii="Arial" w:eastAsia="ＭＳ ゴシック" w:hAnsi="Arial" w:cs="Arial"/>
          <w:b/>
          <w:bCs/>
        </w:rPr>
      </w:pPr>
      <w:r w:rsidRPr="63F63C48">
        <w:rPr>
          <w:rFonts w:ascii="Arial" w:eastAsia="ＭＳ ゴシック" w:hAnsi="Arial" w:cs="Arial"/>
          <w:b/>
          <w:bCs/>
        </w:rPr>
        <w:t xml:space="preserve">Expectations </w:t>
      </w:r>
      <w:r w:rsidR="00A65CF3" w:rsidRPr="63F63C48">
        <w:rPr>
          <w:rFonts w:ascii="Arial" w:eastAsia="ＭＳ ゴシック" w:hAnsi="Arial" w:cs="Arial"/>
          <w:b/>
          <w:bCs/>
        </w:rPr>
        <w:t xml:space="preserve">to </w:t>
      </w:r>
      <w:r w:rsidRPr="63F63C48">
        <w:rPr>
          <w:rFonts w:ascii="Arial" w:eastAsia="ＭＳ ゴシック" w:hAnsi="Arial" w:cs="Arial"/>
          <w:b/>
          <w:bCs/>
        </w:rPr>
        <w:t>the</w:t>
      </w:r>
      <w:r w:rsidRPr="63F63C48">
        <w:rPr>
          <w:rFonts w:ascii="Arial" w:eastAsia="ＭＳ ゴシック" w:hAnsi="Arial" w:cs="Arial"/>
          <w:b/>
          <w:bCs/>
          <w:color w:val="000000" w:themeColor="text1"/>
        </w:rPr>
        <w:t xml:space="preserve"> </w:t>
      </w:r>
      <w:r w:rsidR="00457863" w:rsidRPr="63F63C48">
        <w:rPr>
          <w:rFonts w:ascii="Arial" w:eastAsia="ＭＳ ゴシック" w:hAnsi="Arial" w:cs="Arial"/>
          <w:b/>
          <w:bCs/>
          <w:color w:val="000000" w:themeColor="text1"/>
        </w:rPr>
        <w:t>Applicants</w:t>
      </w:r>
    </w:p>
    <w:p w14:paraId="08E57A70" w14:textId="77777777" w:rsidR="00F22D3F" w:rsidRPr="00684EBD" w:rsidRDefault="00F22D3F" w:rsidP="00F22D3F">
      <w:pPr>
        <w:ind w:left="420"/>
        <w:rPr>
          <w:rFonts w:ascii="Arial" w:eastAsia="ＭＳ 明朝" w:hAnsi="Arial" w:cs="Arial"/>
          <w:szCs w:val="24"/>
        </w:rPr>
      </w:pPr>
      <w:r w:rsidRPr="00684EBD">
        <w:rPr>
          <w:rFonts w:ascii="Arial" w:eastAsia="ＭＳ 明朝" w:hAnsi="Arial" w:cs="Arial"/>
          <w:szCs w:val="24"/>
        </w:rPr>
        <w:t xml:space="preserve">APPLICANTS MUST SUBMIT ANNEX WITH THE APPLICATION DOCUMENTS </w:t>
      </w:r>
    </w:p>
    <w:p w14:paraId="6696DCC6" w14:textId="77777777" w:rsidR="00F22D3F" w:rsidRPr="00684EBD" w:rsidRDefault="00F22D3F" w:rsidP="00F22D3F">
      <w:pPr>
        <w:numPr>
          <w:ilvl w:val="1"/>
          <w:numId w:val="10"/>
        </w:numPr>
        <w:tabs>
          <w:tab w:val="clear" w:pos="0"/>
          <w:tab w:val="num" w:pos="840"/>
        </w:tabs>
        <w:ind w:left="840"/>
        <w:rPr>
          <w:rFonts w:ascii="Arial" w:eastAsia="ＭＳ 明朝" w:hAnsi="Arial" w:cs="Arial"/>
          <w:szCs w:val="24"/>
        </w:rPr>
      </w:pPr>
      <w:r w:rsidRPr="00684EBD">
        <w:rPr>
          <w:rFonts w:ascii="Arial" w:eastAsia="ＭＳ 明朝" w:hAnsi="Arial" w:cs="Arial"/>
          <w:szCs w:val="24"/>
        </w:rPr>
        <w:t>Applicants should submit the certified list of subject items with the marks obtained in each subject issued by a university or an institute of technology.</w:t>
      </w:r>
    </w:p>
    <w:p w14:paraId="44A079B6" w14:textId="77777777" w:rsidR="00F22D3F" w:rsidRPr="00684EBD" w:rsidRDefault="00F22D3F" w:rsidP="00F22D3F">
      <w:pPr>
        <w:numPr>
          <w:ilvl w:val="1"/>
          <w:numId w:val="10"/>
        </w:numPr>
        <w:tabs>
          <w:tab w:val="clear" w:pos="0"/>
          <w:tab w:val="num" w:pos="840"/>
        </w:tabs>
        <w:ind w:left="840"/>
        <w:rPr>
          <w:rFonts w:ascii="Arial" w:eastAsia="ＭＳ 明朝" w:hAnsi="Arial" w:cs="Arial"/>
          <w:szCs w:val="24"/>
        </w:rPr>
      </w:pPr>
      <w:r w:rsidRPr="00684EBD">
        <w:rPr>
          <w:rFonts w:ascii="Arial" w:eastAsia="ＭＳ 明朝" w:hAnsi="Arial" w:cs="Arial"/>
          <w:szCs w:val="24"/>
        </w:rPr>
        <w:t xml:space="preserve">Applicants should decide their order of preference of supervising professor 1st ~ 5th. Once an applicant decides, he/she should write the order of preference in annex sheet. This will be used only as a reference for the screening committee. </w:t>
      </w:r>
    </w:p>
    <w:p w14:paraId="5B6A1687" w14:textId="77777777" w:rsidR="00F22D3F" w:rsidRPr="00684EBD" w:rsidRDefault="00F22D3F" w:rsidP="00F22D3F">
      <w:pPr>
        <w:numPr>
          <w:ilvl w:val="1"/>
          <w:numId w:val="10"/>
        </w:numPr>
        <w:tabs>
          <w:tab w:val="clear" w:pos="0"/>
          <w:tab w:val="num" w:pos="840"/>
        </w:tabs>
        <w:ind w:left="840"/>
        <w:rPr>
          <w:rFonts w:ascii="Arial" w:eastAsia="ＭＳ 明朝" w:hAnsi="Arial" w:cs="Arial"/>
          <w:szCs w:val="24"/>
        </w:rPr>
      </w:pPr>
      <w:r w:rsidRPr="00684EBD">
        <w:rPr>
          <w:rFonts w:ascii="Arial" w:eastAsia="ＭＳ 明朝" w:hAnsi="Arial" w:cs="Arial"/>
          <w:szCs w:val="24"/>
        </w:rPr>
        <w:t xml:space="preserve">Applicants are required to answer the questions on annex sheet. </w:t>
      </w:r>
    </w:p>
    <w:p w14:paraId="652991F0" w14:textId="7680E3D6" w:rsidR="00F22D3F" w:rsidRDefault="00F22D3F" w:rsidP="008D70EE">
      <w:pPr>
        <w:ind w:left="840"/>
        <w:rPr>
          <w:rFonts w:ascii="Arial" w:eastAsia="ＭＳ 明朝" w:hAnsi="Arial" w:cs="Arial"/>
          <w:szCs w:val="24"/>
        </w:rPr>
      </w:pPr>
      <w:r w:rsidRPr="00684EBD">
        <w:rPr>
          <w:rFonts w:ascii="Arial" w:eastAsia="ＭＳ 明朝" w:hAnsi="Arial" w:cs="Arial"/>
          <w:szCs w:val="24"/>
        </w:rPr>
        <w:t xml:space="preserve">Note: Applicants should be capable enough to pursue any of the </w:t>
      </w:r>
      <w:r w:rsidRPr="00684EBD">
        <w:rPr>
          <w:rFonts w:ascii="Arial" w:eastAsia="ＭＳ 明朝" w:hAnsi="Arial" w:cs="Arial"/>
          <w:szCs w:val="24"/>
        </w:rPr>
        <w:lastRenderedPageBreak/>
        <w:t xml:space="preserve">supervising professor’s laboratory </w:t>
      </w:r>
      <w:proofErr w:type="gramStart"/>
      <w:r w:rsidRPr="00684EBD">
        <w:rPr>
          <w:rFonts w:ascii="Arial" w:eastAsia="ＭＳ 明朝" w:hAnsi="Arial" w:cs="Arial"/>
          <w:szCs w:val="24"/>
        </w:rPr>
        <w:t>in order for</w:t>
      </w:r>
      <w:proofErr w:type="gramEnd"/>
      <w:r w:rsidRPr="00684EBD">
        <w:rPr>
          <w:rFonts w:ascii="Arial" w:eastAsia="ＭＳ 明朝" w:hAnsi="Arial" w:cs="Arial"/>
          <w:szCs w:val="24"/>
        </w:rPr>
        <w:t xml:space="preserve"> the training institute to have a wider range of decision on screening. </w:t>
      </w:r>
      <w:proofErr w:type="gramStart"/>
      <w:r w:rsidRPr="00684EBD">
        <w:rPr>
          <w:rFonts w:ascii="Arial" w:eastAsia="ＭＳ 明朝" w:hAnsi="Arial" w:cs="Arial"/>
          <w:szCs w:val="24"/>
        </w:rPr>
        <w:t>This is why</w:t>
      </w:r>
      <w:proofErr w:type="gramEnd"/>
      <w:r w:rsidRPr="00684EBD">
        <w:rPr>
          <w:rFonts w:ascii="Arial" w:eastAsia="ＭＳ 明朝" w:hAnsi="Arial" w:cs="Arial"/>
          <w:szCs w:val="24"/>
        </w:rPr>
        <w:t xml:space="preserve"> any lack of preferences may result in an unsatisfactory application.</w:t>
      </w:r>
    </w:p>
    <w:p w14:paraId="0A9AE471" w14:textId="70CB4C82" w:rsidR="00684EBD" w:rsidRDefault="00684EBD" w:rsidP="00684EBD">
      <w:pPr>
        <w:rPr>
          <w:rFonts w:ascii="Arial" w:eastAsia="ＭＳ 明朝" w:hAnsi="Arial" w:cs="Arial"/>
          <w:szCs w:val="24"/>
        </w:rPr>
      </w:pPr>
    </w:p>
    <w:p w14:paraId="42AAF2A0" w14:textId="5E0AAA23" w:rsidR="002A76A2" w:rsidRPr="00B43627" w:rsidRDefault="002A76A2" w:rsidP="63F63C48">
      <w:pPr>
        <w:numPr>
          <w:ilvl w:val="0"/>
          <w:numId w:val="10"/>
        </w:numPr>
        <w:rPr>
          <w:rFonts w:ascii="Arial" w:eastAsia="ＭＳ ゴシック" w:hAnsi="Arial" w:cs="Arial"/>
          <w:b/>
          <w:bCs/>
        </w:rPr>
      </w:pPr>
      <w:r w:rsidRPr="63F63C48">
        <w:rPr>
          <w:rFonts w:ascii="Arial" w:eastAsia="ＭＳ ゴシック" w:hAnsi="Arial" w:cs="Arial"/>
          <w:b/>
          <w:bCs/>
        </w:rPr>
        <w:t>Nominee Qualifications</w:t>
      </w:r>
    </w:p>
    <w:p w14:paraId="332ACB14" w14:textId="310CB675" w:rsidR="002A76A2" w:rsidRPr="00684EBD" w:rsidRDefault="002A76A2" w:rsidP="0049454D">
      <w:pPr>
        <w:ind w:left="420"/>
        <w:rPr>
          <w:rFonts w:ascii="Arial" w:eastAsia="ＭＳ ゴシック" w:hAnsi="Arial" w:cs="Arial"/>
          <w:b/>
          <w:iCs/>
          <w:szCs w:val="24"/>
        </w:rPr>
      </w:pPr>
      <w:r w:rsidRPr="00684EBD">
        <w:rPr>
          <w:rFonts w:ascii="Arial" w:eastAsia="ＭＳ Ｐゴシック" w:hAnsi="Arial" w:cs="Arial"/>
          <w:iCs/>
          <w:szCs w:val="24"/>
        </w:rPr>
        <w:t>Applying organizations are expected to select nominees who meet the following qualifications.</w:t>
      </w:r>
    </w:p>
    <w:p w14:paraId="0BBD87C6" w14:textId="3471F8C6" w:rsidR="002A76A2" w:rsidRPr="00684EBD" w:rsidRDefault="002A76A2" w:rsidP="0049454D">
      <w:pPr>
        <w:numPr>
          <w:ilvl w:val="0"/>
          <w:numId w:val="12"/>
        </w:numPr>
        <w:rPr>
          <w:rFonts w:ascii="Arial" w:eastAsia="ＭＳ Ｐゴシック" w:hAnsi="Arial" w:cs="Arial"/>
          <w:b/>
          <w:iCs/>
          <w:szCs w:val="24"/>
        </w:rPr>
      </w:pPr>
      <w:r w:rsidRPr="00684EBD">
        <w:rPr>
          <w:rFonts w:ascii="Arial" w:eastAsia="ＭＳ Ｐゴシック" w:hAnsi="Arial" w:cs="Arial"/>
          <w:b/>
          <w:iCs/>
          <w:szCs w:val="24"/>
        </w:rPr>
        <w:t>Essential Qualifications</w:t>
      </w:r>
    </w:p>
    <w:p w14:paraId="503BAEF8" w14:textId="45060BAA" w:rsidR="009713BA" w:rsidRPr="00684EBD" w:rsidRDefault="009713BA" w:rsidP="0049454D">
      <w:pPr>
        <w:numPr>
          <w:ilvl w:val="1"/>
          <w:numId w:val="41"/>
        </w:numPr>
        <w:rPr>
          <w:rFonts w:ascii="Arial" w:eastAsia="ＭＳ Ｐゴシック" w:hAnsi="Arial" w:cs="Arial"/>
          <w:iCs/>
          <w:szCs w:val="24"/>
        </w:rPr>
      </w:pPr>
      <w:r w:rsidRPr="00684EBD">
        <w:rPr>
          <w:rFonts w:ascii="Arial" w:eastAsia="ＭＳ ゴシック" w:hAnsi="Arial" w:cs="Arial"/>
          <w:szCs w:val="24"/>
        </w:rPr>
        <w:t>Academic background: should have graduate degree in a certain scientific or engineering educational course of a university or an institute of technology, showing the certified list of subject items with the marks obtained in each subject.</w:t>
      </w:r>
    </w:p>
    <w:p w14:paraId="222BBCE9" w14:textId="2DE903EF" w:rsidR="002A76A2" w:rsidRPr="00684EBD" w:rsidRDefault="002A76A2" w:rsidP="0049454D">
      <w:pPr>
        <w:numPr>
          <w:ilvl w:val="1"/>
          <w:numId w:val="41"/>
        </w:numPr>
        <w:rPr>
          <w:rFonts w:ascii="Arial" w:eastAsia="ＭＳ Ｐゴシック" w:hAnsi="Arial" w:cs="Arial"/>
          <w:iCs/>
          <w:szCs w:val="24"/>
        </w:rPr>
      </w:pPr>
      <w:r w:rsidRPr="00684EBD">
        <w:rPr>
          <w:rFonts w:ascii="Arial" w:eastAsia="ＭＳ Ｐゴシック" w:hAnsi="Arial" w:cs="Arial"/>
          <w:iCs/>
          <w:szCs w:val="24"/>
        </w:rPr>
        <w:t xml:space="preserve">Experience in the Relevant Field: have more than </w:t>
      </w:r>
      <w:proofErr w:type="gramStart"/>
      <w:r w:rsidR="0050426A">
        <w:rPr>
          <w:rFonts w:ascii="Arial" w:eastAsia="ＭＳ Ｐゴシック" w:hAnsi="Arial" w:cs="Arial"/>
          <w:iCs/>
          <w:szCs w:val="24"/>
        </w:rPr>
        <w:t>three(</w:t>
      </w:r>
      <w:proofErr w:type="gramEnd"/>
      <w:r w:rsidRPr="00684EBD">
        <w:rPr>
          <w:rFonts w:ascii="Arial" w:eastAsia="ＭＳ Ｐゴシック" w:hAnsi="Arial" w:cs="Arial"/>
          <w:iCs/>
          <w:szCs w:val="24"/>
        </w:rPr>
        <w:t>3</w:t>
      </w:r>
      <w:r w:rsidR="0050426A">
        <w:rPr>
          <w:rFonts w:ascii="Arial" w:eastAsia="ＭＳ Ｐゴシック" w:hAnsi="Arial" w:cs="Arial"/>
          <w:iCs/>
          <w:szCs w:val="24"/>
        </w:rPr>
        <w:t>)</w:t>
      </w:r>
      <w:r w:rsidRPr="00684EBD">
        <w:rPr>
          <w:rFonts w:ascii="Arial" w:eastAsia="ＭＳ Ｐゴシック" w:hAnsi="Arial" w:cs="Arial"/>
          <w:iCs/>
          <w:szCs w:val="24"/>
        </w:rPr>
        <w:t xml:space="preserve"> years’ experience in the field of RH as executive official/manager</w:t>
      </w:r>
      <w:r w:rsidR="001E4FE0" w:rsidRPr="00684EBD">
        <w:rPr>
          <w:rFonts w:ascii="Arial" w:eastAsia="ＭＳ Ｐゴシック" w:hAnsi="Arial" w:cs="Arial"/>
          <w:iCs/>
          <w:szCs w:val="24"/>
        </w:rPr>
        <w:t>. Must have basic knowledge of information science, basic technology of network and system construction, and those who work in related fields.</w:t>
      </w:r>
    </w:p>
    <w:p w14:paraId="7238FECC" w14:textId="0110D3F8" w:rsidR="002A76A2" w:rsidRPr="00684EBD" w:rsidRDefault="002A76A2" w:rsidP="63F63C48">
      <w:pPr>
        <w:numPr>
          <w:ilvl w:val="1"/>
          <w:numId w:val="41"/>
        </w:numPr>
        <w:rPr>
          <w:rFonts w:ascii="Arial" w:eastAsia="ＭＳ Ｐゴシック" w:hAnsi="Arial" w:cs="Arial"/>
        </w:rPr>
      </w:pPr>
      <w:r w:rsidRPr="63F63C48">
        <w:rPr>
          <w:rFonts w:ascii="Arial" w:eastAsia="ＭＳ Ｐゴシック" w:hAnsi="Arial" w:cs="Arial"/>
        </w:rPr>
        <w:t xml:space="preserve">Language Proficiency: have a competent command of spoken and written English proficiency equivalent to TOEFL </w:t>
      </w:r>
      <w:proofErr w:type="spellStart"/>
      <w:r w:rsidRPr="63F63C48">
        <w:rPr>
          <w:rFonts w:ascii="Arial" w:eastAsia="ＭＳ Ｐゴシック" w:hAnsi="Arial" w:cs="Arial"/>
        </w:rPr>
        <w:t>iBT</w:t>
      </w:r>
      <w:proofErr w:type="spellEnd"/>
      <w:r w:rsidRPr="63F63C48">
        <w:rPr>
          <w:rFonts w:ascii="Arial" w:eastAsia="ＭＳ Ｐゴシック" w:hAnsi="Arial" w:cs="Arial"/>
        </w:rPr>
        <w:t xml:space="preserve"> 100 or above</w:t>
      </w:r>
      <w:r w:rsidRPr="63F63C48">
        <w:rPr>
          <w:rFonts w:ascii="Arial" w:eastAsia="ＭＳ Ｐゴシック" w:hAnsi="Arial" w:cs="Arial"/>
        </w:rPr>
        <w:t xml:space="preserve">　</w:t>
      </w:r>
      <w:r w:rsidRPr="63F63C48">
        <w:rPr>
          <w:rFonts w:ascii="Arial" w:eastAsia="ＭＳ Ｐゴシック" w:hAnsi="Arial" w:cs="Arial"/>
        </w:rPr>
        <w:t>(This workshop includes active participation in discussions, which requires high competence in English. Please attach an official certificate for English ability such as TOEFL, TOEIC etc</w:t>
      </w:r>
      <w:r w:rsidR="00684EBD" w:rsidRPr="63F63C48">
        <w:rPr>
          <w:rFonts w:ascii="Arial" w:eastAsia="ＭＳ Ｐゴシック" w:hAnsi="Arial" w:cs="Arial"/>
        </w:rPr>
        <w:t>.</w:t>
      </w:r>
      <w:r w:rsidRPr="63F63C48">
        <w:rPr>
          <w:rFonts w:ascii="Arial" w:eastAsia="ＭＳ Ｐゴシック" w:hAnsi="Arial" w:cs="Arial"/>
        </w:rPr>
        <w:t>, if possible)</w:t>
      </w:r>
    </w:p>
    <w:p w14:paraId="4505DE74" w14:textId="7735C2CD" w:rsidR="61F17146" w:rsidRDefault="61F17146" w:rsidP="63F63C48">
      <w:pPr>
        <w:numPr>
          <w:ilvl w:val="1"/>
          <w:numId w:val="41"/>
        </w:numPr>
        <w:rPr>
          <w:rFonts w:eastAsia="Times" w:cs="Times"/>
          <w:szCs w:val="24"/>
        </w:rPr>
      </w:pPr>
      <w:r w:rsidRPr="63F63C48">
        <w:rPr>
          <w:rFonts w:ascii="Arial" w:eastAsia="Arial" w:hAnsi="Arial" w:cs="Arial"/>
          <w:color w:val="000000" w:themeColor="text1"/>
          <w:szCs w:val="24"/>
        </w:rPr>
        <w:t>Applicants must be fully committed to the training.</w:t>
      </w:r>
    </w:p>
    <w:p w14:paraId="186223F9" w14:textId="7A3AF824" w:rsidR="003655BF" w:rsidRDefault="003655BF" w:rsidP="7C29374D">
      <w:pPr>
        <w:pStyle w:val="Prrafodelista"/>
        <w:ind w:leftChars="0"/>
        <w:rPr>
          <w:rFonts w:ascii="Arial" w:eastAsia="ＭＳ Ｐゴシック" w:hAnsi="Arial" w:cs="Arial"/>
          <w:sz w:val="20"/>
        </w:rPr>
      </w:pPr>
    </w:p>
    <w:p w14:paraId="54AB8D96" w14:textId="5E173422" w:rsidR="46B0D227" w:rsidRPr="000E59CD" w:rsidRDefault="46B0D227">
      <w:pPr>
        <w:rPr>
          <w:szCs w:val="24"/>
        </w:rPr>
      </w:pPr>
      <w:r w:rsidRPr="00BE7FBF">
        <w:rPr>
          <w:rFonts w:ascii="Arial" w:eastAsia="Arial" w:hAnsi="Arial" w:cs="Arial"/>
          <w:color w:val="D13438"/>
          <w:szCs w:val="24"/>
        </w:rPr>
        <w:t xml:space="preserve">　　5) </w:t>
      </w:r>
      <w:r w:rsidR="00BE7FBF" w:rsidRPr="00BE7FBF">
        <w:rPr>
          <w:rFonts w:ascii="Arial" w:eastAsia="Arial" w:hAnsi="Arial" w:cs="Arial"/>
          <w:color w:val="D13438"/>
          <w:szCs w:val="24"/>
        </w:rPr>
        <w:t xml:space="preserve"> </w:t>
      </w:r>
      <w:r w:rsidRPr="000E59CD">
        <w:rPr>
          <w:rFonts w:ascii="Arial" w:eastAsia="Arial" w:hAnsi="Arial" w:cs="Arial"/>
          <w:szCs w:val="24"/>
          <w:u w:val="single"/>
        </w:rPr>
        <w:t>Applicants must declare honestly in the Medical History.</w:t>
      </w:r>
    </w:p>
    <w:p w14:paraId="1B99B04D" w14:textId="4A2BF0CD" w:rsidR="46B0D227" w:rsidRPr="000E59CD" w:rsidRDefault="46B0D227" w:rsidP="008A6787">
      <w:pPr>
        <w:ind w:left="720"/>
        <w:rPr>
          <w:rFonts w:ascii="Arial" w:eastAsia="Arial" w:hAnsi="Arial" w:cs="Arial"/>
          <w:szCs w:val="24"/>
        </w:rPr>
      </w:pPr>
      <w:r w:rsidRPr="000E59CD">
        <w:rPr>
          <w:rFonts w:ascii="Arial" w:eastAsia="Arial" w:hAnsi="Arial" w:cs="Arial"/>
          <w:szCs w:val="24"/>
          <w:u w:val="single"/>
        </w:rPr>
        <w:t xml:space="preserve">To reduce the risk of worsening symptoms associated with respiratory             tract infection, please be honest to declare in the Medical History. </w:t>
      </w:r>
    </w:p>
    <w:p w14:paraId="1722CDF0" w14:textId="2C309029" w:rsidR="46B0D227" w:rsidRPr="000E59CD" w:rsidRDefault="46B0D227" w:rsidP="008A6787">
      <w:pPr>
        <w:ind w:left="720"/>
        <w:rPr>
          <w:rFonts w:ascii="Arial" w:eastAsia="Arial" w:hAnsi="Arial" w:cs="Arial"/>
          <w:szCs w:val="24"/>
        </w:rPr>
      </w:pPr>
      <w:r w:rsidRPr="000E59CD">
        <w:rPr>
          <w:rFonts w:ascii="Arial" w:eastAsia="Arial" w:hAnsi="Arial" w:cs="Arial"/>
          <w:szCs w:val="24"/>
          <w:u w:val="single"/>
        </w:rPr>
        <w:t xml:space="preserve">※1: (QUESTIONNAIRE ON MEDICAL STATUS RESTRICTION of the       application form) if you have been a patient of following </w:t>
      </w:r>
      <w:proofErr w:type="gramStart"/>
      <w:r w:rsidRPr="000E59CD">
        <w:rPr>
          <w:rFonts w:ascii="Arial" w:eastAsia="Arial" w:hAnsi="Arial" w:cs="Arial"/>
          <w:szCs w:val="24"/>
          <w:u w:val="single"/>
        </w:rPr>
        <w:t xml:space="preserve">illnesses;   </w:t>
      </w:r>
      <w:proofErr w:type="gramEnd"/>
      <w:r w:rsidRPr="000E59CD">
        <w:rPr>
          <w:rFonts w:ascii="Arial" w:eastAsia="Arial" w:hAnsi="Arial" w:cs="Arial"/>
          <w:szCs w:val="24"/>
          <w:u w:val="single"/>
        </w:rPr>
        <w:t xml:space="preserve">          Hypertension / Diabetes / Cardiovascular illness / Heart failure / Chronic respiratory illness. </w:t>
      </w:r>
    </w:p>
    <w:p w14:paraId="02D5D487" w14:textId="72FBBA3F" w:rsidR="46B0D227" w:rsidRPr="000E59CD" w:rsidRDefault="46B0D227" w:rsidP="008A6787">
      <w:pPr>
        <w:ind w:left="720"/>
        <w:rPr>
          <w:rFonts w:ascii="Arial" w:eastAsia="Arial" w:hAnsi="Arial" w:cs="Arial"/>
          <w:szCs w:val="24"/>
        </w:rPr>
      </w:pPr>
      <w:r w:rsidRPr="000E59CD">
        <w:rPr>
          <w:rFonts w:ascii="Arial" w:eastAsia="Arial" w:hAnsi="Arial" w:cs="Arial"/>
          <w:szCs w:val="24"/>
          <w:u w:val="single"/>
        </w:rPr>
        <w:t xml:space="preserve">Any person in any health conditions is eligible to apply for this course, however the health conditions of all applicants will be verified </w:t>
      </w:r>
      <w:proofErr w:type="gramStart"/>
      <w:r w:rsidRPr="000E59CD">
        <w:rPr>
          <w:rFonts w:ascii="Arial" w:eastAsia="Arial" w:hAnsi="Arial" w:cs="Arial"/>
          <w:szCs w:val="24"/>
          <w:u w:val="single"/>
        </w:rPr>
        <w:t>at the moment</w:t>
      </w:r>
      <w:proofErr w:type="gramEnd"/>
      <w:r w:rsidRPr="000E59CD">
        <w:rPr>
          <w:rFonts w:ascii="Arial" w:eastAsia="Arial" w:hAnsi="Arial" w:cs="Arial"/>
          <w:szCs w:val="24"/>
          <w:u w:val="single"/>
        </w:rPr>
        <w:t xml:space="preserve"> of selection in order to that participants will be in good health during the training in Japan.  </w:t>
      </w:r>
    </w:p>
    <w:p w14:paraId="512E1FB5" w14:textId="699BBB3A" w:rsidR="7C29374D" w:rsidRDefault="7C29374D">
      <w:pPr>
        <w:rPr>
          <w:rFonts w:ascii="Arial" w:eastAsia="Arial" w:hAnsi="Arial" w:cs="Arial"/>
          <w:color w:val="000000" w:themeColor="text1"/>
          <w:szCs w:val="24"/>
        </w:rPr>
      </w:pPr>
    </w:p>
    <w:p w14:paraId="47F8E6E8" w14:textId="6547C456" w:rsidR="46B0D227" w:rsidRDefault="46B0D227">
      <w:pPr>
        <w:rPr>
          <w:rFonts w:ascii="Arial" w:eastAsia="Arial" w:hAnsi="Arial" w:cs="Arial"/>
          <w:color w:val="000000" w:themeColor="text1"/>
          <w:sz w:val="20"/>
        </w:rPr>
      </w:pPr>
      <w:r w:rsidRPr="00BE7FBF">
        <w:rPr>
          <w:rFonts w:ascii="Arial" w:eastAsia="Arial" w:hAnsi="Arial" w:cs="Arial"/>
          <w:color w:val="D13438"/>
          <w:sz w:val="20"/>
          <w:u w:val="single"/>
        </w:rPr>
        <w:t xml:space="preserve">※1: Considering the length of the course exceeds eight months and that during this period JICA could not offer proper health care assistance for periodical exams, medical appointments, eventual emergency care (if needed) required or delivery of birth during gestation, pregnant applicants are not recommended to apply due to the potential risk of health and life issues of mother and fetus. </w:t>
      </w:r>
      <w:proofErr w:type="gramStart"/>
      <w:r w:rsidRPr="00BE7FBF">
        <w:rPr>
          <w:rFonts w:ascii="Arial" w:eastAsia="Arial" w:hAnsi="Arial" w:cs="Arial"/>
          <w:color w:val="D13438"/>
          <w:sz w:val="20"/>
          <w:u w:val="single"/>
        </w:rPr>
        <w:t>And also</w:t>
      </w:r>
      <w:proofErr w:type="gramEnd"/>
      <w:r w:rsidRPr="00BE7FBF">
        <w:rPr>
          <w:rFonts w:ascii="Arial" w:eastAsia="Arial" w:hAnsi="Arial" w:cs="Arial"/>
          <w:color w:val="D13438"/>
          <w:sz w:val="20"/>
          <w:u w:val="single"/>
        </w:rPr>
        <w:t>, it is recommended that to do dental treatment in the case of that you have dental problem because dental treatment is not be covered by the insurance offered.</w:t>
      </w:r>
    </w:p>
    <w:p w14:paraId="448DC098" w14:textId="20FAE1AA" w:rsidR="7C29374D" w:rsidRDefault="7C29374D" w:rsidP="7C29374D">
      <w:pPr>
        <w:pStyle w:val="Prrafodelista"/>
        <w:ind w:leftChars="0"/>
        <w:rPr>
          <w:rFonts w:ascii="Arial" w:eastAsia="ＭＳ Ｐゴシック" w:hAnsi="Arial" w:cs="Arial"/>
          <w:sz w:val="20"/>
        </w:rPr>
      </w:pPr>
    </w:p>
    <w:p w14:paraId="1D78CAED" w14:textId="77777777" w:rsidR="003655BF" w:rsidRPr="00502A96" w:rsidRDefault="003655BF" w:rsidP="0049454D">
      <w:pPr>
        <w:pStyle w:val="Prrafodelista"/>
        <w:ind w:leftChars="0"/>
        <w:rPr>
          <w:rFonts w:ascii="Arial" w:eastAsia="ＭＳ Ｐゴシック" w:hAnsi="Arial" w:cs="Arial"/>
          <w:iCs/>
          <w:sz w:val="22"/>
          <w:szCs w:val="24"/>
        </w:rPr>
      </w:pPr>
    </w:p>
    <w:p w14:paraId="054D9A9E" w14:textId="06E96CA8" w:rsidR="002A76A2" w:rsidRPr="00BE7FBF" w:rsidRDefault="002A76A2" w:rsidP="07488F49">
      <w:pPr>
        <w:numPr>
          <w:ilvl w:val="0"/>
          <w:numId w:val="12"/>
        </w:numPr>
        <w:rPr>
          <w:rFonts w:ascii="Arial" w:eastAsia="ＭＳ Ｐゴシック" w:hAnsi="Arial" w:cs="Arial"/>
          <w:b/>
          <w:bCs/>
        </w:rPr>
      </w:pPr>
      <w:r w:rsidRPr="00BE7FBF">
        <w:rPr>
          <w:rFonts w:ascii="Arial" w:eastAsia="ＭＳ Ｐゴシック" w:hAnsi="Arial" w:cs="Arial"/>
          <w:b/>
          <w:bCs/>
        </w:rPr>
        <w:t>Recommended Qualifications</w:t>
      </w:r>
    </w:p>
    <w:p w14:paraId="360646EA" w14:textId="434E81ED" w:rsidR="002A76A2" w:rsidRPr="00BE7FBF" w:rsidRDefault="002A76A2" w:rsidP="07488F49">
      <w:pPr>
        <w:numPr>
          <w:ilvl w:val="1"/>
          <w:numId w:val="42"/>
        </w:numPr>
        <w:ind w:rightChars="-50" w:right="-120"/>
        <w:rPr>
          <w:rFonts w:ascii="Arial" w:eastAsia="ＭＳ Ｐゴシック" w:hAnsi="Arial" w:cs="Arial"/>
        </w:rPr>
      </w:pPr>
      <w:r w:rsidRPr="00BE7FBF">
        <w:rPr>
          <w:rFonts w:ascii="Arial" w:eastAsia="ＭＳ Ｐゴシック" w:hAnsi="Arial" w:cs="Arial"/>
        </w:rPr>
        <w:t xml:space="preserve">Age: </w:t>
      </w:r>
      <w:r w:rsidR="0D1ED327" w:rsidRPr="00BE7FBF">
        <w:rPr>
          <w:rFonts w:ascii="Arial" w:eastAsia="ＭＳ Ｐゴシック" w:hAnsi="Arial" w:cs="Arial"/>
        </w:rPr>
        <w:t xml:space="preserve">No limitation, but </w:t>
      </w:r>
      <w:r w:rsidR="47E1652D" w:rsidRPr="00BE7FBF">
        <w:rPr>
          <w:rFonts w:ascii="Arial" w:eastAsia="ＭＳ Ｐゴシック" w:hAnsi="Arial" w:cs="Arial"/>
        </w:rPr>
        <w:t>under</w:t>
      </w:r>
      <w:r w:rsidR="003655BF" w:rsidRPr="00BE7FBF">
        <w:rPr>
          <w:rFonts w:ascii="Arial" w:eastAsia="ＭＳ Ｐゴシック" w:hAnsi="Arial" w:cs="Arial"/>
        </w:rPr>
        <w:t xml:space="preserve"> forty (40) years old</w:t>
      </w:r>
      <w:r w:rsidR="59B7BD11" w:rsidRPr="00BE7FBF">
        <w:rPr>
          <w:rFonts w:ascii="Arial" w:eastAsia="ＭＳ Ｐゴシック" w:hAnsi="Arial" w:cs="Arial"/>
        </w:rPr>
        <w:t xml:space="preserve"> recommended.</w:t>
      </w:r>
    </w:p>
    <w:p w14:paraId="1119E157" w14:textId="71C5177F" w:rsidR="002A76A2" w:rsidRPr="00AA2986" w:rsidRDefault="002A76A2" w:rsidP="0049454D">
      <w:pPr>
        <w:numPr>
          <w:ilvl w:val="1"/>
          <w:numId w:val="42"/>
        </w:numPr>
        <w:ind w:rightChars="-50" w:right="-120"/>
        <w:rPr>
          <w:rFonts w:ascii="Arial" w:eastAsia="ＭＳ Ｐゴシック" w:hAnsi="Arial" w:cs="Arial"/>
          <w:iCs/>
          <w:szCs w:val="24"/>
        </w:rPr>
      </w:pPr>
      <w:r w:rsidRPr="00AA2986">
        <w:rPr>
          <w:rFonts w:ascii="Arial" w:eastAsia="ＭＳ Ｐゴシック" w:hAnsi="Arial" w:cs="Arial"/>
          <w:iCs/>
          <w:szCs w:val="24"/>
        </w:rPr>
        <w:t>Gender Equality and Women’s Empowerment: Women are encouraged to apply for the program. JICA makes a commitment to promote gender equality and women’s empowerment, providing equal opportunity for all applicants regardless of sexual orientation and gender identity.</w:t>
      </w:r>
    </w:p>
    <w:p w14:paraId="796A6750" w14:textId="13970BD1" w:rsidR="002A76A2" w:rsidRDefault="002A76A2" w:rsidP="0049454D">
      <w:pPr>
        <w:ind w:left="840" w:rightChars="-50" w:right="-120"/>
        <w:rPr>
          <w:rFonts w:ascii="Arial" w:eastAsia="ＭＳ Ｐゴシック" w:hAnsi="Arial" w:cs="Arial"/>
          <w:iCs/>
          <w:szCs w:val="24"/>
        </w:rPr>
      </w:pPr>
    </w:p>
    <w:p w14:paraId="016755AC" w14:textId="0A08DD2E" w:rsidR="00CA2266" w:rsidRPr="00B43627" w:rsidRDefault="00CA2266" w:rsidP="63F63C48">
      <w:pPr>
        <w:pStyle w:val="Prrafodelista"/>
        <w:numPr>
          <w:ilvl w:val="0"/>
          <w:numId w:val="10"/>
        </w:numPr>
        <w:ind w:leftChars="0"/>
        <w:rPr>
          <w:rFonts w:ascii="Arial" w:eastAsia="ＭＳ Ｐゴシック" w:hAnsi="Arial" w:cs="Arial"/>
        </w:rPr>
      </w:pPr>
      <w:r w:rsidRPr="63F63C48">
        <w:rPr>
          <w:rFonts w:ascii="Arial" w:eastAsia="ＭＳ ゴシック" w:hAnsi="Arial" w:cs="Arial"/>
          <w:b/>
          <w:bCs/>
        </w:rPr>
        <w:t>Required Documents for Application</w:t>
      </w:r>
    </w:p>
    <w:p w14:paraId="744E600D" w14:textId="12DAF408" w:rsidR="009E5C99" w:rsidRPr="00AA2986" w:rsidRDefault="00CA2266" w:rsidP="0049454D">
      <w:pPr>
        <w:numPr>
          <w:ilvl w:val="0"/>
          <w:numId w:val="13"/>
        </w:numPr>
        <w:rPr>
          <w:rFonts w:ascii="Arial" w:eastAsia="ＭＳ Ｐゴシック" w:hAnsi="Arial" w:cs="Arial"/>
          <w:iCs/>
          <w:szCs w:val="24"/>
        </w:rPr>
      </w:pPr>
      <w:r w:rsidRPr="00AA2986">
        <w:rPr>
          <w:rFonts w:ascii="Arial" w:eastAsia="ＭＳ Ｐゴシック" w:hAnsi="Arial" w:cs="Arial"/>
          <w:b/>
          <w:iCs/>
          <w:szCs w:val="24"/>
        </w:rPr>
        <w:t>Application Form</w:t>
      </w:r>
      <w:r w:rsidR="003545CF" w:rsidRPr="00AA2986">
        <w:rPr>
          <w:rFonts w:ascii="Arial" w:eastAsia="ＭＳ Ｐゴシック" w:hAnsi="Arial" w:cs="Arial"/>
          <w:iCs/>
          <w:szCs w:val="24"/>
        </w:rPr>
        <w:t xml:space="preserve">: </w:t>
      </w:r>
      <w:r w:rsidRPr="00AA2986">
        <w:rPr>
          <w:rFonts w:ascii="Arial" w:eastAsia="ＭＳ Ｐゴシック" w:hAnsi="Arial" w:cs="Arial"/>
          <w:iCs/>
          <w:szCs w:val="24"/>
        </w:rPr>
        <w:t xml:space="preserve">The Application Form is </w:t>
      </w:r>
      <w:r w:rsidR="00C22F28" w:rsidRPr="00AA2986">
        <w:rPr>
          <w:rFonts w:ascii="Arial" w:eastAsia="ＭＳ Ｐゴシック" w:hAnsi="Arial" w:cs="Arial"/>
          <w:iCs/>
          <w:szCs w:val="24"/>
        </w:rPr>
        <w:t xml:space="preserve">available at </w:t>
      </w:r>
      <w:r w:rsidR="008765EF" w:rsidRPr="00AA2986">
        <w:rPr>
          <w:rFonts w:ascii="Arial" w:eastAsia="ＭＳ Ｐゴシック" w:hAnsi="Arial" w:cs="Arial"/>
          <w:b/>
          <w:iCs/>
          <w:szCs w:val="24"/>
        </w:rPr>
        <w:t xml:space="preserve">the JICA </w:t>
      </w:r>
      <w:r w:rsidR="008A7A20" w:rsidRPr="00AA2986">
        <w:rPr>
          <w:rFonts w:ascii="Arial" w:eastAsia="ＭＳ Ｐゴシック" w:hAnsi="Arial" w:cs="Arial"/>
          <w:b/>
          <w:iCs/>
          <w:szCs w:val="24"/>
        </w:rPr>
        <w:t>Mexico</w:t>
      </w:r>
      <w:r w:rsidR="00290D4A" w:rsidRPr="00AA2986">
        <w:rPr>
          <w:rFonts w:ascii="Arial" w:eastAsia="ＭＳ Ｐゴシック" w:hAnsi="Arial" w:cs="Arial"/>
          <w:b/>
          <w:iCs/>
          <w:szCs w:val="24"/>
        </w:rPr>
        <w:t xml:space="preserve"> </w:t>
      </w:r>
      <w:r w:rsidR="008765EF" w:rsidRPr="00AA2986">
        <w:rPr>
          <w:rFonts w:ascii="Arial" w:eastAsia="ＭＳ Ｐゴシック" w:hAnsi="Arial" w:cs="Arial"/>
          <w:b/>
          <w:iCs/>
          <w:szCs w:val="24"/>
        </w:rPr>
        <w:t>office</w:t>
      </w:r>
      <w:r w:rsidR="007847B9" w:rsidRPr="00AA2986">
        <w:rPr>
          <w:rFonts w:ascii="Arial" w:eastAsia="ＭＳ Ｐゴシック" w:hAnsi="Arial" w:cs="Arial"/>
          <w:b/>
          <w:iCs/>
          <w:szCs w:val="24"/>
        </w:rPr>
        <w:t xml:space="preserve"> </w:t>
      </w:r>
    </w:p>
    <w:p w14:paraId="7DC7D83E" w14:textId="77777777" w:rsidR="00283E27" w:rsidRPr="00AA2986" w:rsidRDefault="00283E27" w:rsidP="0049454D">
      <w:pPr>
        <w:pStyle w:val="Textocomentario"/>
        <w:ind w:left="780"/>
        <w:jc w:val="both"/>
        <w:rPr>
          <w:rFonts w:ascii="Arial" w:eastAsia="ＭＳ Ｐゴシック" w:hAnsi="Arial" w:cs="Arial"/>
          <w:iCs/>
          <w:szCs w:val="24"/>
        </w:rPr>
      </w:pPr>
      <w:r w:rsidRPr="00AA2986">
        <w:rPr>
          <w:rFonts w:ascii="Arial" w:eastAsia="ＭＳ Ｐゴシック" w:hAnsi="Arial" w:cs="Arial"/>
          <w:szCs w:val="24"/>
        </w:rPr>
        <w:t xml:space="preserve">* If </w:t>
      </w:r>
      <w:r w:rsidR="000A6FD1" w:rsidRPr="00AA2986">
        <w:rPr>
          <w:rFonts w:ascii="Arial" w:eastAsia="ＭＳ Ｐゴシック" w:hAnsi="Arial" w:cs="Arial"/>
          <w:szCs w:val="24"/>
        </w:rPr>
        <w:t>you</w:t>
      </w:r>
      <w:r w:rsidRPr="00AA2986">
        <w:rPr>
          <w:rFonts w:ascii="Arial" w:eastAsia="ＭＳ Ｐゴシック" w:hAnsi="Arial" w:cs="Arial"/>
          <w:szCs w:val="24"/>
        </w:rPr>
        <w:t xml:space="preserve"> have any difficulties/disabilities</w:t>
      </w:r>
      <w:r w:rsidRPr="00AA2986">
        <w:rPr>
          <w:rFonts w:ascii="Arial" w:eastAsia="ＭＳ Ｐゴシック" w:hAnsi="Arial" w:cs="Arial"/>
          <w:iCs/>
          <w:szCs w:val="24"/>
        </w:rPr>
        <w:t xml:space="preserve"> which require assistance, please specify necessary assistances in the </w:t>
      </w:r>
      <w:r w:rsidR="00885FD4" w:rsidRPr="00AA2986">
        <w:rPr>
          <w:rFonts w:ascii="Arial" w:eastAsia="ＭＳ Ｐゴシック" w:hAnsi="Arial" w:cs="Arial"/>
          <w:iCs/>
          <w:szCs w:val="24"/>
        </w:rPr>
        <w:t xml:space="preserve">QUESTIONNAIRE ON MEDICAL STATUS RESTRICTION </w:t>
      </w:r>
      <w:r w:rsidRPr="00AA2986">
        <w:rPr>
          <w:rFonts w:ascii="Arial" w:eastAsia="ＭＳ Ｐゴシック" w:hAnsi="Arial" w:cs="Arial"/>
          <w:iCs/>
          <w:szCs w:val="24"/>
        </w:rPr>
        <w:t>(1-(</w:t>
      </w:r>
      <w:r w:rsidR="00885FD4" w:rsidRPr="00AA2986">
        <w:rPr>
          <w:rFonts w:ascii="Arial" w:eastAsia="ＭＳ Ｐゴシック" w:hAnsi="Arial" w:cs="Arial"/>
          <w:iCs/>
          <w:szCs w:val="24"/>
        </w:rPr>
        <w:t>c</w:t>
      </w:r>
      <w:r w:rsidRPr="00AA2986">
        <w:rPr>
          <w:rFonts w:ascii="Arial" w:eastAsia="ＭＳ Ｐゴシック" w:hAnsi="Arial" w:cs="Arial"/>
          <w:iCs/>
          <w:szCs w:val="24"/>
        </w:rPr>
        <w:t xml:space="preserve">)) of the application form. </w:t>
      </w:r>
      <w:r w:rsidR="008424A1" w:rsidRPr="00AA2986">
        <w:rPr>
          <w:rFonts w:ascii="Arial" w:eastAsia="ＭＳ Ｐゴシック" w:hAnsi="Arial" w:cs="Arial"/>
          <w:iCs/>
          <w:szCs w:val="24"/>
        </w:rPr>
        <w:t xml:space="preserve">Information will be reviewed and used </w:t>
      </w:r>
      <w:r w:rsidR="00B77D6E" w:rsidRPr="00AA2986">
        <w:rPr>
          <w:rFonts w:ascii="Arial" w:eastAsia="ＭＳ Ｐゴシック" w:hAnsi="Arial" w:cs="Arial"/>
          <w:iCs/>
          <w:szCs w:val="24"/>
        </w:rPr>
        <w:t>for</w:t>
      </w:r>
      <w:r w:rsidRPr="00AA2986">
        <w:rPr>
          <w:rFonts w:ascii="Arial" w:eastAsia="ＭＳ Ｐゴシック" w:hAnsi="Arial" w:cs="Arial"/>
          <w:iCs/>
          <w:szCs w:val="24"/>
        </w:rPr>
        <w:t xml:space="preserve"> </w:t>
      </w:r>
      <w:r w:rsidR="00B234CE" w:rsidRPr="00AA2986">
        <w:rPr>
          <w:rFonts w:ascii="Arial" w:eastAsia="ＭＳ Ｐゴシック" w:hAnsi="Arial" w:cs="Arial"/>
          <w:iCs/>
          <w:szCs w:val="24"/>
        </w:rPr>
        <w:t>reasonable accommodation</w:t>
      </w:r>
      <w:r w:rsidRPr="00AA2986">
        <w:rPr>
          <w:rFonts w:ascii="Arial" w:eastAsia="ＭＳ Ｐゴシック" w:hAnsi="Arial" w:cs="Arial"/>
          <w:iCs/>
          <w:szCs w:val="24"/>
        </w:rPr>
        <w:t>.</w:t>
      </w:r>
    </w:p>
    <w:p w14:paraId="76BFC220" w14:textId="0D40DE63" w:rsidR="008765EF" w:rsidRPr="00AA2986" w:rsidRDefault="008765EF" w:rsidP="008765EF">
      <w:pPr>
        <w:numPr>
          <w:ilvl w:val="0"/>
          <w:numId w:val="13"/>
        </w:numPr>
        <w:rPr>
          <w:rFonts w:ascii="Arial" w:eastAsia="ＭＳ Ｐゴシック" w:hAnsi="Arial" w:cs="Arial"/>
          <w:iCs/>
          <w:szCs w:val="24"/>
        </w:rPr>
      </w:pPr>
      <w:r w:rsidRPr="00AA2986">
        <w:rPr>
          <w:rFonts w:ascii="Arial" w:hAnsi="Arial" w:cs="Arial"/>
          <w:b/>
          <w:szCs w:val="24"/>
        </w:rPr>
        <w:t>Photocopy</w:t>
      </w:r>
      <w:r w:rsidRPr="00AA2986">
        <w:rPr>
          <w:rFonts w:ascii="Arial" w:eastAsia="ＭＳ Ｐゴシック" w:hAnsi="Arial" w:cs="Arial"/>
          <w:b/>
          <w:iCs/>
          <w:szCs w:val="24"/>
        </w:rPr>
        <w:t xml:space="preserve"> of </w:t>
      </w:r>
      <w:r w:rsidR="0013255B" w:rsidRPr="00AA2986">
        <w:rPr>
          <w:rFonts w:ascii="Arial" w:eastAsia="ＭＳ Ｐゴシック" w:hAnsi="Arial" w:cs="Arial"/>
          <w:b/>
          <w:iCs/>
          <w:szCs w:val="24"/>
        </w:rPr>
        <w:t>P</w:t>
      </w:r>
      <w:r w:rsidRPr="00AA2986">
        <w:rPr>
          <w:rFonts w:ascii="Arial" w:eastAsia="ＭＳ Ｐゴシック" w:hAnsi="Arial" w:cs="Arial"/>
          <w:b/>
          <w:iCs/>
          <w:szCs w:val="24"/>
        </w:rPr>
        <w:t>assport</w:t>
      </w:r>
      <w:r w:rsidRPr="00AA2986">
        <w:rPr>
          <w:rFonts w:ascii="Arial" w:eastAsia="ＭＳ Ｐゴシック" w:hAnsi="Arial" w:cs="Arial"/>
          <w:iCs/>
          <w:szCs w:val="24"/>
        </w:rPr>
        <w:t xml:space="preserve">: </w:t>
      </w:r>
      <w:r w:rsidR="009D72D3" w:rsidRPr="00AA2986">
        <w:rPr>
          <w:rFonts w:ascii="Arial" w:eastAsia="ＭＳ Ｐゴシック" w:hAnsi="Arial" w:cs="Arial"/>
          <w:iCs/>
          <w:szCs w:val="24"/>
        </w:rPr>
        <w:t>You should</w:t>
      </w:r>
      <w:r w:rsidRPr="00AA2986">
        <w:rPr>
          <w:rFonts w:ascii="Arial" w:eastAsia="ＭＳ Ｐゴシック" w:hAnsi="Arial" w:cs="Arial"/>
          <w:iCs/>
          <w:szCs w:val="24"/>
        </w:rPr>
        <w:t xml:space="preserve"> submit </w:t>
      </w:r>
      <w:r w:rsidR="009D72D3" w:rsidRPr="00AA2986">
        <w:rPr>
          <w:rFonts w:ascii="Arial" w:eastAsia="ＭＳ Ｐゴシック" w:hAnsi="Arial" w:cs="Arial"/>
          <w:iCs/>
          <w:szCs w:val="24"/>
        </w:rPr>
        <w:t xml:space="preserve">it </w:t>
      </w:r>
      <w:r w:rsidRPr="00AA2986">
        <w:rPr>
          <w:rFonts w:ascii="Arial" w:eastAsia="ＭＳ Ｐゴシック" w:hAnsi="Arial" w:cs="Arial"/>
          <w:iCs/>
          <w:szCs w:val="24"/>
        </w:rPr>
        <w:t xml:space="preserve">with the application form if you possess your passport which you will carry when entering Japan for this program. If not, you are requested to submit its photocopy as soon as you obtain it. </w:t>
      </w:r>
    </w:p>
    <w:p w14:paraId="35872C5A" w14:textId="77777777" w:rsidR="008765EF" w:rsidRPr="00AA2986" w:rsidRDefault="008765EF" w:rsidP="008765EF">
      <w:pPr>
        <w:ind w:left="780"/>
        <w:jc w:val="left"/>
        <w:rPr>
          <w:rFonts w:ascii="Arial" w:eastAsia="ＭＳ Ｐゴシック" w:hAnsi="Arial" w:cs="Arial"/>
          <w:iCs/>
          <w:szCs w:val="24"/>
        </w:rPr>
      </w:pPr>
      <w:r w:rsidRPr="00AA2986">
        <w:rPr>
          <w:rFonts w:ascii="Arial" w:eastAsia="ＭＳ Ｐゴシック" w:hAnsi="Arial" w:cs="Arial"/>
          <w:iCs/>
          <w:szCs w:val="24"/>
        </w:rPr>
        <w:t>*</w:t>
      </w:r>
      <w:r w:rsidR="0096202F" w:rsidRPr="00AA2986">
        <w:rPr>
          <w:rFonts w:ascii="Arial" w:eastAsia="ＭＳ Ｐゴシック" w:hAnsi="Arial" w:cs="Arial"/>
          <w:iCs/>
          <w:szCs w:val="24"/>
        </w:rPr>
        <w:t xml:space="preserve">The following information </w:t>
      </w:r>
      <w:r w:rsidRPr="00AA2986">
        <w:rPr>
          <w:rFonts w:ascii="Arial" w:eastAsia="ＭＳ Ｐゴシック" w:hAnsi="Arial" w:cs="Arial"/>
          <w:iCs/>
          <w:szCs w:val="24"/>
        </w:rPr>
        <w:t xml:space="preserve">should </w:t>
      </w:r>
      <w:r w:rsidR="0096202F" w:rsidRPr="00AA2986">
        <w:rPr>
          <w:rFonts w:ascii="Arial" w:eastAsia="ＭＳ Ｐゴシック" w:hAnsi="Arial" w:cs="Arial"/>
          <w:iCs/>
          <w:szCs w:val="24"/>
        </w:rPr>
        <w:t xml:space="preserve">be </w:t>
      </w:r>
      <w:r w:rsidRPr="00AA2986">
        <w:rPr>
          <w:rFonts w:ascii="Arial" w:eastAsia="ＭＳ Ｐゴシック" w:hAnsi="Arial" w:cs="Arial"/>
          <w:iCs/>
          <w:szCs w:val="24"/>
        </w:rPr>
        <w:t>include</w:t>
      </w:r>
      <w:r w:rsidR="0096202F" w:rsidRPr="00AA2986">
        <w:rPr>
          <w:rFonts w:ascii="Arial" w:eastAsia="ＭＳ Ｐゴシック" w:hAnsi="Arial" w:cs="Arial"/>
          <w:iCs/>
          <w:szCs w:val="24"/>
        </w:rPr>
        <w:t>d</w:t>
      </w:r>
      <w:r w:rsidRPr="00AA2986">
        <w:rPr>
          <w:rFonts w:ascii="Arial" w:eastAsia="ＭＳ Ｐゴシック" w:hAnsi="Arial" w:cs="Arial"/>
          <w:iCs/>
          <w:szCs w:val="24"/>
        </w:rPr>
        <w:t xml:space="preserve"> </w:t>
      </w:r>
      <w:r w:rsidR="0096202F" w:rsidRPr="00AA2986">
        <w:rPr>
          <w:rFonts w:ascii="Arial" w:eastAsia="ＭＳ Ｐゴシック" w:hAnsi="Arial" w:cs="Arial"/>
          <w:iCs/>
          <w:szCs w:val="24"/>
        </w:rPr>
        <w:t xml:space="preserve">in </w:t>
      </w:r>
      <w:r w:rsidRPr="00AA2986">
        <w:rPr>
          <w:rFonts w:ascii="Arial" w:eastAsia="ＭＳ Ｐゴシック" w:hAnsi="Arial" w:cs="Arial"/>
          <w:iCs/>
          <w:szCs w:val="24"/>
        </w:rPr>
        <w:t xml:space="preserve">the </w:t>
      </w:r>
      <w:r w:rsidR="0096202F" w:rsidRPr="00AA2986">
        <w:rPr>
          <w:rFonts w:ascii="Arial" w:eastAsia="ＭＳ Ｐゴシック" w:hAnsi="Arial" w:cs="Arial"/>
          <w:iCs/>
          <w:szCs w:val="24"/>
        </w:rPr>
        <w:t>photocopy</w:t>
      </w:r>
      <w:r w:rsidRPr="00AA2986">
        <w:rPr>
          <w:rFonts w:ascii="Arial" w:eastAsia="ＭＳ Ｐゴシック" w:hAnsi="Arial" w:cs="Arial"/>
          <w:iCs/>
          <w:szCs w:val="24"/>
        </w:rPr>
        <w:t>:</w:t>
      </w:r>
    </w:p>
    <w:p w14:paraId="1DBD53BC" w14:textId="77777777" w:rsidR="008765EF" w:rsidRPr="00AA2986" w:rsidRDefault="008765EF" w:rsidP="008765EF">
      <w:pPr>
        <w:ind w:left="780"/>
        <w:jc w:val="left"/>
        <w:rPr>
          <w:rFonts w:ascii="Arial" w:eastAsia="ＭＳ Ｐゴシック" w:hAnsi="Arial" w:cs="Arial"/>
          <w:iCs/>
          <w:szCs w:val="24"/>
        </w:rPr>
      </w:pPr>
      <w:r w:rsidRPr="00AA2986">
        <w:rPr>
          <w:rFonts w:ascii="Arial" w:eastAsia="ＭＳ Ｐゴシック" w:hAnsi="Arial" w:cs="Arial"/>
          <w:iCs/>
          <w:szCs w:val="24"/>
        </w:rPr>
        <w:t xml:space="preserve"> Name, Date of </w:t>
      </w:r>
      <w:r w:rsidR="00D85B63" w:rsidRPr="00AA2986">
        <w:rPr>
          <w:rFonts w:ascii="Arial" w:eastAsia="ＭＳ Ｐゴシック" w:hAnsi="Arial" w:cs="Arial"/>
          <w:iCs/>
          <w:szCs w:val="24"/>
        </w:rPr>
        <w:t>B</w:t>
      </w:r>
      <w:r w:rsidRPr="00AA2986">
        <w:rPr>
          <w:rFonts w:ascii="Arial" w:eastAsia="ＭＳ Ｐゴシック" w:hAnsi="Arial" w:cs="Arial"/>
          <w:iCs/>
          <w:szCs w:val="24"/>
        </w:rPr>
        <w:t xml:space="preserve">irth, Nationality, Sex, Passport </w:t>
      </w:r>
      <w:r w:rsidR="00D85B63" w:rsidRPr="00AA2986">
        <w:rPr>
          <w:rFonts w:ascii="Arial" w:eastAsia="ＭＳ Ｐゴシック" w:hAnsi="Arial" w:cs="Arial"/>
          <w:iCs/>
          <w:szCs w:val="24"/>
        </w:rPr>
        <w:t>N</w:t>
      </w:r>
      <w:r w:rsidRPr="00AA2986">
        <w:rPr>
          <w:rFonts w:ascii="Arial" w:eastAsia="ＭＳ Ｐゴシック" w:hAnsi="Arial" w:cs="Arial"/>
          <w:iCs/>
          <w:szCs w:val="24"/>
        </w:rPr>
        <w:t>umber and Expir</w:t>
      </w:r>
      <w:r w:rsidR="00B77D6E" w:rsidRPr="00AA2986">
        <w:rPr>
          <w:rFonts w:ascii="Arial" w:eastAsia="ＭＳ Ｐゴシック" w:hAnsi="Arial" w:cs="Arial"/>
          <w:iCs/>
          <w:szCs w:val="24"/>
        </w:rPr>
        <w:t>y</w:t>
      </w:r>
      <w:r w:rsidRPr="00AA2986">
        <w:rPr>
          <w:rFonts w:ascii="Arial" w:eastAsia="ＭＳ Ｐゴシック" w:hAnsi="Arial" w:cs="Arial"/>
          <w:iCs/>
          <w:szCs w:val="24"/>
        </w:rPr>
        <w:t xml:space="preserve"> </w:t>
      </w:r>
      <w:r w:rsidR="00D85B63" w:rsidRPr="00AA2986">
        <w:rPr>
          <w:rFonts w:ascii="Arial" w:eastAsia="ＭＳ Ｐゴシック" w:hAnsi="Arial" w:cs="Arial"/>
          <w:iCs/>
          <w:szCs w:val="24"/>
        </w:rPr>
        <w:t>D</w:t>
      </w:r>
      <w:r w:rsidR="002F7731" w:rsidRPr="00AA2986">
        <w:rPr>
          <w:rFonts w:ascii="Arial" w:eastAsia="ＭＳ Ｐゴシック" w:hAnsi="Arial" w:cs="Arial"/>
          <w:iCs/>
          <w:szCs w:val="24"/>
        </w:rPr>
        <w:t>ate</w:t>
      </w:r>
    </w:p>
    <w:p w14:paraId="03422160" w14:textId="7FD0A6F1" w:rsidR="001004D4" w:rsidRPr="00AA2986" w:rsidRDefault="00CA2266" w:rsidP="00895B05">
      <w:pPr>
        <w:numPr>
          <w:ilvl w:val="0"/>
          <w:numId w:val="13"/>
        </w:numPr>
        <w:rPr>
          <w:rFonts w:ascii="Arial" w:eastAsia="ＭＳ Ｐゴシック" w:hAnsi="Arial" w:cs="Arial"/>
          <w:iCs/>
          <w:szCs w:val="24"/>
        </w:rPr>
      </w:pPr>
      <w:r w:rsidRPr="00AA2986">
        <w:rPr>
          <w:rFonts w:ascii="Arial" w:eastAsia="ＭＳ Ｐゴシック" w:hAnsi="Arial" w:cs="Arial"/>
          <w:b/>
          <w:iCs/>
          <w:szCs w:val="24"/>
        </w:rPr>
        <w:t>English Score Sheet</w:t>
      </w:r>
      <w:r w:rsidR="003545CF" w:rsidRPr="00AA2986">
        <w:rPr>
          <w:rFonts w:ascii="Arial" w:eastAsia="ＭＳ Ｐゴシック" w:hAnsi="Arial" w:cs="Arial"/>
          <w:iCs/>
          <w:szCs w:val="24"/>
        </w:rPr>
        <w:t xml:space="preserve">: </w:t>
      </w:r>
      <w:r w:rsidRPr="00AA2986">
        <w:rPr>
          <w:rFonts w:ascii="Arial" w:eastAsia="ＭＳ Ｐゴシック" w:hAnsi="Arial" w:cs="Arial"/>
          <w:iCs/>
          <w:szCs w:val="24"/>
        </w:rPr>
        <w:t xml:space="preserve">to be submitted with the </w:t>
      </w:r>
      <w:r w:rsidR="00027AC2" w:rsidRPr="00AA2986">
        <w:rPr>
          <w:rFonts w:ascii="Arial" w:eastAsia="ＭＳ Ｐゴシック" w:hAnsi="Arial" w:cs="Arial"/>
          <w:iCs/>
          <w:szCs w:val="24"/>
        </w:rPr>
        <w:t xml:space="preserve">application </w:t>
      </w:r>
      <w:r w:rsidRPr="00AA2986">
        <w:rPr>
          <w:rFonts w:ascii="Arial" w:eastAsia="ＭＳ Ｐゴシック" w:hAnsi="Arial" w:cs="Arial"/>
          <w:iCs/>
          <w:szCs w:val="24"/>
        </w:rPr>
        <w:t>form</w:t>
      </w:r>
      <w:r w:rsidR="00D85B63" w:rsidRPr="00AA2986">
        <w:rPr>
          <w:rFonts w:ascii="Arial" w:eastAsia="ＭＳ Ｐゴシック" w:hAnsi="Arial" w:cs="Arial"/>
          <w:iCs/>
          <w:szCs w:val="24"/>
        </w:rPr>
        <w:t>,</w:t>
      </w:r>
      <w:r w:rsidRPr="00AA2986">
        <w:rPr>
          <w:rFonts w:ascii="Arial" w:eastAsia="ＭＳ Ｐゴシック" w:hAnsi="Arial" w:cs="Arial"/>
          <w:iCs/>
          <w:szCs w:val="24"/>
        </w:rPr>
        <w:t xml:space="preserve"> </w:t>
      </w:r>
      <w:r w:rsidR="00D85B63" w:rsidRPr="00AA2986">
        <w:rPr>
          <w:rFonts w:ascii="Arial" w:eastAsia="ＭＳ Ｐゴシック" w:hAnsi="Arial" w:cs="Arial"/>
          <w:iCs/>
          <w:szCs w:val="24"/>
        </w:rPr>
        <w:t>i</w:t>
      </w:r>
      <w:r w:rsidRPr="00AA2986">
        <w:rPr>
          <w:rFonts w:ascii="Arial" w:eastAsia="ＭＳ Ｐゴシック" w:hAnsi="Arial" w:cs="Arial"/>
          <w:iCs/>
          <w:szCs w:val="24"/>
        </w:rPr>
        <w:t xml:space="preserve">f </w:t>
      </w:r>
      <w:r w:rsidR="00D85B63" w:rsidRPr="00AA2986">
        <w:rPr>
          <w:rFonts w:ascii="Arial" w:eastAsia="ＭＳ Ｐゴシック" w:hAnsi="Arial" w:cs="Arial"/>
          <w:iCs/>
          <w:szCs w:val="24"/>
        </w:rPr>
        <w:t>the nominees</w:t>
      </w:r>
      <w:r w:rsidRPr="00AA2986">
        <w:rPr>
          <w:rFonts w:ascii="Arial" w:eastAsia="ＭＳ Ｐゴシック" w:hAnsi="Arial" w:cs="Arial"/>
          <w:iCs/>
          <w:szCs w:val="24"/>
        </w:rPr>
        <w:t xml:space="preserve"> have any official English </w:t>
      </w:r>
      <w:r w:rsidR="00D85B63" w:rsidRPr="00AA2986">
        <w:rPr>
          <w:rFonts w:ascii="Arial" w:eastAsia="ＭＳ Ｐゴシック" w:hAnsi="Arial" w:cs="Arial"/>
          <w:iCs/>
          <w:szCs w:val="24"/>
        </w:rPr>
        <w:t>examination scores</w:t>
      </w:r>
      <w:r w:rsidR="008765EF" w:rsidRPr="00AA2986">
        <w:rPr>
          <w:rFonts w:ascii="Arial" w:eastAsia="ＭＳ Ｐゴシック" w:hAnsi="Arial" w:cs="Arial"/>
          <w:iCs/>
          <w:szCs w:val="24"/>
        </w:rPr>
        <w:t>.</w:t>
      </w:r>
      <w:r w:rsidRPr="00AA2986">
        <w:rPr>
          <w:rFonts w:ascii="Arial" w:eastAsia="ＭＳ Ｐゴシック" w:hAnsi="Arial" w:cs="Arial"/>
          <w:iCs/>
          <w:szCs w:val="24"/>
        </w:rPr>
        <w:t xml:space="preserve"> (e.g., TOEFL, TOEIC, IELTS)</w:t>
      </w:r>
    </w:p>
    <w:p w14:paraId="02A16311" w14:textId="69DE5B4A" w:rsidR="00ED1EA6" w:rsidRPr="00AA2986" w:rsidRDefault="00ED1EA6" w:rsidP="00895B05">
      <w:pPr>
        <w:numPr>
          <w:ilvl w:val="0"/>
          <w:numId w:val="13"/>
        </w:numPr>
        <w:rPr>
          <w:rFonts w:ascii="Arial" w:eastAsia="ＭＳ Ｐゴシック" w:hAnsi="Arial" w:cs="Arial"/>
          <w:iCs/>
          <w:szCs w:val="24"/>
        </w:rPr>
      </w:pPr>
      <w:r w:rsidRPr="00AA2986">
        <w:rPr>
          <w:rFonts w:ascii="Arial" w:eastAsia="ＭＳ Ｐゴシック" w:hAnsi="Arial" w:cs="Arial"/>
          <w:b/>
          <w:iCs/>
          <w:szCs w:val="24"/>
        </w:rPr>
        <w:t>Questionnaire</w:t>
      </w:r>
      <w:r w:rsidRPr="00AA2986">
        <w:rPr>
          <w:rFonts w:ascii="Arial" w:eastAsia="ＭＳ Ｐゴシック" w:hAnsi="Arial" w:cs="Arial"/>
          <w:iCs/>
          <w:szCs w:val="24"/>
        </w:rPr>
        <w:t>: to be submitted with the application form. Fill in Annex of this General Information.</w:t>
      </w:r>
    </w:p>
    <w:p w14:paraId="7B0AE385" w14:textId="0E772913" w:rsidR="00283E27" w:rsidRPr="00AA2986" w:rsidRDefault="00283E27" w:rsidP="00CB3300">
      <w:pPr>
        <w:rPr>
          <w:rFonts w:ascii="Arial" w:eastAsia="ＭＳ ゴシック" w:hAnsi="Arial" w:cs="Arial"/>
          <w:b/>
          <w:bCs/>
          <w:szCs w:val="24"/>
        </w:rPr>
      </w:pPr>
    </w:p>
    <w:p w14:paraId="15EFF1EE" w14:textId="64521FDA" w:rsidR="00B92683" w:rsidRPr="00AA2986" w:rsidRDefault="00CA2266" w:rsidP="00CB3300">
      <w:pPr>
        <w:numPr>
          <w:ilvl w:val="0"/>
          <w:numId w:val="10"/>
        </w:numPr>
        <w:rPr>
          <w:rFonts w:ascii="Arial" w:eastAsia="ＭＳ ゴシック" w:hAnsi="Arial" w:cs="Arial"/>
          <w:b/>
          <w:szCs w:val="24"/>
        </w:rPr>
      </w:pPr>
      <w:r w:rsidRPr="00AA2986">
        <w:rPr>
          <w:rFonts w:ascii="Arial" w:eastAsia="ＭＳ Ｐゴシック" w:hAnsi="Arial" w:cs="Arial"/>
          <w:b/>
          <w:szCs w:val="24"/>
        </w:rPr>
        <w:t>Procedure</w:t>
      </w:r>
      <w:r w:rsidR="002A36B3" w:rsidRPr="00AA2986">
        <w:rPr>
          <w:rFonts w:ascii="Arial" w:eastAsia="ＭＳ Ｐゴシック" w:hAnsi="Arial" w:cs="Arial"/>
          <w:b/>
          <w:szCs w:val="24"/>
        </w:rPr>
        <w:t>s</w:t>
      </w:r>
      <w:r w:rsidRPr="00AA2986">
        <w:rPr>
          <w:rFonts w:ascii="Arial" w:eastAsia="ＭＳ Ｐゴシック" w:hAnsi="Arial" w:cs="Arial"/>
          <w:b/>
          <w:szCs w:val="24"/>
        </w:rPr>
        <w:t xml:space="preserve"> for Application and Selection</w:t>
      </w:r>
    </w:p>
    <w:p w14:paraId="3120FC79" w14:textId="7B0835E5" w:rsidR="00482D5E" w:rsidRPr="00AA2986" w:rsidRDefault="00CA2266" w:rsidP="00482D5E">
      <w:pPr>
        <w:numPr>
          <w:ilvl w:val="0"/>
          <w:numId w:val="14"/>
        </w:numPr>
        <w:jc w:val="left"/>
        <w:rPr>
          <w:rFonts w:ascii="Arial" w:eastAsia="ＭＳ Ｐゴシック" w:hAnsi="Arial" w:cs="Arial"/>
          <w:b/>
          <w:iCs/>
          <w:szCs w:val="24"/>
        </w:rPr>
      </w:pPr>
      <w:r w:rsidRPr="00AA2986">
        <w:rPr>
          <w:rFonts w:ascii="Arial" w:eastAsia="ＭＳ Ｐゴシック" w:hAnsi="Arial" w:cs="Arial"/>
          <w:b/>
          <w:iCs/>
          <w:szCs w:val="24"/>
        </w:rPr>
        <w:t>Selection</w:t>
      </w:r>
    </w:p>
    <w:p w14:paraId="59826C99" w14:textId="19195A0C" w:rsidR="00CF59D7" w:rsidRPr="00AA2986" w:rsidRDefault="00482D5E" w:rsidP="0005430C">
      <w:pPr>
        <w:ind w:left="780"/>
        <w:jc w:val="left"/>
        <w:rPr>
          <w:rFonts w:ascii="Arial" w:eastAsia="ＭＳ ゴシック" w:hAnsi="Arial" w:cs="Arial"/>
          <w:szCs w:val="24"/>
        </w:rPr>
      </w:pPr>
      <w:r w:rsidRPr="00AA2986">
        <w:rPr>
          <w:rFonts w:ascii="Arial" w:eastAsia="ＭＳ ゴシック" w:hAnsi="Arial" w:cs="Arial"/>
          <w:iCs/>
          <w:szCs w:val="24"/>
        </w:rPr>
        <w:t xml:space="preserve">Primary screening is conducted at </w:t>
      </w:r>
      <w:r w:rsidR="00B77D6E" w:rsidRPr="00AA2986">
        <w:rPr>
          <w:rFonts w:ascii="Arial" w:eastAsia="ＭＳ ゴシック" w:hAnsi="Arial" w:cs="Arial"/>
          <w:iCs/>
          <w:szCs w:val="24"/>
        </w:rPr>
        <w:t xml:space="preserve">the </w:t>
      </w:r>
      <w:r w:rsidR="008A7A20" w:rsidRPr="00AA2986">
        <w:rPr>
          <w:rFonts w:ascii="Arial" w:eastAsia="ＭＳ ゴシック" w:hAnsi="Arial" w:cs="Arial"/>
          <w:iCs/>
          <w:szCs w:val="24"/>
        </w:rPr>
        <w:t>CONA</w:t>
      </w:r>
      <w:r w:rsidR="0050426A">
        <w:rPr>
          <w:rFonts w:ascii="Arial" w:eastAsia="ＭＳ ゴシック" w:hAnsi="Arial" w:cs="Arial"/>
          <w:iCs/>
          <w:szCs w:val="24"/>
        </w:rPr>
        <w:t>H</w:t>
      </w:r>
      <w:r w:rsidR="008A7A20" w:rsidRPr="00AA2986">
        <w:rPr>
          <w:rFonts w:ascii="Arial" w:eastAsia="ＭＳ ゴシック" w:hAnsi="Arial" w:cs="Arial"/>
          <w:iCs/>
          <w:szCs w:val="24"/>
        </w:rPr>
        <w:t xml:space="preserve">CYT </w:t>
      </w:r>
      <w:r w:rsidRPr="00AA2986">
        <w:rPr>
          <w:rFonts w:ascii="Arial" w:eastAsia="ＭＳ ゴシック" w:hAnsi="Arial" w:cs="Arial"/>
          <w:iCs/>
          <w:szCs w:val="24"/>
        </w:rPr>
        <w:t>a</w:t>
      </w:r>
      <w:r w:rsidR="00CA2266" w:rsidRPr="00AA2986">
        <w:rPr>
          <w:rFonts w:ascii="Arial" w:eastAsia="ＭＳ ゴシック" w:hAnsi="Arial" w:cs="Arial"/>
          <w:iCs/>
          <w:szCs w:val="24"/>
        </w:rPr>
        <w:t xml:space="preserve">fter receiving </w:t>
      </w:r>
      <w:r w:rsidRPr="00AA2986">
        <w:rPr>
          <w:rFonts w:ascii="Arial" w:eastAsia="ＭＳ ゴシック" w:hAnsi="Arial" w:cs="Arial"/>
          <w:iCs/>
          <w:szCs w:val="24"/>
        </w:rPr>
        <w:t xml:space="preserve">official </w:t>
      </w:r>
      <w:r w:rsidR="00CA2266" w:rsidRPr="00AA2986">
        <w:rPr>
          <w:rFonts w:ascii="Arial" w:eastAsia="ＭＳ ゴシック" w:hAnsi="Arial" w:cs="Arial"/>
          <w:iCs/>
          <w:szCs w:val="24"/>
        </w:rPr>
        <w:t>documents</w:t>
      </w:r>
      <w:r w:rsidR="001004D4" w:rsidRPr="00AA2986">
        <w:rPr>
          <w:rFonts w:ascii="Arial" w:eastAsia="ＭＳ ゴシック" w:hAnsi="Arial" w:cs="Arial"/>
          <w:iCs/>
          <w:szCs w:val="24"/>
        </w:rPr>
        <w:t xml:space="preserve"> from you</w:t>
      </w:r>
      <w:r w:rsidRPr="00AA2986">
        <w:rPr>
          <w:rFonts w:ascii="Arial" w:eastAsia="ＭＳ ゴシック" w:hAnsi="Arial" w:cs="Arial"/>
          <w:iCs/>
          <w:szCs w:val="24"/>
        </w:rPr>
        <w:t>.</w:t>
      </w:r>
      <w:r w:rsidR="00CA2266" w:rsidRPr="00AA2986">
        <w:rPr>
          <w:rFonts w:ascii="Arial" w:eastAsia="ＭＳ ゴシック" w:hAnsi="Arial" w:cs="Arial"/>
          <w:iCs/>
          <w:szCs w:val="24"/>
        </w:rPr>
        <w:t xml:space="preserve"> JICA </w:t>
      </w:r>
      <w:r w:rsidR="0050426A">
        <w:rPr>
          <w:rFonts w:ascii="Arial" w:eastAsia="ＭＳ ゴシック" w:hAnsi="Arial" w:cs="Arial"/>
          <w:iCs/>
          <w:szCs w:val="24"/>
        </w:rPr>
        <w:t xml:space="preserve">Kansai </w:t>
      </w:r>
      <w:r w:rsidR="00CA2266" w:rsidRPr="00AA2986">
        <w:rPr>
          <w:rFonts w:ascii="Arial" w:eastAsia="ＭＳ ゴシック" w:hAnsi="Arial" w:cs="Arial"/>
          <w:iCs/>
          <w:szCs w:val="24"/>
        </w:rPr>
        <w:t xml:space="preserve">Center </w:t>
      </w:r>
      <w:r w:rsidRPr="00AA2986">
        <w:rPr>
          <w:rFonts w:ascii="Arial" w:eastAsia="ＭＳ ゴシック" w:hAnsi="Arial" w:cs="Arial"/>
          <w:iCs/>
          <w:szCs w:val="24"/>
        </w:rPr>
        <w:t xml:space="preserve">will </w:t>
      </w:r>
      <w:r w:rsidR="00CA2266" w:rsidRPr="00AA2986">
        <w:rPr>
          <w:rFonts w:ascii="Arial" w:eastAsia="ＭＳ ゴシック" w:hAnsi="Arial" w:cs="Arial"/>
          <w:iCs/>
          <w:szCs w:val="24"/>
        </w:rPr>
        <w:t xml:space="preserve">consult with </w:t>
      </w:r>
      <w:r w:rsidR="00D121A9" w:rsidRPr="00AA2986">
        <w:rPr>
          <w:rFonts w:ascii="Arial" w:eastAsia="ＭＳ ゴシック" w:hAnsi="Arial" w:cs="Arial"/>
          <w:iCs/>
          <w:szCs w:val="24"/>
        </w:rPr>
        <w:t>concerned organizations</w:t>
      </w:r>
      <w:r w:rsidR="00CA2266" w:rsidRPr="00AA2986">
        <w:rPr>
          <w:rFonts w:ascii="Arial" w:eastAsia="ＭＳ ゴシック" w:hAnsi="Arial" w:cs="Arial"/>
          <w:iCs/>
          <w:szCs w:val="24"/>
        </w:rPr>
        <w:t xml:space="preserve"> in Japan</w:t>
      </w:r>
      <w:r w:rsidR="00E16196" w:rsidRPr="00AA2986">
        <w:rPr>
          <w:rFonts w:ascii="Arial" w:eastAsia="ＭＳ ゴシック" w:hAnsi="Arial" w:cs="Arial"/>
          <w:iCs/>
          <w:szCs w:val="24"/>
        </w:rPr>
        <w:t xml:space="preserve"> in the process of final selection</w:t>
      </w:r>
      <w:r w:rsidR="00AE0B16" w:rsidRPr="00AA2986">
        <w:rPr>
          <w:rFonts w:ascii="Arial" w:eastAsia="ＭＳ ゴシック" w:hAnsi="Arial" w:cs="Arial"/>
          <w:iCs/>
          <w:szCs w:val="24"/>
        </w:rPr>
        <w:t xml:space="preserve">. </w:t>
      </w:r>
      <w:r w:rsidR="00E16196" w:rsidRPr="00AA2986">
        <w:rPr>
          <w:rFonts w:ascii="Arial" w:eastAsia="ＭＳ ゴシック" w:hAnsi="Arial" w:cs="Arial"/>
          <w:szCs w:val="24"/>
        </w:rPr>
        <w:t>A</w:t>
      </w:r>
      <w:r w:rsidR="00F93769" w:rsidRPr="00AA2986">
        <w:rPr>
          <w:rFonts w:ascii="Arial" w:eastAsia="ＭＳ ゴシック" w:hAnsi="Arial" w:cs="Arial"/>
          <w:szCs w:val="24"/>
        </w:rPr>
        <w:t xml:space="preserve">pplying </w:t>
      </w:r>
      <w:r w:rsidR="00B92683" w:rsidRPr="00AA2986">
        <w:rPr>
          <w:rFonts w:ascii="Arial" w:eastAsia="ＭＳ ゴシック" w:hAnsi="Arial" w:cs="Arial"/>
          <w:szCs w:val="24"/>
        </w:rPr>
        <w:t>organization</w:t>
      </w:r>
      <w:r w:rsidR="00E16196" w:rsidRPr="00AA2986">
        <w:rPr>
          <w:rFonts w:ascii="Arial" w:eastAsia="ＭＳ ゴシック" w:hAnsi="Arial" w:cs="Arial"/>
          <w:szCs w:val="24"/>
        </w:rPr>
        <w:t>s</w:t>
      </w:r>
      <w:r w:rsidR="00B92683" w:rsidRPr="00AA2986">
        <w:rPr>
          <w:rFonts w:ascii="Arial" w:eastAsia="ＭＳ ゴシック" w:hAnsi="Arial" w:cs="Arial"/>
          <w:szCs w:val="24"/>
        </w:rPr>
        <w:t xml:space="preserve"> with </w:t>
      </w:r>
      <w:r w:rsidR="00D121A9" w:rsidRPr="00AA2986">
        <w:rPr>
          <w:rFonts w:ascii="Arial" w:eastAsia="ＭＳ ゴシック" w:hAnsi="Arial" w:cs="Arial"/>
          <w:szCs w:val="24"/>
        </w:rPr>
        <w:t>the best intention</w:t>
      </w:r>
      <w:r w:rsidR="00E16196" w:rsidRPr="00AA2986">
        <w:rPr>
          <w:rFonts w:ascii="Arial" w:eastAsia="ＭＳ ゴシック" w:hAnsi="Arial" w:cs="Arial"/>
          <w:szCs w:val="24"/>
        </w:rPr>
        <w:t>s</w:t>
      </w:r>
      <w:r w:rsidR="00F415DD" w:rsidRPr="00AA2986">
        <w:rPr>
          <w:rFonts w:ascii="Arial" w:eastAsia="ＭＳ ゴシック" w:hAnsi="Arial" w:cs="Arial"/>
          <w:szCs w:val="24"/>
        </w:rPr>
        <w:t xml:space="preserve"> to utilize the opportunity </w:t>
      </w:r>
      <w:r w:rsidR="00B92683" w:rsidRPr="00AA2986">
        <w:rPr>
          <w:rFonts w:ascii="Arial" w:eastAsia="ＭＳ ゴシック" w:hAnsi="Arial" w:cs="Arial"/>
          <w:szCs w:val="24"/>
        </w:rPr>
        <w:t xml:space="preserve">will be </w:t>
      </w:r>
      <w:r w:rsidR="00F415DD" w:rsidRPr="00AA2986">
        <w:rPr>
          <w:rFonts w:ascii="Arial" w:eastAsia="ＭＳ ゴシック" w:hAnsi="Arial" w:cs="Arial"/>
          <w:szCs w:val="24"/>
        </w:rPr>
        <w:t>high</w:t>
      </w:r>
      <w:r w:rsidR="00B92683" w:rsidRPr="00AA2986">
        <w:rPr>
          <w:rFonts w:ascii="Arial" w:eastAsia="ＭＳ ゴシック" w:hAnsi="Arial" w:cs="Arial"/>
          <w:szCs w:val="24"/>
        </w:rPr>
        <w:t>ly valued</w:t>
      </w:r>
      <w:r w:rsidR="00E16196" w:rsidRPr="00AA2986">
        <w:rPr>
          <w:rFonts w:ascii="Arial" w:eastAsia="ＭＳ ゴシック" w:hAnsi="Arial" w:cs="Arial"/>
          <w:szCs w:val="24"/>
        </w:rPr>
        <w:t>.</w:t>
      </w:r>
      <w:r w:rsidR="00B92683" w:rsidRPr="00AA2986">
        <w:rPr>
          <w:rFonts w:ascii="Arial" w:eastAsia="ＭＳ ゴシック" w:hAnsi="Arial" w:cs="Arial"/>
          <w:szCs w:val="24"/>
        </w:rPr>
        <w:t xml:space="preserve"> </w:t>
      </w:r>
    </w:p>
    <w:p w14:paraId="7B8CFDB9" w14:textId="77777777" w:rsidR="009F4361" w:rsidRPr="00AA2986" w:rsidRDefault="009F4361" w:rsidP="00596033">
      <w:pPr>
        <w:ind w:left="780"/>
        <w:jc w:val="left"/>
        <w:rPr>
          <w:rFonts w:ascii="Arial" w:eastAsia="ＭＳ ゴシック" w:hAnsi="Arial" w:cs="Arial"/>
          <w:iCs/>
          <w:szCs w:val="24"/>
        </w:rPr>
      </w:pPr>
    </w:p>
    <w:p w14:paraId="6AEEA1BC" w14:textId="187CDD92" w:rsidR="00CA2266" w:rsidRPr="00AA2986" w:rsidRDefault="00502A96" w:rsidP="0005430C">
      <w:pPr>
        <w:ind w:left="780"/>
        <w:jc w:val="left"/>
        <w:rPr>
          <w:rFonts w:ascii="Arial" w:eastAsia="ＭＳ ゴシック" w:hAnsi="Arial" w:cs="Arial"/>
          <w:iCs/>
          <w:szCs w:val="24"/>
        </w:rPr>
      </w:pPr>
      <w:r w:rsidRPr="00AA2986">
        <w:rPr>
          <w:rFonts w:ascii="Arial" w:eastAsia="ＭＳ ゴシック" w:hAnsi="Arial" w:cs="Arial"/>
          <w:iCs/>
          <w:szCs w:val="24"/>
        </w:rPr>
        <w:t>The Government of Japan 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of Japan.</w:t>
      </w:r>
    </w:p>
    <w:p w14:paraId="5FBF8921" w14:textId="77777777" w:rsidR="00B92683" w:rsidRPr="00AA2986" w:rsidRDefault="00B92683" w:rsidP="00895B05">
      <w:pPr>
        <w:ind w:left="780"/>
        <w:jc w:val="left"/>
        <w:rPr>
          <w:rFonts w:ascii="Arial" w:eastAsia="ＭＳ ゴシック" w:hAnsi="Arial" w:cs="Arial"/>
          <w:iCs/>
          <w:szCs w:val="24"/>
        </w:rPr>
      </w:pPr>
    </w:p>
    <w:p w14:paraId="51FC9D1D" w14:textId="77777777" w:rsidR="00CA2266" w:rsidRPr="00AA2986" w:rsidRDefault="00CA2266" w:rsidP="00895B05">
      <w:pPr>
        <w:numPr>
          <w:ilvl w:val="0"/>
          <w:numId w:val="14"/>
        </w:numPr>
        <w:jc w:val="left"/>
        <w:rPr>
          <w:rFonts w:ascii="Arial" w:eastAsia="ＭＳ Ｐゴシック" w:hAnsi="Arial" w:cs="Arial"/>
          <w:b/>
          <w:iCs/>
          <w:szCs w:val="24"/>
        </w:rPr>
      </w:pPr>
      <w:r w:rsidRPr="00AA2986">
        <w:rPr>
          <w:rFonts w:ascii="Arial" w:eastAsia="ＭＳ Ｐゴシック" w:hAnsi="Arial" w:cs="Arial"/>
          <w:b/>
          <w:iCs/>
          <w:szCs w:val="24"/>
        </w:rPr>
        <w:lastRenderedPageBreak/>
        <w:t>Notice of Acceptance</w:t>
      </w:r>
    </w:p>
    <w:p w14:paraId="6324517A" w14:textId="7ADC67B5" w:rsidR="00CA2266" w:rsidRPr="00AA2986" w:rsidRDefault="008A7A20" w:rsidP="00895B05">
      <w:pPr>
        <w:ind w:left="780"/>
        <w:rPr>
          <w:rFonts w:ascii="Arial" w:eastAsia="ＭＳ ゴシック" w:hAnsi="Arial" w:cs="Arial"/>
          <w:b/>
          <w:iCs/>
          <w:szCs w:val="24"/>
        </w:rPr>
      </w:pPr>
      <w:r w:rsidRPr="00AA2986">
        <w:rPr>
          <w:rFonts w:ascii="Arial" w:eastAsia="ＭＳ ゴシック" w:hAnsi="Arial" w:cs="Arial"/>
          <w:iCs/>
          <w:szCs w:val="24"/>
        </w:rPr>
        <w:t>CONA</w:t>
      </w:r>
      <w:r w:rsidR="0050426A">
        <w:rPr>
          <w:rFonts w:ascii="Arial" w:eastAsia="ＭＳ ゴシック" w:hAnsi="Arial" w:cs="Arial"/>
          <w:iCs/>
          <w:szCs w:val="24"/>
        </w:rPr>
        <w:t>H</w:t>
      </w:r>
      <w:r w:rsidRPr="00AA2986">
        <w:rPr>
          <w:rFonts w:ascii="Arial" w:eastAsia="ＭＳ ゴシック" w:hAnsi="Arial" w:cs="Arial"/>
          <w:iCs/>
          <w:szCs w:val="24"/>
        </w:rPr>
        <w:t xml:space="preserve">CYT </w:t>
      </w:r>
      <w:r w:rsidR="00E16196" w:rsidRPr="00AA2986">
        <w:rPr>
          <w:rFonts w:ascii="Arial" w:eastAsia="ＭＳ ゴシック" w:hAnsi="Arial" w:cs="Arial"/>
          <w:iCs/>
          <w:szCs w:val="24"/>
        </w:rPr>
        <w:t xml:space="preserve">will notify the results </w:t>
      </w:r>
      <w:r w:rsidR="00CA2266" w:rsidRPr="00AA2986">
        <w:rPr>
          <w:rFonts w:ascii="Arial" w:eastAsia="ＭＳ ゴシック" w:hAnsi="Arial" w:cs="Arial"/>
          <w:iCs/>
          <w:szCs w:val="24"/>
        </w:rPr>
        <w:t xml:space="preserve">not later than </w:t>
      </w:r>
      <w:proofErr w:type="gramStart"/>
      <w:r w:rsidR="00526019" w:rsidRPr="00AA2986">
        <w:rPr>
          <w:rFonts w:ascii="Arial" w:eastAsia="ＭＳ ゴシック" w:hAnsi="Arial" w:cs="Arial"/>
          <w:iCs/>
          <w:szCs w:val="24"/>
        </w:rPr>
        <w:t>December</w:t>
      </w:r>
      <w:r w:rsidR="00CA2266" w:rsidRPr="00AA2986">
        <w:rPr>
          <w:rFonts w:ascii="Arial" w:eastAsia="ＭＳ ゴシック" w:hAnsi="Arial" w:cs="Arial"/>
          <w:iCs/>
          <w:szCs w:val="24"/>
        </w:rPr>
        <w:t>,</w:t>
      </w:r>
      <w:proofErr w:type="gramEnd"/>
      <w:r w:rsidR="00CA2266" w:rsidRPr="00AA2986">
        <w:rPr>
          <w:rFonts w:ascii="Arial" w:eastAsia="ＭＳ ゴシック" w:hAnsi="Arial" w:cs="Arial"/>
          <w:iCs/>
          <w:szCs w:val="24"/>
        </w:rPr>
        <w:t xml:space="preserve"> 20</w:t>
      </w:r>
      <w:r w:rsidR="006F22FE" w:rsidRPr="00AA2986">
        <w:rPr>
          <w:rFonts w:ascii="Arial" w:eastAsia="ＭＳ ゴシック" w:hAnsi="Arial" w:cs="Arial"/>
          <w:iCs/>
          <w:szCs w:val="24"/>
        </w:rPr>
        <w:t>2</w:t>
      </w:r>
      <w:r w:rsidR="0050426A">
        <w:rPr>
          <w:rFonts w:ascii="Arial" w:eastAsia="ＭＳ ゴシック" w:hAnsi="Arial" w:cs="Arial"/>
          <w:iCs/>
          <w:szCs w:val="24"/>
        </w:rPr>
        <w:t>3</w:t>
      </w:r>
      <w:r w:rsidR="00CA2266" w:rsidRPr="00AA2986">
        <w:rPr>
          <w:rFonts w:ascii="Arial" w:eastAsia="ＭＳ ゴシック" w:hAnsi="Arial" w:cs="Arial"/>
          <w:b/>
          <w:iCs/>
          <w:szCs w:val="24"/>
        </w:rPr>
        <w:t>.</w:t>
      </w:r>
      <w:r w:rsidR="00CA2266" w:rsidRPr="00AA2986">
        <w:rPr>
          <w:rFonts w:ascii="Arial" w:eastAsia="ＭＳ Ｐゴシック" w:hAnsi="Arial" w:cs="Arial"/>
          <w:iCs/>
          <w:szCs w:val="24"/>
        </w:rPr>
        <w:t xml:space="preserve">  </w:t>
      </w:r>
    </w:p>
    <w:p w14:paraId="6A988647" w14:textId="0569E76E" w:rsidR="00B631F0" w:rsidRPr="00AA2986" w:rsidRDefault="00B631F0" w:rsidP="00CB3300">
      <w:pPr>
        <w:rPr>
          <w:rFonts w:ascii="Arial" w:eastAsia="ＭＳ Ｐゴシック" w:hAnsi="Arial" w:cs="Arial"/>
          <w:b/>
          <w:iCs/>
          <w:szCs w:val="24"/>
        </w:rPr>
      </w:pPr>
    </w:p>
    <w:p w14:paraId="7864422F" w14:textId="32A459C4" w:rsidR="00B631F0" w:rsidRPr="00AA2986" w:rsidRDefault="00B631F0" w:rsidP="00895B05">
      <w:pPr>
        <w:numPr>
          <w:ilvl w:val="0"/>
          <w:numId w:val="10"/>
        </w:numPr>
        <w:rPr>
          <w:rFonts w:ascii="Arial" w:eastAsia="ＭＳ Ｐゴシック" w:hAnsi="Arial" w:cs="Arial"/>
          <w:b/>
          <w:szCs w:val="24"/>
        </w:rPr>
      </w:pPr>
      <w:r w:rsidRPr="00AA2986">
        <w:rPr>
          <w:rFonts w:ascii="Arial" w:eastAsia="ＭＳ Ｐゴシック" w:hAnsi="Arial" w:cs="Arial"/>
          <w:b/>
          <w:szCs w:val="24"/>
        </w:rPr>
        <w:t xml:space="preserve">Conditions for </w:t>
      </w:r>
      <w:r w:rsidR="00E83364" w:rsidRPr="00AA2986">
        <w:rPr>
          <w:rFonts w:ascii="Arial" w:eastAsia="ＭＳ Ｐゴシック" w:hAnsi="Arial" w:cs="Arial"/>
          <w:b/>
          <w:szCs w:val="24"/>
        </w:rPr>
        <w:t>Participation</w:t>
      </w:r>
    </w:p>
    <w:p w14:paraId="394BF099" w14:textId="77777777" w:rsidR="00CB6697" w:rsidRPr="00AA2986" w:rsidRDefault="00CA43D1" w:rsidP="00924475">
      <w:pPr>
        <w:ind w:left="420"/>
        <w:rPr>
          <w:rFonts w:ascii="Arial" w:eastAsia="ＭＳ Ｐゴシック" w:hAnsi="Arial" w:cs="Arial"/>
          <w:bCs/>
          <w:iCs/>
          <w:szCs w:val="24"/>
        </w:rPr>
      </w:pPr>
      <w:r w:rsidRPr="00AA2986">
        <w:rPr>
          <w:rFonts w:ascii="Arial" w:eastAsia="ＭＳ Ｐゴシック" w:hAnsi="Arial" w:cs="Arial"/>
          <w:bCs/>
          <w:iCs/>
          <w:szCs w:val="24"/>
        </w:rPr>
        <w:t>The p</w:t>
      </w:r>
      <w:r w:rsidR="00CB6697" w:rsidRPr="00AA2986">
        <w:rPr>
          <w:rFonts w:ascii="Arial" w:eastAsia="ＭＳ Ｐゴシック" w:hAnsi="Arial" w:cs="Arial"/>
          <w:bCs/>
          <w:iCs/>
          <w:szCs w:val="24"/>
        </w:rPr>
        <w:t xml:space="preserve">articipants of KCCP </w:t>
      </w:r>
      <w:r w:rsidR="00B77D6E" w:rsidRPr="00AA2986">
        <w:rPr>
          <w:rFonts w:ascii="Arial" w:eastAsia="ＭＳ Ｐゴシック" w:hAnsi="Arial" w:cs="Arial"/>
          <w:bCs/>
          <w:iCs/>
          <w:szCs w:val="24"/>
        </w:rPr>
        <w:t xml:space="preserve">are </w:t>
      </w:r>
      <w:r w:rsidR="00CB6697" w:rsidRPr="00AA2986">
        <w:rPr>
          <w:rFonts w:ascii="Arial" w:eastAsia="ＭＳ Ｐゴシック" w:hAnsi="Arial" w:cs="Arial"/>
          <w:bCs/>
          <w:iCs/>
          <w:szCs w:val="24"/>
        </w:rPr>
        <w:t>required</w:t>
      </w:r>
    </w:p>
    <w:p w14:paraId="3159EA3C" w14:textId="77777777" w:rsidR="00B631F0" w:rsidRPr="00AA2986" w:rsidRDefault="00B631F0" w:rsidP="00895B05">
      <w:pPr>
        <w:numPr>
          <w:ilvl w:val="0"/>
          <w:numId w:val="16"/>
        </w:numPr>
        <w:rPr>
          <w:rFonts w:ascii="Arial" w:hAnsi="Arial" w:cs="Arial"/>
          <w:szCs w:val="24"/>
        </w:rPr>
      </w:pPr>
      <w:r w:rsidRPr="00AA2986">
        <w:rPr>
          <w:rFonts w:ascii="Arial" w:hAnsi="Arial" w:cs="Arial"/>
          <w:szCs w:val="24"/>
        </w:rPr>
        <w:t xml:space="preserve">to </w:t>
      </w:r>
      <w:r w:rsidR="00F93769" w:rsidRPr="00AA2986">
        <w:rPr>
          <w:rFonts w:ascii="Arial" w:hAnsi="Arial" w:cs="Arial"/>
          <w:szCs w:val="24"/>
        </w:rPr>
        <w:t xml:space="preserve">strictly </w:t>
      </w:r>
      <w:r w:rsidR="00635DB9" w:rsidRPr="00AA2986">
        <w:rPr>
          <w:rFonts w:ascii="Arial" w:hAnsi="Arial" w:cs="Arial"/>
          <w:szCs w:val="24"/>
        </w:rPr>
        <w:t>observe</w:t>
      </w:r>
      <w:r w:rsidR="0058634A" w:rsidRPr="00AA2986">
        <w:rPr>
          <w:rFonts w:ascii="Arial" w:hAnsi="Arial" w:cs="Arial"/>
          <w:szCs w:val="24"/>
        </w:rPr>
        <w:t xml:space="preserve"> </w:t>
      </w:r>
      <w:r w:rsidRPr="00AA2986">
        <w:rPr>
          <w:rFonts w:ascii="Arial" w:hAnsi="Arial" w:cs="Arial"/>
          <w:szCs w:val="24"/>
        </w:rPr>
        <w:t xml:space="preserve">the </w:t>
      </w:r>
      <w:r w:rsidR="00C26F46" w:rsidRPr="00AA2986">
        <w:rPr>
          <w:rFonts w:ascii="Arial" w:hAnsi="Arial" w:cs="Arial"/>
          <w:szCs w:val="24"/>
        </w:rPr>
        <w:t>course</w:t>
      </w:r>
      <w:r w:rsidR="002F7731" w:rsidRPr="00AA2986">
        <w:rPr>
          <w:rFonts w:ascii="Arial" w:hAnsi="Arial" w:cs="Arial"/>
          <w:szCs w:val="24"/>
        </w:rPr>
        <w:t xml:space="preserve"> schedule,</w:t>
      </w:r>
    </w:p>
    <w:p w14:paraId="617BD2AA" w14:textId="77777777" w:rsidR="005C7A28" w:rsidRPr="00AA2986" w:rsidRDefault="005C7A28" w:rsidP="00895B05">
      <w:pPr>
        <w:numPr>
          <w:ilvl w:val="0"/>
          <w:numId w:val="16"/>
        </w:numPr>
        <w:rPr>
          <w:rFonts w:ascii="Arial" w:hAnsi="Arial" w:cs="Arial"/>
          <w:szCs w:val="24"/>
        </w:rPr>
      </w:pPr>
      <w:r w:rsidRPr="00AA2986">
        <w:rPr>
          <w:rFonts w:ascii="Arial" w:hAnsi="Arial" w:cs="Arial"/>
          <w:szCs w:val="24"/>
        </w:rPr>
        <w:t xml:space="preserve">not to change </w:t>
      </w:r>
      <w:r w:rsidR="00B77D6E" w:rsidRPr="00AA2986">
        <w:rPr>
          <w:rFonts w:ascii="Arial" w:hAnsi="Arial" w:cs="Arial"/>
          <w:szCs w:val="24"/>
        </w:rPr>
        <w:t xml:space="preserve">the </w:t>
      </w:r>
      <w:r w:rsidRPr="00AA2986">
        <w:rPr>
          <w:rFonts w:ascii="Arial" w:hAnsi="Arial" w:cs="Arial"/>
          <w:szCs w:val="24"/>
        </w:rPr>
        <w:t>air ticket</w:t>
      </w:r>
      <w:r w:rsidR="00AE0CF6" w:rsidRPr="00AA2986">
        <w:rPr>
          <w:rFonts w:ascii="Arial" w:hAnsi="Arial" w:cs="Arial"/>
          <w:szCs w:val="24"/>
        </w:rPr>
        <w:t xml:space="preserve"> (and flight class</w:t>
      </w:r>
      <w:r w:rsidR="003C7487" w:rsidRPr="00AA2986">
        <w:rPr>
          <w:rFonts w:ascii="Arial" w:hAnsi="Arial" w:cs="Arial"/>
          <w:szCs w:val="24"/>
        </w:rPr>
        <w:t xml:space="preserve"> an</w:t>
      </w:r>
      <w:r w:rsidR="00936BE1" w:rsidRPr="00AA2986">
        <w:rPr>
          <w:rFonts w:ascii="Arial" w:hAnsi="Arial" w:cs="Arial"/>
          <w:szCs w:val="24"/>
        </w:rPr>
        <w:t xml:space="preserve">d flight </w:t>
      </w:r>
      <w:r w:rsidR="003C7487" w:rsidRPr="00AA2986">
        <w:rPr>
          <w:rFonts w:ascii="Arial" w:hAnsi="Arial" w:cs="Arial"/>
          <w:szCs w:val="24"/>
        </w:rPr>
        <w:t>schedule arranged by JICA</w:t>
      </w:r>
      <w:r w:rsidR="00AE0CF6" w:rsidRPr="00AA2986">
        <w:rPr>
          <w:rFonts w:ascii="Arial" w:hAnsi="Arial" w:cs="Arial"/>
          <w:szCs w:val="24"/>
        </w:rPr>
        <w:t xml:space="preserve">) </w:t>
      </w:r>
      <w:r w:rsidRPr="00AA2986">
        <w:rPr>
          <w:rFonts w:ascii="Arial" w:hAnsi="Arial" w:cs="Arial"/>
          <w:szCs w:val="24"/>
        </w:rPr>
        <w:t xml:space="preserve">and lodging by </w:t>
      </w:r>
      <w:r w:rsidR="00CA43D1" w:rsidRPr="00AA2986">
        <w:rPr>
          <w:rFonts w:ascii="Arial" w:hAnsi="Arial" w:cs="Arial"/>
          <w:szCs w:val="24"/>
        </w:rPr>
        <w:t>the participants themselves</w:t>
      </w:r>
      <w:r w:rsidRPr="00AA2986">
        <w:rPr>
          <w:rFonts w:ascii="Arial" w:hAnsi="Arial" w:cs="Arial"/>
          <w:szCs w:val="24"/>
        </w:rPr>
        <w:t>,</w:t>
      </w:r>
    </w:p>
    <w:p w14:paraId="664DBFE9" w14:textId="77777777" w:rsidR="00D121A9" w:rsidRPr="00AA2986" w:rsidRDefault="00F21658" w:rsidP="00895B05">
      <w:pPr>
        <w:numPr>
          <w:ilvl w:val="0"/>
          <w:numId w:val="16"/>
        </w:numPr>
        <w:rPr>
          <w:rFonts w:ascii="Arial" w:hAnsi="Arial" w:cs="Arial"/>
          <w:szCs w:val="24"/>
        </w:rPr>
      </w:pPr>
      <w:r w:rsidRPr="00AA2986">
        <w:rPr>
          <w:rFonts w:ascii="Arial" w:eastAsia="ＭＳ ゴシック" w:hAnsi="Arial" w:cs="Arial"/>
          <w:iCs/>
          <w:szCs w:val="24"/>
        </w:rPr>
        <w:t xml:space="preserve">to </w:t>
      </w:r>
      <w:r w:rsidR="00B007B6" w:rsidRPr="00AA2986">
        <w:rPr>
          <w:rFonts w:ascii="Arial" w:eastAsia="ＭＳ ゴシック" w:hAnsi="Arial" w:cs="Arial"/>
          <w:iCs/>
          <w:szCs w:val="24"/>
        </w:rPr>
        <w:t>understand that leaving Japan during</w:t>
      </w:r>
      <w:r w:rsidR="00C26F46" w:rsidRPr="00AA2986">
        <w:rPr>
          <w:rFonts w:ascii="Arial" w:eastAsia="ＭＳ ゴシック" w:hAnsi="Arial" w:cs="Arial"/>
          <w:iCs/>
          <w:szCs w:val="24"/>
        </w:rPr>
        <w:t xml:space="preserve"> the course period</w:t>
      </w:r>
      <w:r w:rsidR="00B007B6" w:rsidRPr="00AA2986">
        <w:rPr>
          <w:rFonts w:ascii="Arial" w:eastAsia="ＭＳ ゴシック" w:hAnsi="Arial" w:cs="Arial"/>
          <w:iCs/>
          <w:szCs w:val="24"/>
        </w:rPr>
        <w:t xml:space="preserve"> (</w:t>
      </w:r>
      <w:r w:rsidR="0040691F" w:rsidRPr="00AA2986">
        <w:rPr>
          <w:rFonts w:ascii="Arial" w:eastAsia="ＭＳ ゴシック" w:hAnsi="Arial" w:cs="Arial"/>
          <w:iCs/>
          <w:szCs w:val="24"/>
        </w:rPr>
        <w:t>to</w:t>
      </w:r>
      <w:r w:rsidR="00B007B6" w:rsidRPr="00AA2986">
        <w:rPr>
          <w:rFonts w:ascii="Arial" w:eastAsia="ＭＳ ゴシック" w:hAnsi="Arial" w:cs="Arial"/>
          <w:iCs/>
          <w:szCs w:val="24"/>
        </w:rPr>
        <w:t xml:space="preserve"> return to home country, etc.) is not allowed (except for programs longer than one year)</w:t>
      </w:r>
      <w:r w:rsidR="002F7731" w:rsidRPr="00AA2986">
        <w:rPr>
          <w:rFonts w:ascii="Arial" w:eastAsia="ＭＳ ゴシック" w:hAnsi="Arial" w:cs="Arial"/>
          <w:iCs/>
          <w:szCs w:val="24"/>
        </w:rPr>
        <w:t>,</w:t>
      </w:r>
    </w:p>
    <w:p w14:paraId="7C9A3586" w14:textId="77777777" w:rsidR="0050426A" w:rsidRPr="00CB6697" w:rsidRDefault="0050426A" w:rsidP="0050426A">
      <w:pPr>
        <w:numPr>
          <w:ilvl w:val="0"/>
          <w:numId w:val="16"/>
        </w:numPr>
        <w:rPr>
          <w:rFonts w:ascii="Arial" w:hAnsi="Arial" w:cs="Arial"/>
          <w:sz w:val="22"/>
          <w:szCs w:val="22"/>
        </w:rPr>
      </w:pPr>
      <w:bookmarkStart w:id="0" w:name="_Hlk136525253"/>
      <w:r w:rsidRPr="00CB6697">
        <w:rPr>
          <w:rFonts w:ascii="Arial" w:eastAsia="ＭＳ ゴシック" w:hAnsi="Arial" w:cs="Arial"/>
          <w:iCs/>
          <w:sz w:val="22"/>
          <w:szCs w:val="22"/>
        </w:rPr>
        <w:t xml:space="preserve">not to </w:t>
      </w:r>
      <w:r w:rsidRPr="00D70D6F">
        <w:rPr>
          <w:rFonts w:ascii="Arial" w:eastAsia="ＭＳ ゴシック" w:hAnsi="Arial" w:cs="Arial"/>
          <w:iCs/>
          <w:sz w:val="22"/>
          <w:szCs w:val="22"/>
        </w:rPr>
        <w:t>bring</w:t>
      </w:r>
      <w:r w:rsidRPr="00D70D6F">
        <w:rPr>
          <w:rFonts w:ascii="Arial" w:eastAsia="ＭＳ ゴシック" w:hAnsi="Arial" w:cs="Arial" w:hint="eastAsia"/>
          <w:iCs/>
          <w:sz w:val="22"/>
          <w:szCs w:val="22"/>
        </w:rPr>
        <w:t xml:space="preserve"> </w:t>
      </w:r>
      <w:r w:rsidRPr="00FE1335">
        <w:rPr>
          <w:rFonts w:ascii="Arial" w:eastAsia="ＭＳ ゴシック" w:hAnsi="Arial" w:cs="Arial"/>
          <w:iCs/>
          <w:sz w:val="22"/>
          <w:szCs w:val="22"/>
        </w:rPr>
        <w:t>any</w:t>
      </w:r>
      <w:r w:rsidRPr="00FE1335">
        <w:rPr>
          <w:rFonts w:ascii="Arial" w:eastAsia="ＭＳ ゴシック" w:hAnsi="Arial" w:cs="Arial" w:hint="eastAsia"/>
          <w:iCs/>
          <w:sz w:val="22"/>
          <w:szCs w:val="22"/>
        </w:rPr>
        <w:t xml:space="preserve"> </w:t>
      </w:r>
      <w:r w:rsidRPr="004C5C86">
        <w:rPr>
          <w:rFonts w:ascii="Arial" w:eastAsia="ＭＳ ゴシック" w:hAnsi="Arial" w:cs="Arial"/>
          <w:iCs/>
          <w:sz w:val="22"/>
          <w:szCs w:val="22"/>
        </w:rPr>
        <w:t>f</w:t>
      </w:r>
      <w:r w:rsidRPr="006B124B">
        <w:rPr>
          <w:rFonts w:ascii="Arial" w:eastAsia="ＭＳ ゴシック" w:hAnsi="Arial" w:cs="Arial"/>
          <w:iCs/>
          <w:sz w:val="22"/>
          <w:szCs w:val="22"/>
        </w:rPr>
        <w:t xml:space="preserve">amily members </w:t>
      </w:r>
      <w:r>
        <w:rPr>
          <w:rFonts w:ascii="Arial" w:eastAsia="ＭＳ ゴシック" w:hAnsi="Arial" w:cs="Arial"/>
          <w:iCs/>
          <w:sz w:val="22"/>
          <w:szCs w:val="22"/>
        </w:rPr>
        <w:t xml:space="preserve">to stay with </w:t>
      </w:r>
      <w:r w:rsidRPr="006B124B">
        <w:rPr>
          <w:rFonts w:ascii="Arial" w:eastAsia="ＭＳ ゴシック" w:hAnsi="Arial" w:cs="Arial"/>
          <w:iCs/>
          <w:sz w:val="22"/>
          <w:szCs w:val="22"/>
        </w:rPr>
        <w:t>(</w:t>
      </w:r>
      <w:r>
        <w:rPr>
          <w:rFonts w:ascii="Arial" w:eastAsia="ＭＳ ゴシック" w:hAnsi="Arial" w:cs="Arial"/>
          <w:iCs/>
          <w:sz w:val="22"/>
          <w:szCs w:val="22"/>
        </w:rPr>
        <w:t xml:space="preserve">Visit by the participant’s family is not prohibited </w:t>
      </w:r>
      <w:proofErr w:type="gramStart"/>
      <w:r>
        <w:rPr>
          <w:rFonts w:ascii="Arial" w:eastAsia="ＭＳ ゴシック" w:hAnsi="Arial" w:cs="Arial"/>
          <w:iCs/>
          <w:sz w:val="22"/>
          <w:szCs w:val="22"/>
        </w:rPr>
        <w:t>as long as</w:t>
      </w:r>
      <w:proofErr w:type="gramEnd"/>
      <w:r>
        <w:rPr>
          <w:rFonts w:ascii="Arial" w:eastAsia="ＭＳ ゴシック" w:hAnsi="Arial" w:cs="Arial"/>
          <w:iCs/>
          <w:sz w:val="22"/>
          <w:szCs w:val="22"/>
        </w:rPr>
        <w:t xml:space="preserve"> the participation to the training program is not disturbed.</w:t>
      </w:r>
      <w:r w:rsidRPr="006B124B">
        <w:rPr>
          <w:rFonts w:ascii="Arial" w:eastAsia="ＭＳ ゴシック" w:hAnsi="Arial" w:cs="Arial"/>
          <w:iCs/>
          <w:sz w:val="22"/>
          <w:szCs w:val="22"/>
        </w:rPr>
        <w:t>)</w:t>
      </w:r>
      <w:r>
        <w:rPr>
          <w:rFonts w:ascii="Arial" w:eastAsia="ＭＳ ゴシック" w:hAnsi="Arial" w:cs="Arial"/>
          <w:iCs/>
          <w:sz w:val="22"/>
          <w:szCs w:val="22"/>
        </w:rPr>
        <w:t>,</w:t>
      </w:r>
    </w:p>
    <w:bookmarkEnd w:id="0"/>
    <w:p w14:paraId="523FB0ED" w14:textId="77777777" w:rsidR="00C26F46" w:rsidRPr="00AA2986" w:rsidRDefault="00C26F46" w:rsidP="00C26F46">
      <w:pPr>
        <w:numPr>
          <w:ilvl w:val="0"/>
          <w:numId w:val="16"/>
        </w:numPr>
        <w:rPr>
          <w:rFonts w:ascii="Arial" w:hAnsi="Arial" w:cs="Arial"/>
          <w:szCs w:val="24"/>
        </w:rPr>
      </w:pPr>
      <w:r w:rsidRPr="00AA2986">
        <w:rPr>
          <w:rFonts w:ascii="Arial" w:hAnsi="Arial" w:cs="Arial"/>
          <w:szCs w:val="24"/>
        </w:rPr>
        <w:t>to carry out such instructions and abide by such conditions as may be stipulated by both the nominating Government and the Japanese Government in respect of the course</w:t>
      </w:r>
      <w:r w:rsidR="002F7731" w:rsidRPr="00AA2986">
        <w:rPr>
          <w:rFonts w:ascii="Arial" w:hAnsi="Arial" w:cs="Arial"/>
          <w:szCs w:val="24"/>
        </w:rPr>
        <w:t>,</w:t>
      </w:r>
    </w:p>
    <w:p w14:paraId="70735474" w14:textId="77777777" w:rsidR="00176C18" w:rsidRPr="00AA2986" w:rsidRDefault="00C26F46" w:rsidP="00C26F46">
      <w:pPr>
        <w:numPr>
          <w:ilvl w:val="0"/>
          <w:numId w:val="16"/>
        </w:numPr>
        <w:rPr>
          <w:rFonts w:ascii="Arial" w:hAnsi="Arial" w:cs="Arial"/>
          <w:szCs w:val="24"/>
        </w:rPr>
      </w:pPr>
      <w:r w:rsidRPr="00AA2986">
        <w:rPr>
          <w:rFonts w:ascii="Arial" w:hAnsi="Arial" w:cs="Arial"/>
          <w:szCs w:val="24"/>
        </w:rPr>
        <w:t>to observe the rules and regulations of the program</w:t>
      </w:r>
      <w:r w:rsidR="00B007B6" w:rsidRPr="00AA2986">
        <w:rPr>
          <w:rFonts w:ascii="Arial" w:hAnsi="Arial" w:cs="Arial"/>
          <w:szCs w:val="24"/>
        </w:rPr>
        <w:t xml:space="preserve"> implementing partners </w:t>
      </w:r>
      <w:r w:rsidR="003071E1" w:rsidRPr="00AA2986">
        <w:rPr>
          <w:rFonts w:ascii="Arial" w:hAnsi="Arial" w:cs="Arial"/>
          <w:szCs w:val="24"/>
        </w:rPr>
        <w:t xml:space="preserve">to provide the program </w:t>
      </w:r>
      <w:r w:rsidR="00B007B6" w:rsidRPr="00AA2986">
        <w:rPr>
          <w:rFonts w:ascii="Arial" w:hAnsi="Arial" w:cs="Arial"/>
          <w:szCs w:val="24"/>
        </w:rPr>
        <w:t>or establishments</w:t>
      </w:r>
      <w:r w:rsidR="002F7731" w:rsidRPr="00AA2986">
        <w:rPr>
          <w:rFonts w:ascii="Arial" w:hAnsi="Arial" w:cs="Arial"/>
          <w:szCs w:val="24"/>
        </w:rPr>
        <w:t>,</w:t>
      </w:r>
    </w:p>
    <w:p w14:paraId="137BD69C" w14:textId="77777777" w:rsidR="00B631F0" w:rsidRPr="00AA2986" w:rsidRDefault="003071E1" w:rsidP="00C26F46">
      <w:pPr>
        <w:numPr>
          <w:ilvl w:val="0"/>
          <w:numId w:val="16"/>
        </w:numPr>
        <w:rPr>
          <w:rFonts w:ascii="Arial" w:hAnsi="Arial" w:cs="Arial"/>
          <w:szCs w:val="24"/>
        </w:rPr>
      </w:pPr>
      <w:r w:rsidRPr="00AA2986">
        <w:rPr>
          <w:rFonts w:ascii="Arial" w:eastAsia="ＭＳ ゴシック" w:hAnsi="Arial" w:cs="Arial"/>
          <w:iCs/>
          <w:szCs w:val="24"/>
        </w:rPr>
        <w:t xml:space="preserve">not </w:t>
      </w:r>
      <w:r w:rsidR="00B631F0" w:rsidRPr="00AA2986">
        <w:rPr>
          <w:rFonts w:ascii="Arial" w:eastAsia="ＭＳ ゴシック" w:hAnsi="Arial" w:cs="Arial"/>
          <w:iCs/>
          <w:szCs w:val="24"/>
        </w:rPr>
        <w:t>to engag</w:t>
      </w:r>
      <w:r w:rsidRPr="00AA2986">
        <w:rPr>
          <w:rFonts w:ascii="Arial" w:eastAsia="ＭＳ ゴシック" w:hAnsi="Arial" w:cs="Arial"/>
          <w:iCs/>
          <w:szCs w:val="24"/>
        </w:rPr>
        <w:t>e</w:t>
      </w:r>
      <w:r w:rsidR="00B631F0" w:rsidRPr="00AA2986">
        <w:rPr>
          <w:rFonts w:ascii="Arial" w:eastAsia="ＭＳ ゴシック" w:hAnsi="Arial" w:cs="Arial"/>
          <w:iCs/>
          <w:szCs w:val="24"/>
        </w:rPr>
        <w:t xml:space="preserve"> in political activities, or any form of employment for profit</w:t>
      </w:r>
      <w:r w:rsidR="002F7731" w:rsidRPr="00AA2986">
        <w:rPr>
          <w:rFonts w:ascii="Arial" w:eastAsia="ＭＳ ゴシック" w:hAnsi="Arial" w:cs="Arial"/>
          <w:iCs/>
          <w:szCs w:val="24"/>
        </w:rPr>
        <w:t>,</w:t>
      </w:r>
    </w:p>
    <w:p w14:paraId="10E4EAE1" w14:textId="77777777" w:rsidR="00C26F46" w:rsidRPr="00AA2986" w:rsidRDefault="00C26F46" w:rsidP="008E570A">
      <w:pPr>
        <w:numPr>
          <w:ilvl w:val="0"/>
          <w:numId w:val="16"/>
        </w:numPr>
        <w:rPr>
          <w:rFonts w:ascii="Arial" w:hAnsi="Arial" w:cs="Arial"/>
          <w:szCs w:val="24"/>
        </w:rPr>
      </w:pPr>
      <w:r w:rsidRPr="00AA2986">
        <w:rPr>
          <w:rFonts w:ascii="Arial" w:eastAsia="ＭＳ ゴシック" w:hAnsi="Arial" w:cs="Arial"/>
          <w:iCs/>
          <w:szCs w:val="24"/>
        </w:rPr>
        <w:t xml:space="preserve">to </w:t>
      </w:r>
      <w:r w:rsidR="0018542F" w:rsidRPr="00AA2986">
        <w:rPr>
          <w:rFonts w:ascii="Arial" w:eastAsia="ＭＳ ゴシック" w:hAnsi="Arial" w:cs="Arial"/>
          <w:iCs/>
          <w:szCs w:val="24"/>
        </w:rPr>
        <w:t>discontinue</w:t>
      </w:r>
      <w:r w:rsidRPr="00AA2986">
        <w:rPr>
          <w:rFonts w:ascii="Arial" w:eastAsia="ＭＳ ゴシック" w:hAnsi="Arial" w:cs="Arial"/>
          <w:iCs/>
          <w:szCs w:val="24"/>
        </w:rPr>
        <w:t xml:space="preserve"> the </w:t>
      </w:r>
      <w:r w:rsidR="003071E1" w:rsidRPr="00AA2986">
        <w:rPr>
          <w:rFonts w:ascii="Arial" w:eastAsia="ＭＳ ゴシック" w:hAnsi="Arial" w:cs="Arial"/>
          <w:iCs/>
          <w:szCs w:val="24"/>
        </w:rPr>
        <w:t>program</w:t>
      </w:r>
      <w:r w:rsidRPr="00AA2986">
        <w:rPr>
          <w:rFonts w:ascii="Arial" w:eastAsia="ＭＳ ゴシック" w:hAnsi="Arial" w:cs="Arial"/>
          <w:iCs/>
          <w:szCs w:val="24"/>
        </w:rPr>
        <w:t xml:space="preserve">, </w:t>
      </w:r>
      <w:r w:rsidR="000228CC" w:rsidRPr="00AA2986">
        <w:rPr>
          <w:rFonts w:ascii="Arial" w:eastAsia="ＭＳ ゴシック" w:hAnsi="Arial" w:cs="Arial"/>
          <w:iCs/>
          <w:szCs w:val="24"/>
        </w:rPr>
        <w:t xml:space="preserve">should </w:t>
      </w:r>
      <w:r w:rsidR="00CA43D1" w:rsidRPr="00AA2986">
        <w:rPr>
          <w:rFonts w:ascii="Arial" w:eastAsia="ＭＳ ゴシック" w:hAnsi="Arial" w:cs="Arial"/>
          <w:iCs/>
          <w:szCs w:val="24"/>
        </w:rPr>
        <w:t>the participants</w:t>
      </w:r>
      <w:r w:rsidR="007D49EB" w:rsidRPr="00AA2986">
        <w:rPr>
          <w:rFonts w:ascii="Arial" w:eastAsia="ＭＳ ゴシック" w:hAnsi="Arial" w:cs="Arial"/>
          <w:iCs/>
          <w:szCs w:val="24"/>
        </w:rPr>
        <w:t xml:space="preserve"> violate the Japanese laws</w:t>
      </w:r>
      <w:r w:rsidR="000228CC" w:rsidRPr="00AA2986">
        <w:rPr>
          <w:rFonts w:ascii="Arial" w:eastAsia="ＭＳ ゴシック" w:hAnsi="Arial" w:cs="Arial"/>
          <w:iCs/>
          <w:szCs w:val="24"/>
        </w:rPr>
        <w:t xml:space="preserve"> </w:t>
      </w:r>
      <w:r w:rsidR="00B77D6E" w:rsidRPr="00AA2986">
        <w:rPr>
          <w:rFonts w:ascii="Arial" w:eastAsia="ＭＳ ゴシック" w:hAnsi="Arial" w:cs="Arial"/>
          <w:iCs/>
          <w:szCs w:val="24"/>
        </w:rPr>
        <w:t>or</w:t>
      </w:r>
      <w:r w:rsidR="000228CC" w:rsidRPr="00AA2986">
        <w:rPr>
          <w:rFonts w:ascii="Arial" w:eastAsia="ＭＳ ゴシック" w:hAnsi="Arial" w:cs="Arial"/>
          <w:iCs/>
          <w:szCs w:val="24"/>
        </w:rPr>
        <w:t xml:space="preserve"> JICA’s regulations, </w:t>
      </w:r>
      <w:r w:rsidR="00836413" w:rsidRPr="00AA2986">
        <w:rPr>
          <w:rFonts w:ascii="Arial" w:eastAsia="ＭＳ ゴシック" w:hAnsi="Arial" w:cs="Arial"/>
          <w:iCs/>
          <w:szCs w:val="24"/>
        </w:rPr>
        <w:t xml:space="preserve">or </w:t>
      </w:r>
      <w:r w:rsidR="00CA43D1" w:rsidRPr="00AA2986">
        <w:rPr>
          <w:rFonts w:ascii="Arial" w:eastAsia="ＭＳ ゴシック" w:hAnsi="Arial" w:cs="Arial"/>
          <w:iCs/>
          <w:szCs w:val="24"/>
        </w:rPr>
        <w:t>the participants</w:t>
      </w:r>
      <w:r w:rsidR="00836413" w:rsidRPr="00AA2986">
        <w:rPr>
          <w:rFonts w:ascii="Arial" w:eastAsia="ＭＳ ゴシック" w:hAnsi="Arial" w:cs="Arial"/>
          <w:szCs w:val="24"/>
        </w:rPr>
        <w:t xml:space="preserve"> commit illegal or immoral conduct,</w:t>
      </w:r>
      <w:r w:rsidR="00836413" w:rsidRPr="00AA2986">
        <w:rPr>
          <w:rFonts w:ascii="Arial" w:eastAsia="ＭＳ ゴシック" w:hAnsi="Arial" w:cs="Arial"/>
          <w:iCs/>
          <w:szCs w:val="24"/>
        </w:rPr>
        <w:t xml:space="preserve"> </w:t>
      </w:r>
      <w:r w:rsidR="000228CC" w:rsidRPr="00AA2986">
        <w:rPr>
          <w:rFonts w:ascii="Arial" w:eastAsia="ＭＳ ゴシック" w:hAnsi="Arial" w:cs="Arial"/>
          <w:iCs/>
          <w:szCs w:val="24"/>
        </w:rPr>
        <w:t xml:space="preserve">or </w:t>
      </w:r>
      <w:r w:rsidR="007D49EB" w:rsidRPr="00AA2986">
        <w:rPr>
          <w:rFonts w:ascii="Arial" w:eastAsia="ＭＳ ゴシック" w:hAnsi="Arial" w:cs="Arial"/>
          <w:iCs/>
          <w:szCs w:val="24"/>
        </w:rPr>
        <w:t>get</w:t>
      </w:r>
      <w:r w:rsidR="008E570A" w:rsidRPr="00AA2986">
        <w:rPr>
          <w:rFonts w:ascii="Arial" w:eastAsia="ＭＳ ゴシック" w:hAnsi="Arial" w:cs="Arial"/>
          <w:iCs/>
          <w:szCs w:val="24"/>
        </w:rPr>
        <w:t xml:space="preserve"> </w:t>
      </w:r>
      <w:r w:rsidR="007D49EB" w:rsidRPr="00AA2986">
        <w:rPr>
          <w:rFonts w:ascii="Arial" w:eastAsia="ＭＳ ゴシック" w:hAnsi="Arial" w:cs="Arial"/>
          <w:iCs/>
          <w:szCs w:val="24"/>
        </w:rPr>
        <w:t xml:space="preserve">critical </w:t>
      </w:r>
      <w:r w:rsidR="008E570A" w:rsidRPr="00AA2986">
        <w:rPr>
          <w:rFonts w:ascii="Arial" w:eastAsia="ＭＳ ゴシック" w:hAnsi="Arial" w:cs="Arial"/>
          <w:iCs/>
          <w:szCs w:val="24"/>
        </w:rPr>
        <w:t xml:space="preserve">illness or </w:t>
      </w:r>
      <w:r w:rsidR="007D49EB" w:rsidRPr="00AA2986">
        <w:rPr>
          <w:rFonts w:ascii="Arial" w:eastAsia="ＭＳ ゴシック" w:hAnsi="Arial" w:cs="Arial"/>
          <w:iCs/>
          <w:szCs w:val="24"/>
        </w:rPr>
        <w:t xml:space="preserve">serious </w:t>
      </w:r>
      <w:r w:rsidR="008E570A" w:rsidRPr="00AA2986">
        <w:rPr>
          <w:rFonts w:ascii="Arial" w:eastAsia="ＭＳ ゴシック" w:hAnsi="Arial" w:cs="Arial"/>
          <w:iCs/>
          <w:szCs w:val="24"/>
        </w:rPr>
        <w:t xml:space="preserve">injury and </w:t>
      </w:r>
      <w:r w:rsidR="003071E1" w:rsidRPr="00AA2986">
        <w:rPr>
          <w:rFonts w:ascii="Arial" w:eastAsia="ＭＳ ゴシック" w:hAnsi="Arial" w:cs="Arial"/>
          <w:iCs/>
          <w:szCs w:val="24"/>
        </w:rPr>
        <w:t xml:space="preserve">be </w:t>
      </w:r>
      <w:r w:rsidR="007D49EB" w:rsidRPr="00AA2986">
        <w:rPr>
          <w:rFonts w:ascii="Arial" w:eastAsia="ＭＳ ゴシック" w:hAnsi="Arial" w:cs="Arial"/>
          <w:iCs/>
          <w:szCs w:val="24"/>
        </w:rPr>
        <w:t xml:space="preserve">considered </w:t>
      </w:r>
      <w:r w:rsidR="008E570A" w:rsidRPr="00AA2986">
        <w:rPr>
          <w:rFonts w:ascii="Arial" w:eastAsia="ＭＳ ゴシック" w:hAnsi="Arial" w:cs="Arial"/>
          <w:iCs/>
          <w:szCs w:val="24"/>
        </w:rPr>
        <w:t xml:space="preserve">unable to </w:t>
      </w:r>
      <w:r w:rsidR="007D49EB" w:rsidRPr="00AA2986">
        <w:rPr>
          <w:rFonts w:ascii="Arial" w:eastAsia="ＭＳ ゴシック" w:hAnsi="Arial" w:cs="Arial"/>
          <w:iCs/>
          <w:szCs w:val="24"/>
        </w:rPr>
        <w:t>continue</w:t>
      </w:r>
      <w:r w:rsidR="008E570A" w:rsidRPr="00AA2986">
        <w:rPr>
          <w:rFonts w:ascii="Arial" w:eastAsia="ＭＳ ゴシック" w:hAnsi="Arial" w:cs="Arial"/>
          <w:iCs/>
          <w:szCs w:val="24"/>
        </w:rPr>
        <w:t xml:space="preserve"> the course.</w:t>
      </w:r>
      <w:r w:rsidRPr="00AA2986">
        <w:rPr>
          <w:rFonts w:ascii="Arial" w:eastAsia="ＭＳ ゴシック" w:hAnsi="Arial" w:cs="Arial"/>
          <w:iCs/>
          <w:szCs w:val="24"/>
        </w:rPr>
        <w:t xml:space="preserve"> </w:t>
      </w:r>
      <w:r w:rsidR="00CA43D1" w:rsidRPr="00AA2986">
        <w:rPr>
          <w:rFonts w:ascii="Arial" w:eastAsia="ＭＳ ゴシック" w:hAnsi="Arial" w:cs="Arial"/>
          <w:iCs/>
          <w:szCs w:val="24"/>
        </w:rPr>
        <w:t xml:space="preserve">The participants </w:t>
      </w:r>
      <w:r w:rsidRPr="00AA2986">
        <w:rPr>
          <w:rFonts w:ascii="Arial" w:eastAsia="TimesNewRomanPSMT" w:hAnsi="Arial" w:cs="Arial"/>
          <w:bCs/>
          <w:kern w:val="0"/>
          <w:szCs w:val="24"/>
        </w:rPr>
        <w:t xml:space="preserve">shall be responsible for paying any cost for treatment of </w:t>
      </w:r>
      <w:r w:rsidR="00836413" w:rsidRPr="00AA2986">
        <w:rPr>
          <w:rFonts w:ascii="Arial" w:eastAsia="TimesNewRomanPSMT" w:hAnsi="Arial" w:cs="Arial"/>
          <w:bCs/>
          <w:kern w:val="0"/>
          <w:szCs w:val="24"/>
        </w:rPr>
        <w:t xml:space="preserve">the </w:t>
      </w:r>
      <w:r w:rsidRPr="00AA2986">
        <w:rPr>
          <w:rFonts w:ascii="Arial" w:eastAsia="TimesNewRomanPSMT" w:hAnsi="Arial" w:cs="Arial"/>
          <w:bCs/>
          <w:kern w:val="0"/>
          <w:szCs w:val="24"/>
        </w:rPr>
        <w:t>said health conditions except for the medical care stipulated in (3) of “5. Expenses”, “IV</w:t>
      </w:r>
      <w:r w:rsidR="00B77D6E" w:rsidRPr="00AA2986">
        <w:rPr>
          <w:rFonts w:ascii="Arial" w:eastAsia="TimesNewRomanPSMT" w:hAnsi="Arial" w:cs="Arial"/>
          <w:bCs/>
          <w:kern w:val="0"/>
          <w:szCs w:val="24"/>
        </w:rPr>
        <w:t>.</w:t>
      </w:r>
      <w:r w:rsidRPr="00AA2986">
        <w:rPr>
          <w:rFonts w:ascii="Arial" w:eastAsia="TimesNewRomanPSMT" w:hAnsi="Arial" w:cs="Arial"/>
          <w:bCs/>
          <w:kern w:val="0"/>
          <w:szCs w:val="24"/>
        </w:rPr>
        <w:t xml:space="preserve"> Administrative Arrangements”</w:t>
      </w:r>
      <w:r w:rsidR="00B77D6E" w:rsidRPr="00AA2986">
        <w:rPr>
          <w:rFonts w:ascii="Arial" w:eastAsia="TimesNewRomanPSMT" w:hAnsi="Arial" w:cs="Arial"/>
          <w:bCs/>
          <w:kern w:val="0"/>
          <w:szCs w:val="24"/>
        </w:rPr>
        <w:t>,</w:t>
      </w:r>
    </w:p>
    <w:p w14:paraId="391362CD" w14:textId="77777777" w:rsidR="00577423" w:rsidRPr="00AA2986" w:rsidRDefault="00577423" w:rsidP="00577423">
      <w:pPr>
        <w:numPr>
          <w:ilvl w:val="0"/>
          <w:numId w:val="16"/>
        </w:numPr>
        <w:rPr>
          <w:rFonts w:ascii="Arial" w:hAnsi="Arial" w:cs="Arial"/>
          <w:szCs w:val="24"/>
        </w:rPr>
      </w:pPr>
      <w:r w:rsidRPr="00AA2986">
        <w:rPr>
          <w:rFonts w:ascii="Arial" w:hAnsi="Arial" w:cs="Arial"/>
          <w:szCs w:val="24"/>
        </w:rPr>
        <w:t xml:space="preserve">to return </w:t>
      </w:r>
      <w:r w:rsidR="006F7735" w:rsidRPr="00AA2986">
        <w:rPr>
          <w:rFonts w:ascii="Arial" w:hAnsi="Arial" w:cs="Arial"/>
          <w:szCs w:val="24"/>
        </w:rPr>
        <w:t xml:space="preserve">the total amount or a </w:t>
      </w:r>
      <w:r w:rsidRPr="00AA2986">
        <w:rPr>
          <w:rFonts w:ascii="Arial" w:hAnsi="Arial" w:cs="Arial"/>
          <w:szCs w:val="24"/>
        </w:rPr>
        <w:t xml:space="preserve">part of the expenditure </w:t>
      </w:r>
      <w:r w:rsidR="006F7735" w:rsidRPr="00AA2986">
        <w:rPr>
          <w:rFonts w:ascii="Arial" w:hAnsi="Arial" w:cs="Arial"/>
          <w:szCs w:val="24"/>
        </w:rPr>
        <w:t xml:space="preserve">for the KCCP </w:t>
      </w:r>
      <w:r w:rsidRPr="00AA2986">
        <w:rPr>
          <w:rFonts w:ascii="Arial" w:hAnsi="Arial" w:cs="Arial"/>
          <w:szCs w:val="24"/>
        </w:rPr>
        <w:t xml:space="preserve">depending on the severity of </w:t>
      </w:r>
      <w:r w:rsidR="006F7735" w:rsidRPr="00AA2986">
        <w:rPr>
          <w:rFonts w:ascii="Arial" w:hAnsi="Arial" w:cs="Arial"/>
          <w:szCs w:val="24"/>
        </w:rPr>
        <w:t>such</w:t>
      </w:r>
      <w:r w:rsidRPr="00AA2986">
        <w:rPr>
          <w:rFonts w:ascii="Arial" w:hAnsi="Arial" w:cs="Arial"/>
          <w:szCs w:val="24"/>
        </w:rPr>
        <w:t xml:space="preserve"> violation</w:t>
      </w:r>
      <w:r w:rsidR="00B77D6E" w:rsidRPr="00AA2986">
        <w:rPr>
          <w:rFonts w:ascii="Arial" w:hAnsi="Arial" w:cs="Arial"/>
          <w:szCs w:val="24"/>
        </w:rPr>
        <w:t>,</w:t>
      </w:r>
      <w:r w:rsidR="003071E1" w:rsidRPr="00AA2986">
        <w:rPr>
          <w:rFonts w:ascii="Arial" w:hAnsi="Arial" w:cs="Arial"/>
          <w:szCs w:val="24"/>
        </w:rPr>
        <w:t xml:space="preserve"> should </w:t>
      </w:r>
      <w:r w:rsidR="00CA43D1" w:rsidRPr="00AA2986">
        <w:rPr>
          <w:rFonts w:ascii="Arial" w:hAnsi="Arial" w:cs="Arial"/>
          <w:szCs w:val="24"/>
        </w:rPr>
        <w:t>the participants</w:t>
      </w:r>
      <w:r w:rsidR="003071E1" w:rsidRPr="00AA2986">
        <w:rPr>
          <w:rFonts w:ascii="Arial" w:hAnsi="Arial" w:cs="Arial"/>
          <w:szCs w:val="24"/>
        </w:rPr>
        <w:t xml:space="preserve"> violate the laws and ordinances,</w:t>
      </w:r>
      <w:r w:rsidRPr="00AA2986">
        <w:rPr>
          <w:rFonts w:ascii="Arial" w:hAnsi="Arial" w:cs="Arial"/>
          <w:szCs w:val="24"/>
        </w:rPr>
        <w:t xml:space="preserve"> </w:t>
      </w:r>
    </w:p>
    <w:p w14:paraId="37C21AA1" w14:textId="77777777" w:rsidR="00E612AD" w:rsidRPr="00AA2986" w:rsidRDefault="00E612AD" w:rsidP="00AA2986">
      <w:pPr>
        <w:numPr>
          <w:ilvl w:val="0"/>
          <w:numId w:val="16"/>
        </w:numPr>
        <w:tabs>
          <w:tab w:val="clear" w:pos="780"/>
          <w:tab w:val="num" w:pos="900"/>
        </w:tabs>
        <w:rPr>
          <w:rFonts w:ascii="Arial" w:hAnsi="Arial" w:cs="Arial"/>
          <w:szCs w:val="24"/>
        </w:rPr>
      </w:pPr>
      <w:r w:rsidRPr="00AA2986">
        <w:rPr>
          <w:rFonts w:ascii="Arial" w:eastAsia="ＭＳ ゴシック" w:hAnsi="Arial" w:cs="Arial"/>
          <w:szCs w:val="24"/>
        </w:rPr>
        <w:t>not to drive a car or motorbike, regardless of an international driving license possess</w:t>
      </w:r>
      <w:r w:rsidR="003071E1" w:rsidRPr="00AA2986">
        <w:rPr>
          <w:rFonts w:ascii="Arial" w:eastAsia="ＭＳ ゴシック" w:hAnsi="Arial" w:cs="Arial"/>
          <w:szCs w:val="24"/>
        </w:rPr>
        <w:t>ed</w:t>
      </w:r>
      <w:r w:rsidR="0081554B" w:rsidRPr="00AA2986">
        <w:rPr>
          <w:rFonts w:ascii="Arial" w:eastAsia="ＭＳ ゴシック" w:hAnsi="Arial" w:cs="Arial"/>
          <w:szCs w:val="24"/>
        </w:rPr>
        <w:t>,</w:t>
      </w:r>
    </w:p>
    <w:p w14:paraId="2C846942" w14:textId="75E01075" w:rsidR="00577423" w:rsidRPr="00AA2986" w:rsidRDefault="00577423" w:rsidP="00823D71">
      <w:pPr>
        <w:numPr>
          <w:ilvl w:val="0"/>
          <w:numId w:val="16"/>
        </w:numPr>
        <w:tabs>
          <w:tab w:val="clear" w:pos="780"/>
          <w:tab w:val="num" w:pos="900"/>
        </w:tabs>
        <w:rPr>
          <w:rFonts w:ascii="Arial" w:hAnsi="Arial" w:cs="Arial"/>
          <w:szCs w:val="24"/>
        </w:rPr>
      </w:pPr>
      <w:r w:rsidRPr="00AA2986">
        <w:rPr>
          <w:rFonts w:ascii="Arial" w:hAnsi="Arial" w:cs="Arial"/>
          <w:iCs/>
          <w:szCs w:val="24"/>
        </w:rPr>
        <w:t xml:space="preserve">to observe the rules and regulations </w:t>
      </w:r>
      <w:r w:rsidR="00C26F46" w:rsidRPr="00AA2986">
        <w:rPr>
          <w:rFonts w:ascii="Arial" w:hAnsi="Arial" w:cs="Arial"/>
          <w:iCs/>
          <w:szCs w:val="24"/>
        </w:rPr>
        <w:t xml:space="preserve">at the place </w:t>
      </w:r>
      <w:r w:rsidRPr="00AA2986">
        <w:rPr>
          <w:rFonts w:ascii="Arial" w:hAnsi="Arial" w:cs="Arial"/>
          <w:iCs/>
          <w:szCs w:val="24"/>
        </w:rPr>
        <w:t xml:space="preserve">of </w:t>
      </w:r>
      <w:r w:rsidR="00CA43D1" w:rsidRPr="00AA2986">
        <w:rPr>
          <w:rFonts w:ascii="Arial" w:hAnsi="Arial" w:cs="Arial"/>
          <w:iCs/>
          <w:szCs w:val="24"/>
        </w:rPr>
        <w:t>the participants’</w:t>
      </w:r>
      <w:r w:rsidRPr="00AA2986">
        <w:rPr>
          <w:rFonts w:ascii="Arial" w:hAnsi="Arial" w:cs="Arial"/>
          <w:iCs/>
          <w:szCs w:val="24"/>
        </w:rPr>
        <w:t xml:space="preserve"> accommodation</w:t>
      </w:r>
      <w:r w:rsidR="00CB6697" w:rsidRPr="00AA2986">
        <w:rPr>
          <w:rFonts w:ascii="Arial" w:hAnsi="Arial" w:cs="Arial"/>
          <w:iCs/>
          <w:szCs w:val="24"/>
        </w:rPr>
        <w:t>,</w:t>
      </w:r>
    </w:p>
    <w:p w14:paraId="6EC6C97D" w14:textId="09BD54EC" w:rsidR="00C26F46" w:rsidRPr="00AA2986" w:rsidRDefault="00302C0F" w:rsidP="00823D71">
      <w:pPr>
        <w:numPr>
          <w:ilvl w:val="0"/>
          <w:numId w:val="16"/>
        </w:numPr>
        <w:tabs>
          <w:tab w:val="clear" w:pos="780"/>
          <w:tab w:val="num" w:pos="900"/>
        </w:tabs>
        <w:rPr>
          <w:rFonts w:ascii="Arial" w:eastAsia="游ゴシック" w:hAnsi="Arial" w:cs="Arial"/>
          <w:kern w:val="0"/>
          <w:szCs w:val="24"/>
        </w:rPr>
      </w:pPr>
      <w:r w:rsidRPr="00AA2986">
        <w:rPr>
          <w:rFonts w:ascii="Arial" w:hAnsi="Arial" w:cs="Arial"/>
          <w:szCs w:val="24"/>
        </w:rPr>
        <w:t>to refund allowances or other benefits paid by JICA in the case of a change</w:t>
      </w:r>
      <w:r w:rsidR="003071E1" w:rsidRPr="00AA2986">
        <w:rPr>
          <w:rFonts w:ascii="Arial" w:hAnsi="Arial" w:cs="Arial"/>
          <w:szCs w:val="24"/>
        </w:rPr>
        <w:t xml:space="preserve"> in schedule</w:t>
      </w:r>
      <w:r w:rsidR="007E631C" w:rsidRPr="00AA2986">
        <w:rPr>
          <w:rFonts w:ascii="Arial" w:hAnsi="Arial" w:cs="Arial"/>
          <w:szCs w:val="24"/>
        </w:rPr>
        <w:t>.</w:t>
      </w:r>
    </w:p>
    <w:p w14:paraId="013DD862" w14:textId="1EC9FC2E" w:rsidR="00E32861" w:rsidRPr="00823D71" w:rsidRDefault="002A76A2" w:rsidP="63F63C48">
      <w:pPr>
        <w:pStyle w:val="Prrafodelista"/>
        <w:numPr>
          <w:ilvl w:val="0"/>
          <w:numId w:val="16"/>
        </w:numPr>
        <w:tabs>
          <w:tab w:val="clear" w:pos="780"/>
          <w:tab w:val="num" w:pos="900"/>
        </w:tabs>
        <w:ind w:leftChars="0"/>
        <w:rPr>
          <w:rFonts w:ascii="Arial" w:eastAsia="游ゴシック" w:hAnsi="Arial" w:cs="Arial"/>
          <w:kern w:val="0"/>
        </w:rPr>
      </w:pPr>
      <w:r w:rsidRPr="63F63C48">
        <w:rPr>
          <w:rStyle w:val="normaltextrun"/>
          <w:rFonts w:ascii="Arial" w:hAnsi="Arial" w:cs="Arial"/>
          <w:color w:val="000000" w:themeColor="text1"/>
        </w:rPr>
        <w:t xml:space="preserve">In case of natural disaster or any possible contingency that makes unfeasible to conduct this course in Japan, it may </w:t>
      </w:r>
      <w:r w:rsidRPr="63F63C48">
        <w:rPr>
          <w:rStyle w:val="normaltextrun"/>
          <w:rFonts w:ascii="Arial" w:hAnsi="Arial" w:cs="Arial"/>
        </w:rPr>
        <w:t>be canceled.</w:t>
      </w:r>
      <w:r w:rsidRPr="63F63C48" w:rsidDel="002A76A2">
        <w:rPr>
          <w:rFonts w:ascii="Arial" w:eastAsia="游ゴシック" w:hAnsi="Arial" w:cs="Arial"/>
          <w:kern w:val="0"/>
        </w:rPr>
        <w:t xml:space="preserve"> </w:t>
      </w:r>
    </w:p>
    <w:p w14:paraId="5B2CA94F" w14:textId="3DA54A10" w:rsidR="0065587C" w:rsidRDefault="0065587C">
      <w:pPr>
        <w:widowControl/>
        <w:jc w:val="left"/>
        <w:rPr>
          <w:rFonts w:ascii="Arial" w:hAnsi="Arial" w:cs="Arial"/>
          <w:sz w:val="22"/>
          <w:szCs w:val="22"/>
        </w:rPr>
      </w:pPr>
      <w:r>
        <w:rPr>
          <w:rFonts w:ascii="Arial" w:hAnsi="Arial" w:cs="Arial"/>
          <w:sz w:val="22"/>
          <w:szCs w:val="22"/>
        </w:rPr>
        <w:br w:type="page"/>
      </w:r>
    </w:p>
    <w:p w14:paraId="44C40D26" w14:textId="3BF7D8C5" w:rsidR="00B631F0" w:rsidRPr="00F9603B" w:rsidRDefault="00B631F0" w:rsidP="00895B05">
      <w:pPr>
        <w:jc w:val="left"/>
        <w:rPr>
          <w:rFonts w:ascii="Arial" w:eastAsia="ＭＳ ゴシック" w:hAnsi="Arial" w:cs="Arial"/>
          <w:b/>
          <w:iCs/>
          <w:sz w:val="40"/>
          <w:szCs w:val="40"/>
          <w:shd w:val="pct15" w:color="auto" w:fill="FFFFFF"/>
        </w:rPr>
      </w:pPr>
      <w:r w:rsidRPr="00CB3300">
        <w:rPr>
          <w:rFonts w:ascii="Arial" w:eastAsia="ＭＳ ゴシック" w:hAnsi="Arial" w:cs="Arial"/>
          <w:b/>
          <w:iCs/>
          <w:color w:val="000000" w:themeColor="text1"/>
          <w:sz w:val="40"/>
          <w:szCs w:val="40"/>
          <w:shd w:val="pct15" w:color="auto" w:fill="FFFFFF"/>
        </w:rPr>
        <w:lastRenderedPageBreak/>
        <w:t xml:space="preserve">IV. Administrative Arrangements   </w:t>
      </w:r>
      <w:r w:rsidRPr="00F9603B">
        <w:rPr>
          <w:rFonts w:ascii="Arial" w:eastAsia="ＭＳ ゴシック" w:hAnsi="Arial" w:cs="Arial"/>
          <w:b/>
          <w:iCs/>
          <w:sz w:val="40"/>
          <w:szCs w:val="40"/>
          <w:shd w:val="pct15" w:color="auto" w:fill="FFFFFF"/>
        </w:rPr>
        <w:t xml:space="preserve">                   </w:t>
      </w:r>
    </w:p>
    <w:p w14:paraId="3039379C" w14:textId="77777777" w:rsidR="00B631F0" w:rsidRPr="00B43627" w:rsidRDefault="00B631F0" w:rsidP="63F63C48">
      <w:pPr>
        <w:numPr>
          <w:ilvl w:val="0"/>
          <w:numId w:val="21"/>
        </w:numPr>
        <w:spacing w:before="120"/>
        <w:jc w:val="left"/>
        <w:rPr>
          <w:rFonts w:ascii="Arial" w:eastAsia="ＭＳ ゴシック" w:hAnsi="Arial" w:cs="Arial"/>
          <w:b/>
          <w:bCs/>
        </w:rPr>
      </w:pPr>
      <w:r w:rsidRPr="63F63C48">
        <w:rPr>
          <w:rFonts w:ascii="Arial" w:eastAsia="ＭＳ ゴシック" w:hAnsi="Arial" w:cs="Arial"/>
          <w:b/>
          <w:bCs/>
        </w:rPr>
        <w:t>Organizer</w:t>
      </w:r>
      <w:r w:rsidR="00B0292B" w:rsidRPr="63F63C48">
        <w:rPr>
          <w:rFonts w:ascii="Arial" w:eastAsia="ＭＳ ゴシック" w:hAnsi="Arial" w:cs="Arial"/>
          <w:b/>
          <w:bCs/>
        </w:rPr>
        <w:t xml:space="preserve"> (JICA Center in Japan)</w:t>
      </w:r>
    </w:p>
    <w:p w14:paraId="1E17161E" w14:textId="527935A3" w:rsidR="00B631F0" w:rsidRPr="00823D71" w:rsidRDefault="00AE0CF6" w:rsidP="00895B05">
      <w:pPr>
        <w:numPr>
          <w:ilvl w:val="0"/>
          <w:numId w:val="23"/>
        </w:numPr>
        <w:jc w:val="left"/>
        <w:rPr>
          <w:rFonts w:ascii="Arial" w:eastAsia="ＭＳ ゴシック" w:hAnsi="Arial" w:cs="Arial"/>
          <w:b/>
          <w:szCs w:val="24"/>
          <w:lang w:val="pt-PT"/>
        </w:rPr>
      </w:pPr>
      <w:proofErr w:type="spellStart"/>
      <w:proofErr w:type="gramStart"/>
      <w:r w:rsidRPr="00823D71">
        <w:rPr>
          <w:rFonts w:ascii="Arial" w:eastAsia="ＭＳ ゴシック" w:hAnsi="Arial" w:cs="Arial"/>
          <w:b/>
          <w:szCs w:val="24"/>
          <w:lang w:val="pt-PT"/>
        </w:rPr>
        <w:t>Center</w:t>
      </w:r>
      <w:r w:rsidR="00B631F0" w:rsidRPr="00823D71">
        <w:rPr>
          <w:rFonts w:ascii="Arial" w:eastAsia="ＭＳ ゴシック" w:hAnsi="Arial" w:cs="Arial"/>
          <w:szCs w:val="24"/>
          <w:lang w:val="pt-PT"/>
        </w:rPr>
        <w:t>:</w:t>
      </w:r>
      <w:r w:rsidR="00062781" w:rsidRPr="00823D71">
        <w:rPr>
          <w:rFonts w:ascii="Arial" w:eastAsia="ＭＳ ゴシック" w:hAnsi="Arial" w:cs="Arial"/>
          <w:szCs w:val="24"/>
          <w:lang w:val="pt-PT"/>
        </w:rPr>
        <w:t>Kansai</w:t>
      </w:r>
      <w:proofErr w:type="spellEnd"/>
      <w:proofErr w:type="gramEnd"/>
      <w:r w:rsidR="00062781" w:rsidRPr="00823D71">
        <w:rPr>
          <w:rFonts w:ascii="Arial" w:eastAsia="ＭＳ ゴシック" w:hAnsi="Arial" w:cs="Arial"/>
          <w:szCs w:val="24"/>
          <w:lang w:val="pt-PT"/>
        </w:rPr>
        <w:t xml:space="preserve"> </w:t>
      </w:r>
      <w:proofErr w:type="spellStart"/>
      <w:r w:rsidR="007D2DF9" w:rsidRPr="00823D71">
        <w:rPr>
          <w:rFonts w:ascii="Arial" w:eastAsia="ＭＳ ゴシック" w:hAnsi="Arial" w:cs="Arial"/>
          <w:szCs w:val="24"/>
          <w:lang w:val="pt-PT"/>
        </w:rPr>
        <w:t>C</w:t>
      </w:r>
      <w:r w:rsidR="00062781" w:rsidRPr="00823D71">
        <w:rPr>
          <w:rFonts w:ascii="Arial" w:eastAsia="ＭＳ ゴシック" w:hAnsi="Arial" w:cs="Arial"/>
          <w:szCs w:val="24"/>
          <w:lang w:val="pt-PT"/>
        </w:rPr>
        <w:t>enter</w:t>
      </w:r>
      <w:proofErr w:type="spellEnd"/>
    </w:p>
    <w:p w14:paraId="76B84A72" w14:textId="40BFF03F" w:rsidR="00B631F0" w:rsidRPr="00823D71" w:rsidRDefault="00AE0CF6" w:rsidP="00062781">
      <w:pPr>
        <w:numPr>
          <w:ilvl w:val="0"/>
          <w:numId w:val="23"/>
        </w:numPr>
        <w:jc w:val="left"/>
        <w:rPr>
          <w:rFonts w:ascii="Arial" w:eastAsia="ＭＳ ゴシック" w:hAnsi="Arial" w:cs="Arial"/>
          <w:b/>
          <w:szCs w:val="24"/>
        </w:rPr>
      </w:pPr>
      <w:r w:rsidRPr="00823D71">
        <w:rPr>
          <w:rFonts w:ascii="Arial" w:eastAsia="ＭＳ ゴシック" w:hAnsi="Arial" w:cs="Arial"/>
          <w:b/>
          <w:szCs w:val="24"/>
        </w:rPr>
        <w:t>Program Officer</w:t>
      </w:r>
      <w:r w:rsidR="00B631F0" w:rsidRPr="00823D71">
        <w:rPr>
          <w:rFonts w:ascii="Arial" w:eastAsia="ＭＳ ゴシック" w:hAnsi="Arial" w:cs="Arial"/>
          <w:szCs w:val="24"/>
        </w:rPr>
        <w:t>: M</w:t>
      </w:r>
      <w:r w:rsidR="0050426A">
        <w:rPr>
          <w:rFonts w:ascii="Arial" w:eastAsia="ＭＳ ゴシック" w:hAnsi="Arial" w:cs="Arial"/>
          <w:szCs w:val="24"/>
        </w:rPr>
        <w:t>r</w:t>
      </w:r>
      <w:r w:rsidR="00BC1CBF">
        <w:rPr>
          <w:rFonts w:ascii="Arial" w:eastAsia="ＭＳ ゴシック" w:hAnsi="Arial" w:cs="Arial" w:hint="eastAsia"/>
          <w:szCs w:val="24"/>
        </w:rPr>
        <w:t>.</w:t>
      </w:r>
      <w:r w:rsidR="00BC1CBF">
        <w:rPr>
          <w:rFonts w:ascii="Arial" w:eastAsia="ＭＳ ゴシック" w:hAnsi="Arial" w:cs="Arial"/>
          <w:szCs w:val="24"/>
        </w:rPr>
        <w:t xml:space="preserve"> </w:t>
      </w:r>
      <w:r w:rsidR="0050426A">
        <w:rPr>
          <w:rFonts w:ascii="Arial" w:eastAsia="ＭＳ ゴシック" w:hAnsi="Arial" w:cs="Arial"/>
          <w:sz w:val="22"/>
          <w:szCs w:val="22"/>
        </w:rPr>
        <w:t>Maki Miura</w:t>
      </w:r>
      <w:r w:rsidR="0050426A" w:rsidRPr="00502A96">
        <w:rPr>
          <w:rFonts w:ascii="Arial" w:eastAsia="ＭＳ ゴシック" w:hAnsi="Arial" w:cs="Arial"/>
          <w:sz w:val="22"/>
          <w:szCs w:val="22"/>
        </w:rPr>
        <w:t>(</w:t>
      </w:r>
      <w:hyperlink r:id="rId14" w:history="1">
        <w:r w:rsidR="0050426A" w:rsidRPr="00B85649">
          <w:rPr>
            <w:rStyle w:val="Hipervnculo"/>
            <w:rFonts w:ascii="Arial" w:eastAsia="ＭＳ ゴシック" w:hAnsi="Arial" w:cs="Arial"/>
            <w:sz w:val="22"/>
            <w:szCs w:val="22"/>
          </w:rPr>
          <w:t>Miura.Maki@jica.go.jp</w:t>
        </w:r>
      </w:hyperlink>
      <w:r w:rsidR="0050426A">
        <w:rPr>
          <w:rFonts w:ascii="Arial" w:eastAsia="ＭＳ ゴシック" w:hAnsi="Arial" w:cs="Arial" w:hint="eastAsia"/>
          <w:sz w:val="22"/>
          <w:szCs w:val="22"/>
        </w:rPr>
        <w:t>)</w:t>
      </w:r>
    </w:p>
    <w:p w14:paraId="170CF78B" w14:textId="77777777" w:rsidR="00B631F0" w:rsidRPr="00B43627" w:rsidRDefault="00B631F0" w:rsidP="63F63C48">
      <w:pPr>
        <w:numPr>
          <w:ilvl w:val="0"/>
          <w:numId w:val="21"/>
        </w:numPr>
        <w:spacing w:before="120"/>
        <w:jc w:val="left"/>
        <w:rPr>
          <w:rFonts w:ascii="Arial" w:eastAsia="ＭＳ ゴシック" w:hAnsi="Arial" w:cs="Arial"/>
          <w:b/>
          <w:bCs/>
        </w:rPr>
      </w:pPr>
      <w:r w:rsidRPr="63F63C48">
        <w:rPr>
          <w:rFonts w:ascii="Arial" w:eastAsia="ＭＳ ゴシック" w:hAnsi="Arial" w:cs="Arial"/>
          <w:b/>
          <w:bCs/>
        </w:rPr>
        <w:t>Implementing Partner</w:t>
      </w:r>
    </w:p>
    <w:p w14:paraId="67815A59" w14:textId="58773198" w:rsidR="00D121A9" w:rsidRPr="00823D71" w:rsidRDefault="00B631F0" w:rsidP="00D121A9">
      <w:pPr>
        <w:pStyle w:val="Curriculum"/>
        <w:numPr>
          <w:ilvl w:val="0"/>
          <w:numId w:val="24"/>
        </w:numPr>
        <w:jc w:val="left"/>
        <w:rPr>
          <w:rFonts w:ascii="Arial" w:eastAsia="ＭＳ ゴシック" w:hAnsi="Arial" w:cs="Arial"/>
          <w:bCs/>
          <w:color w:val="auto"/>
          <w:szCs w:val="24"/>
        </w:rPr>
      </w:pPr>
      <w:r w:rsidRPr="00823D71">
        <w:rPr>
          <w:rFonts w:ascii="Arial" w:eastAsia="ＭＳ ゴシック" w:hAnsi="Arial" w:cs="Arial"/>
          <w:b/>
          <w:bCs/>
          <w:color w:val="auto"/>
          <w:szCs w:val="24"/>
        </w:rPr>
        <w:t>Name</w:t>
      </w:r>
      <w:r w:rsidRPr="00823D71">
        <w:rPr>
          <w:rFonts w:ascii="Arial" w:eastAsia="ＭＳ ゴシック" w:hAnsi="Arial" w:cs="Arial"/>
          <w:bCs/>
          <w:color w:val="auto"/>
          <w:szCs w:val="24"/>
        </w:rPr>
        <w:t>:</w:t>
      </w:r>
      <w:r w:rsidRPr="00823D71">
        <w:rPr>
          <w:rFonts w:ascii="Arial" w:eastAsia="ＭＳ ゴシック" w:hAnsi="Arial" w:cs="Arial"/>
          <w:bCs/>
          <w:color w:val="auto"/>
          <w:szCs w:val="24"/>
        </w:rPr>
        <w:t xml:space="preserve">　</w:t>
      </w:r>
      <w:proofErr w:type="spellStart"/>
      <w:r w:rsidR="00062781" w:rsidRPr="00823D71">
        <w:rPr>
          <w:rFonts w:ascii="Arial" w:eastAsia="ＭＳ ゴシック" w:hAnsi="Arial" w:cs="Arial" w:hint="eastAsia"/>
          <w:bCs/>
          <w:color w:val="auto"/>
          <w:szCs w:val="24"/>
        </w:rPr>
        <w:t>R</w:t>
      </w:r>
      <w:r w:rsidR="00062781" w:rsidRPr="00823D71">
        <w:rPr>
          <w:rFonts w:ascii="Arial" w:eastAsia="ＭＳ ゴシック" w:hAnsi="Arial" w:cs="Arial"/>
          <w:bCs/>
          <w:color w:val="auto"/>
          <w:szCs w:val="24"/>
        </w:rPr>
        <w:t>itsumeikan</w:t>
      </w:r>
      <w:proofErr w:type="spellEnd"/>
      <w:r w:rsidR="00062781" w:rsidRPr="00823D71">
        <w:rPr>
          <w:rFonts w:ascii="Arial" w:eastAsia="ＭＳ ゴシック" w:hAnsi="Arial" w:cs="Arial"/>
          <w:bCs/>
          <w:color w:val="auto"/>
          <w:szCs w:val="24"/>
        </w:rPr>
        <w:t xml:space="preserve"> university</w:t>
      </w:r>
      <w:r w:rsidR="00D121A9" w:rsidRPr="00823D71">
        <w:rPr>
          <w:rFonts w:ascii="Arial" w:eastAsia="ＭＳ ゴシック" w:hAnsi="Arial" w:cs="Arial"/>
          <w:bCs/>
          <w:color w:val="auto"/>
          <w:szCs w:val="24"/>
        </w:rPr>
        <w:t xml:space="preserve"> </w:t>
      </w:r>
    </w:p>
    <w:p w14:paraId="6873F3C7" w14:textId="2B851318" w:rsidR="00B631F0" w:rsidRPr="00823D71" w:rsidRDefault="00B631F0" w:rsidP="00062781">
      <w:pPr>
        <w:pStyle w:val="Curriculum"/>
        <w:numPr>
          <w:ilvl w:val="0"/>
          <w:numId w:val="24"/>
        </w:numPr>
        <w:jc w:val="left"/>
        <w:rPr>
          <w:rFonts w:ascii="Arial" w:eastAsia="ＭＳ ゴシック" w:hAnsi="Arial" w:cs="Arial"/>
          <w:bCs/>
          <w:color w:val="auto"/>
          <w:szCs w:val="24"/>
        </w:rPr>
      </w:pPr>
      <w:r w:rsidRPr="00823D71">
        <w:rPr>
          <w:rFonts w:ascii="Arial" w:hAnsi="Arial" w:cs="Arial"/>
          <w:b/>
          <w:color w:val="auto"/>
          <w:szCs w:val="24"/>
        </w:rPr>
        <w:t>URL</w:t>
      </w:r>
      <w:r w:rsidRPr="00823D71">
        <w:rPr>
          <w:rFonts w:ascii="Arial" w:hAnsi="Arial" w:cs="Arial"/>
          <w:color w:val="auto"/>
          <w:szCs w:val="24"/>
        </w:rPr>
        <w:t xml:space="preserve">: </w:t>
      </w:r>
      <w:r w:rsidR="00062781" w:rsidRPr="00823D71">
        <w:rPr>
          <w:rFonts w:ascii="Arial" w:hAnsi="Arial" w:cs="Arial"/>
          <w:color w:val="auto"/>
          <w:szCs w:val="24"/>
        </w:rPr>
        <w:t xml:space="preserve">http://en.ritsumei.ac.jp/ </w:t>
      </w:r>
    </w:p>
    <w:p w14:paraId="3C42D1BA" w14:textId="3EAA154A" w:rsidR="00B631F0" w:rsidRPr="00823D71" w:rsidRDefault="00B631F0" w:rsidP="00895B05">
      <w:pPr>
        <w:numPr>
          <w:ilvl w:val="0"/>
          <w:numId w:val="21"/>
        </w:numPr>
        <w:spacing w:before="120"/>
        <w:jc w:val="left"/>
        <w:rPr>
          <w:rFonts w:ascii="Arial" w:eastAsia="ＭＳ ゴシック" w:hAnsi="Arial" w:cs="Arial"/>
          <w:b/>
          <w:szCs w:val="24"/>
        </w:rPr>
      </w:pPr>
      <w:r w:rsidRPr="00823D71">
        <w:rPr>
          <w:rFonts w:ascii="Arial" w:eastAsia="ＭＳ ゴシック" w:hAnsi="Arial" w:cs="Arial"/>
          <w:b/>
          <w:szCs w:val="24"/>
        </w:rPr>
        <w:t>Travel to Japan</w:t>
      </w:r>
    </w:p>
    <w:p w14:paraId="6A74A61B" w14:textId="1DFF8A3B" w:rsidR="00895B05" w:rsidRPr="00823D71" w:rsidRDefault="00895B05" w:rsidP="00895B05">
      <w:pPr>
        <w:pStyle w:val="Curriculum"/>
        <w:numPr>
          <w:ilvl w:val="0"/>
          <w:numId w:val="25"/>
        </w:numPr>
        <w:rPr>
          <w:rFonts w:ascii="Arial" w:eastAsia="ＭＳ ゴシック" w:hAnsi="Arial" w:cs="Arial"/>
          <w:iCs/>
          <w:color w:val="auto"/>
          <w:szCs w:val="24"/>
        </w:rPr>
      </w:pPr>
      <w:r w:rsidRPr="00823D71">
        <w:rPr>
          <w:rFonts w:ascii="Arial" w:eastAsia="ＭＳ ゴシック" w:hAnsi="Arial" w:cs="Arial"/>
          <w:b/>
          <w:iCs/>
          <w:color w:val="auto"/>
          <w:szCs w:val="24"/>
        </w:rPr>
        <w:t>Air Ticket</w:t>
      </w:r>
      <w:r w:rsidRPr="00823D71">
        <w:rPr>
          <w:rFonts w:ascii="Arial" w:eastAsia="ＭＳ ゴシック" w:hAnsi="Arial" w:cs="Arial"/>
          <w:iCs/>
          <w:color w:val="auto"/>
          <w:szCs w:val="24"/>
        </w:rPr>
        <w:t xml:space="preserve">: </w:t>
      </w:r>
      <w:r w:rsidR="00654A49" w:rsidRPr="00823D71">
        <w:rPr>
          <w:rFonts w:ascii="Arial" w:eastAsia="ＭＳ ゴシック" w:hAnsi="Arial" w:cs="Arial"/>
          <w:iCs/>
          <w:color w:val="auto"/>
          <w:szCs w:val="24"/>
        </w:rPr>
        <w:t>I</w:t>
      </w:r>
      <w:r w:rsidR="00E83364" w:rsidRPr="00823D71">
        <w:rPr>
          <w:rFonts w:ascii="Arial" w:eastAsia="ＭＳ ゴシック" w:hAnsi="Arial" w:cs="Arial"/>
          <w:iCs/>
          <w:color w:val="auto"/>
          <w:szCs w:val="24"/>
        </w:rPr>
        <w:t>n principle</w:t>
      </w:r>
      <w:r w:rsidR="00654A49" w:rsidRPr="00823D71">
        <w:rPr>
          <w:rFonts w:ascii="Arial" w:eastAsia="ＭＳ ゴシック" w:hAnsi="Arial" w:cs="Arial"/>
          <w:iCs/>
          <w:color w:val="auto"/>
          <w:szCs w:val="24"/>
        </w:rPr>
        <w:t>, JICA will arrange an</w:t>
      </w:r>
      <w:r w:rsidR="00B0292B" w:rsidRPr="00823D71">
        <w:rPr>
          <w:rFonts w:ascii="Arial" w:eastAsia="ＭＳ ゴシック" w:hAnsi="Arial" w:cs="Arial"/>
          <w:iCs/>
          <w:color w:val="auto"/>
          <w:szCs w:val="24"/>
        </w:rPr>
        <w:t xml:space="preserve"> economy-class</w:t>
      </w:r>
      <w:r w:rsidRPr="00823D71">
        <w:rPr>
          <w:rFonts w:ascii="Arial" w:eastAsia="ＭＳ ゴシック" w:hAnsi="Arial" w:cs="Arial"/>
          <w:iCs/>
          <w:color w:val="auto"/>
          <w:szCs w:val="24"/>
        </w:rPr>
        <w:t xml:space="preserve"> round-trip ticket between an international airport designated by JICA.</w:t>
      </w:r>
    </w:p>
    <w:p w14:paraId="18155C56" w14:textId="37BDAD27" w:rsidR="00895B05" w:rsidRPr="00823D71" w:rsidRDefault="00895B05" w:rsidP="00174A90">
      <w:pPr>
        <w:pStyle w:val="Curriculum"/>
        <w:numPr>
          <w:ilvl w:val="0"/>
          <w:numId w:val="25"/>
        </w:numPr>
        <w:rPr>
          <w:rFonts w:ascii="Arial" w:eastAsia="ＭＳ ゴシック" w:hAnsi="Arial" w:cs="Arial"/>
          <w:iCs/>
          <w:color w:val="auto"/>
          <w:szCs w:val="24"/>
        </w:rPr>
      </w:pPr>
      <w:r w:rsidRPr="00823D71">
        <w:rPr>
          <w:rFonts w:ascii="Arial" w:eastAsia="ＭＳ ゴシック" w:hAnsi="Arial" w:cs="Arial"/>
          <w:b/>
          <w:iCs/>
          <w:color w:val="auto"/>
          <w:szCs w:val="24"/>
        </w:rPr>
        <w:t>Travel Insurance</w:t>
      </w:r>
      <w:r w:rsidRPr="00823D71">
        <w:rPr>
          <w:rFonts w:ascii="Arial" w:eastAsia="ＭＳ ゴシック" w:hAnsi="Arial" w:cs="Arial"/>
          <w:iCs/>
          <w:color w:val="auto"/>
          <w:szCs w:val="24"/>
        </w:rPr>
        <w:t xml:space="preserve">: </w:t>
      </w:r>
      <w:r w:rsidR="00D121A9" w:rsidRPr="00823D71">
        <w:rPr>
          <w:rFonts w:ascii="Arial" w:hAnsi="Arial" w:cs="Arial" w:hint="eastAsia"/>
          <w:color w:val="auto"/>
          <w:szCs w:val="24"/>
        </w:rPr>
        <w:t xml:space="preserve">Coverage is from time of </w:t>
      </w:r>
      <w:r w:rsidR="00D121A9" w:rsidRPr="00823D71">
        <w:rPr>
          <w:rFonts w:ascii="Arial" w:hAnsi="Arial" w:cs="Arial"/>
          <w:color w:val="auto"/>
          <w:szCs w:val="24"/>
        </w:rPr>
        <w:t>arrival</w:t>
      </w:r>
      <w:r w:rsidR="00D121A9" w:rsidRPr="00823D71">
        <w:rPr>
          <w:rFonts w:ascii="Arial" w:hAnsi="Arial" w:cs="Arial" w:hint="eastAsia"/>
          <w:color w:val="auto"/>
          <w:szCs w:val="24"/>
        </w:rPr>
        <w:t xml:space="preserve"> up</w:t>
      </w:r>
      <w:r w:rsidR="00D121A9" w:rsidRPr="00823D71">
        <w:rPr>
          <w:rFonts w:ascii="Arial" w:hAnsi="Arial" w:cs="Arial"/>
          <w:color w:val="auto"/>
          <w:szCs w:val="24"/>
        </w:rPr>
        <w:t xml:space="preserve"> to departure in Japan. </w:t>
      </w:r>
      <w:r w:rsidR="00D121A9" w:rsidRPr="00823D71">
        <w:rPr>
          <w:rFonts w:ascii="Arial" w:hAnsi="Arial" w:cs="Arial" w:hint="eastAsia"/>
          <w:color w:val="auto"/>
          <w:szCs w:val="24"/>
        </w:rPr>
        <w:t>Thus</w:t>
      </w:r>
      <w:r w:rsidR="00BC1CBF">
        <w:rPr>
          <w:rFonts w:ascii="Arial" w:hAnsi="Arial" w:cs="Arial"/>
          <w:color w:val="auto"/>
          <w:szCs w:val="24"/>
        </w:rPr>
        <w:t>,</w:t>
      </w:r>
      <w:r w:rsidRPr="00823D71">
        <w:rPr>
          <w:rFonts w:ascii="Arial" w:hAnsi="Arial" w:cs="Arial"/>
          <w:color w:val="auto"/>
          <w:szCs w:val="24"/>
        </w:rPr>
        <w:t xml:space="preserve"> traveling time outside Japan </w:t>
      </w:r>
      <w:r w:rsidR="00174A90" w:rsidRPr="00823D71">
        <w:rPr>
          <w:rFonts w:ascii="Arial" w:hAnsi="Arial" w:cs="Arial"/>
          <w:color w:val="auto"/>
          <w:szCs w:val="24"/>
        </w:rPr>
        <w:t xml:space="preserve">(include damaged baggage during the arrival flight to Japan) </w:t>
      </w:r>
      <w:r w:rsidR="00D60F20" w:rsidRPr="00823D71">
        <w:rPr>
          <w:rFonts w:ascii="Arial" w:hAnsi="Arial" w:cs="Arial" w:hint="eastAsia"/>
          <w:color w:val="auto"/>
          <w:szCs w:val="24"/>
        </w:rPr>
        <w:t>will</w:t>
      </w:r>
      <w:r w:rsidR="00D60F20" w:rsidRPr="00823D71">
        <w:rPr>
          <w:rFonts w:ascii="Arial" w:hAnsi="Arial" w:cs="Arial"/>
          <w:color w:val="auto"/>
          <w:szCs w:val="24"/>
        </w:rPr>
        <w:t xml:space="preserve"> </w:t>
      </w:r>
      <w:r w:rsidRPr="00823D71">
        <w:rPr>
          <w:rFonts w:ascii="Arial" w:hAnsi="Arial" w:cs="Arial"/>
          <w:color w:val="auto"/>
          <w:szCs w:val="24"/>
        </w:rPr>
        <w:t>not be covered.</w:t>
      </w:r>
    </w:p>
    <w:p w14:paraId="068412C2" w14:textId="77B97582" w:rsidR="00B631F0" w:rsidRPr="00823D71" w:rsidRDefault="00B631F0" w:rsidP="00895B05">
      <w:pPr>
        <w:numPr>
          <w:ilvl w:val="0"/>
          <w:numId w:val="21"/>
        </w:numPr>
        <w:spacing w:before="120"/>
        <w:jc w:val="left"/>
        <w:rPr>
          <w:rFonts w:ascii="Arial" w:eastAsia="ＭＳ ゴシック" w:hAnsi="Arial" w:cs="Arial"/>
          <w:b/>
          <w:szCs w:val="24"/>
        </w:rPr>
      </w:pPr>
      <w:r w:rsidRPr="00823D71">
        <w:rPr>
          <w:rFonts w:ascii="Arial" w:eastAsia="ＭＳ ゴシック" w:hAnsi="Arial" w:cs="Arial"/>
          <w:b/>
          <w:szCs w:val="24"/>
        </w:rPr>
        <w:t>Accommodation in Japan</w:t>
      </w:r>
    </w:p>
    <w:p w14:paraId="13D042D8" w14:textId="3DDA3F5E" w:rsidR="00895B05" w:rsidRPr="00823D71" w:rsidRDefault="00010D2F" w:rsidP="00895B05">
      <w:pPr>
        <w:ind w:leftChars="200" w:left="480"/>
        <w:jc w:val="left"/>
        <w:rPr>
          <w:rFonts w:ascii="Arial" w:eastAsia="ＭＳ ゴシック" w:hAnsi="Arial" w:cs="Arial"/>
          <w:iCs/>
          <w:szCs w:val="24"/>
        </w:rPr>
      </w:pPr>
      <w:r w:rsidRPr="00823D71">
        <w:rPr>
          <w:rFonts w:ascii="Arial" w:eastAsia="ＭＳ ゴシック" w:hAnsi="Arial" w:cs="Arial"/>
          <w:iCs/>
          <w:szCs w:val="24"/>
        </w:rPr>
        <w:t xml:space="preserve">Basically, </w:t>
      </w:r>
      <w:r w:rsidR="00895B05" w:rsidRPr="00823D71">
        <w:rPr>
          <w:rFonts w:ascii="Arial" w:eastAsia="ＭＳ ゴシック" w:hAnsi="Arial" w:cs="Arial"/>
          <w:iCs/>
          <w:szCs w:val="24"/>
        </w:rPr>
        <w:t>JICA will arrange the following accommodation</w:t>
      </w:r>
      <w:r w:rsidR="00E83364" w:rsidRPr="00823D71">
        <w:rPr>
          <w:rFonts w:ascii="Arial" w:eastAsia="ＭＳ ゴシック" w:hAnsi="Arial" w:cs="Arial"/>
          <w:iCs/>
          <w:szCs w:val="24"/>
        </w:rPr>
        <w:t>(</w:t>
      </w:r>
      <w:r w:rsidR="00895B05" w:rsidRPr="00823D71">
        <w:rPr>
          <w:rFonts w:ascii="Arial" w:eastAsia="ＭＳ ゴシック" w:hAnsi="Arial" w:cs="Arial"/>
          <w:iCs/>
          <w:szCs w:val="24"/>
        </w:rPr>
        <w:t>s</w:t>
      </w:r>
      <w:r w:rsidR="00E83364" w:rsidRPr="00823D71">
        <w:rPr>
          <w:rFonts w:ascii="Arial" w:eastAsia="ＭＳ ゴシック" w:hAnsi="Arial" w:cs="Arial"/>
          <w:iCs/>
          <w:szCs w:val="24"/>
        </w:rPr>
        <w:t>)</w:t>
      </w:r>
      <w:r w:rsidR="00895B05" w:rsidRPr="00823D71">
        <w:rPr>
          <w:rFonts w:ascii="Arial" w:eastAsia="ＭＳ ゴシック" w:hAnsi="Arial" w:cs="Arial"/>
          <w:iCs/>
          <w:szCs w:val="24"/>
        </w:rPr>
        <w:t xml:space="preserve"> for the participants in Japan:</w:t>
      </w:r>
      <w:r w:rsidR="00CB3300" w:rsidRPr="00823D71">
        <w:rPr>
          <w:rFonts w:ascii="Arial" w:eastAsia="ＭＳ ゴシック" w:hAnsi="Arial" w:cs="Arial"/>
          <w:iCs/>
          <w:szCs w:val="24"/>
        </w:rPr>
        <w:t xml:space="preserve"> To be determined</w:t>
      </w:r>
    </w:p>
    <w:p w14:paraId="461F2005" w14:textId="1A29E3D6" w:rsidR="00B631F0" w:rsidRPr="00B43627" w:rsidRDefault="00B631F0" w:rsidP="63F63C48">
      <w:pPr>
        <w:numPr>
          <w:ilvl w:val="0"/>
          <w:numId w:val="21"/>
        </w:numPr>
        <w:spacing w:before="120"/>
        <w:jc w:val="left"/>
        <w:rPr>
          <w:rFonts w:ascii="Arial" w:eastAsia="ＭＳ ゴシック" w:hAnsi="Arial" w:cs="Arial"/>
          <w:b/>
          <w:bCs/>
        </w:rPr>
      </w:pPr>
      <w:r w:rsidRPr="63F63C48">
        <w:rPr>
          <w:rFonts w:ascii="Arial" w:eastAsia="ＭＳ ゴシック" w:hAnsi="Arial" w:cs="Arial"/>
          <w:b/>
          <w:bCs/>
        </w:rPr>
        <w:t>Expenses</w:t>
      </w:r>
    </w:p>
    <w:p w14:paraId="331C31B7" w14:textId="77777777" w:rsidR="00895B05" w:rsidRPr="00823D71" w:rsidRDefault="00895B05" w:rsidP="00895B05">
      <w:pPr>
        <w:ind w:firstLine="360"/>
        <w:jc w:val="left"/>
        <w:rPr>
          <w:rFonts w:ascii="Arial" w:eastAsia="ＭＳ ゴシック" w:hAnsi="Arial" w:cs="Arial"/>
          <w:iCs/>
          <w:szCs w:val="24"/>
        </w:rPr>
      </w:pPr>
      <w:r w:rsidRPr="00823D71">
        <w:rPr>
          <w:rFonts w:ascii="Arial" w:eastAsia="ＭＳ ゴシック" w:hAnsi="Arial" w:cs="Arial"/>
          <w:iCs/>
          <w:szCs w:val="24"/>
        </w:rPr>
        <w:t xml:space="preserve">The following expenses </w:t>
      </w:r>
      <w:r w:rsidR="00C04DD8" w:rsidRPr="00823D71">
        <w:rPr>
          <w:rFonts w:ascii="Arial" w:eastAsia="ＭＳ ゴシック" w:hAnsi="Arial" w:cs="Arial"/>
          <w:iCs/>
          <w:szCs w:val="24"/>
        </w:rPr>
        <w:t xml:space="preserve">in Japan </w:t>
      </w:r>
      <w:r w:rsidRPr="00823D71">
        <w:rPr>
          <w:rFonts w:ascii="Arial" w:eastAsia="ＭＳ ゴシック" w:hAnsi="Arial" w:cs="Arial"/>
          <w:iCs/>
          <w:szCs w:val="24"/>
        </w:rPr>
        <w:t>will be provided by JICA</w:t>
      </w:r>
    </w:p>
    <w:p w14:paraId="5BAC0CE0" w14:textId="77777777" w:rsidR="00895B05" w:rsidRPr="00823D71" w:rsidRDefault="00895B05" w:rsidP="00895B05">
      <w:pPr>
        <w:numPr>
          <w:ilvl w:val="0"/>
          <w:numId w:val="26"/>
        </w:numPr>
        <w:jc w:val="left"/>
        <w:rPr>
          <w:rFonts w:ascii="Arial" w:eastAsia="ＭＳ ゴシック" w:hAnsi="Arial" w:cs="Arial"/>
          <w:iCs/>
          <w:szCs w:val="24"/>
        </w:rPr>
      </w:pPr>
      <w:r w:rsidRPr="00823D71">
        <w:rPr>
          <w:rFonts w:ascii="Arial" w:eastAsia="ＭＳ ゴシック" w:hAnsi="Arial" w:cs="Arial"/>
          <w:iCs/>
          <w:szCs w:val="24"/>
        </w:rPr>
        <w:t xml:space="preserve">Allowances for </w:t>
      </w:r>
      <w:r w:rsidR="00367268" w:rsidRPr="00823D71">
        <w:rPr>
          <w:rFonts w:ascii="Arial" w:eastAsia="ＭＳ ゴシック" w:hAnsi="Arial" w:cs="Arial"/>
          <w:iCs/>
          <w:szCs w:val="24"/>
        </w:rPr>
        <w:t>meals, living</w:t>
      </w:r>
      <w:r w:rsidRPr="00823D71">
        <w:rPr>
          <w:rFonts w:ascii="Arial" w:eastAsia="ＭＳ ゴシック" w:hAnsi="Arial" w:cs="Arial"/>
          <w:iCs/>
          <w:szCs w:val="24"/>
        </w:rPr>
        <w:t xml:space="preserve"> expenses, outfit</w:t>
      </w:r>
      <w:r w:rsidR="0081554B" w:rsidRPr="00823D71">
        <w:rPr>
          <w:rFonts w:ascii="Arial" w:eastAsia="ＭＳ ゴシック" w:hAnsi="Arial" w:cs="Arial"/>
          <w:iCs/>
          <w:szCs w:val="24"/>
        </w:rPr>
        <w:t>s</w:t>
      </w:r>
      <w:r w:rsidRPr="00823D71">
        <w:rPr>
          <w:rFonts w:ascii="Arial" w:eastAsia="ＭＳ ゴシック" w:hAnsi="Arial" w:cs="Arial"/>
          <w:iCs/>
          <w:szCs w:val="24"/>
        </w:rPr>
        <w:t>, and shipping</w:t>
      </w:r>
      <w:r w:rsidR="00E83364" w:rsidRPr="00823D71">
        <w:rPr>
          <w:rFonts w:ascii="Arial" w:eastAsia="ＭＳ ゴシック" w:hAnsi="Arial" w:cs="Arial"/>
          <w:iCs/>
          <w:szCs w:val="24"/>
        </w:rPr>
        <w:t xml:space="preserve"> and stopover</w:t>
      </w:r>
      <w:r w:rsidR="00CB6697" w:rsidRPr="00823D71">
        <w:rPr>
          <w:rFonts w:ascii="Arial" w:eastAsia="ＭＳ ゴシック" w:hAnsi="Arial" w:cs="Arial"/>
          <w:iCs/>
          <w:szCs w:val="24"/>
        </w:rPr>
        <w:t>.</w:t>
      </w:r>
    </w:p>
    <w:p w14:paraId="7276CD95" w14:textId="77777777" w:rsidR="00895B05" w:rsidRPr="00823D71" w:rsidRDefault="00895B05" w:rsidP="00895B05">
      <w:pPr>
        <w:numPr>
          <w:ilvl w:val="0"/>
          <w:numId w:val="26"/>
        </w:numPr>
        <w:jc w:val="left"/>
        <w:rPr>
          <w:rFonts w:ascii="Arial" w:eastAsia="ＭＳ ゴシック" w:hAnsi="Arial" w:cs="Arial"/>
          <w:iCs/>
          <w:szCs w:val="24"/>
        </w:rPr>
      </w:pPr>
      <w:r w:rsidRPr="00823D71">
        <w:rPr>
          <w:rFonts w:ascii="Arial" w:eastAsia="ＭＳ ゴシック" w:hAnsi="Arial" w:cs="Arial"/>
          <w:iCs/>
          <w:szCs w:val="24"/>
        </w:rPr>
        <w:t>Expenses for study tours (basically in the form of train tickets</w:t>
      </w:r>
      <w:r w:rsidR="004F04F3" w:rsidRPr="00823D71">
        <w:rPr>
          <w:rFonts w:ascii="Arial" w:eastAsia="ＭＳ ゴシック" w:hAnsi="Arial" w:cs="Arial" w:hint="eastAsia"/>
          <w:iCs/>
          <w:szCs w:val="24"/>
        </w:rPr>
        <w:t>)</w:t>
      </w:r>
      <w:r w:rsidR="00CB6697" w:rsidRPr="00823D71">
        <w:rPr>
          <w:rFonts w:ascii="Arial" w:eastAsia="ＭＳ ゴシック" w:hAnsi="Arial" w:cs="Arial"/>
          <w:iCs/>
          <w:szCs w:val="24"/>
        </w:rPr>
        <w:t>.</w:t>
      </w:r>
    </w:p>
    <w:p w14:paraId="52B9AFA9" w14:textId="77777777" w:rsidR="00895B05" w:rsidRPr="00823D71" w:rsidRDefault="00E83364" w:rsidP="00895B05">
      <w:pPr>
        <w:numPr>
          <w:ilvl w:val="0"/>
          <w:numId w:val="26"/>
        </w:numPr>
        <w:jc w:val="left"/>
        <w:rPr>
          <w:rFonts w:ascii="Arial" w:eastAsia="ＭＳ ゴシック" w:hAnsi="Arial" w:cs="Arial"/>
          <w:iCs/>
          <w:szCs w:val="24"/>
        </w:rPr>
      </w:pPr>
      <w:r w:rsidRPr="00823D71">
        <w:rPr>
          <w:rFonts w:ascii="Arial" w:eastAsia="ＭＳ ゴシック" w:hAnsi="Arial" w:cs="Arial"/>
          <w:iCs/>
          <w:szCs w:val="24"/>
        </w:rPr>
        <w:t>M</w:t>
      </w:r>
      <w:r w:rsidR="00895B05" w:rsidRPr="00823D71">
        <w:rPr>
          <w:rFonts w:ascii="Arial" w:eastAsia="ＭＳ ゴシック" w:hAnsi="Arial" w:cs="Arial"/>
          <w:iCs/>
          <w:szCs w:val="24"/>
        </w:rPr>
        <w:t>edical care for participants who become ill after arriving in Japan (</w:t>
      </w:r>
      <w:r w:rsidRPr="00823D71">
        <w:rPr>
          <w:rFonts w:ascii="Arial" w:eastAsia="ＭＳ ゴシック" w:hAnsi="Arial" w:cs="Arial"/>
          <w:iCs/>
          <w:szCs w:val="24"/>
        </w:rPr>
        <w:t xml:space="preserve">the </w:t>
      </w:r>
      <w:r w:rsidR="00895B05" w:rsidRPr="00823D71">
        <w:rPr>
          <w:rFonts w:ascii="Arial" w:eastAsia="ＭＳ ゴシック" w:hAnsi="Arial" w:cs="Arial"/>
          <w:iCs/>
          <w:szCs w:val="24"/>
        </w:rPr>
        <w:t xml:space="preserve">costs related to pre-existing illness, pregnancy, or dental treatment are </w:t>
      </w:r>
      <w:r w:rsidR="00895B05" w:rsidRPr="00823D71">
        <w:rPr>
          <w:rFonts w:ascii="Arial" w:eastAsia="ＭＳ ゴシック" w:hAnsi="Arial" w:cs="Arial"/>
          <w:iCs/>
          <w:szCs w:val="24"/>
          <w:u w:val="single"/>
        </w:rPr>
        <w:t>not</w:t>
      </w:r>
      <w:r w:rsidR="00895B05" w:rsidRPr="00823D71">
        <w:rPr>
          <w:rFonts w:ascii="Arial" w:eastAsia="ＭＳ ゴシック" w:hAnsi="Arial" w:cs="Arial"/>
          <w:iCs/>
          <w:szCs w:val="24"/>
        </w:rPr>
        <w:t xml:space="preserve"> included)</w:t>
      </w:r>
      <w:r w:rsidR="00CB6697" w:rsidRPr="00823D71">
        <w:rPr>
          <w:rFonts w:ascii="Arial" w:eastAsia="ＭＳ ゴシック" w:hAnsi="Arial" w:cs="Arial"/>
          <w:iCs/>
          <w:szCs w:val="24"/>
        </w:rPr>
        <w:t>.</w:t>
      </w:r>
    </w:p>
    <w:p w14:paraId="3894BAD7" w14:textId="77777777" w:rsidR="00895B05" w:rsidRPr="00823D71" w:rsidRDefault="00895B05" w:rsidP="00895B05">
      <w:pPr>
        <w:numPr>
          <w:ilvl w:val="0"/>
          <w:numId w:val="26"/>
        </w:numPr>
        <w:jc w:val="left"/>
        <w:rPr>
          <w:rFonts w:ascii="Arial" w:eastAsia="ＭＳ ゴシック" w:hAnsi="Arial" w:cs="Arial"/>
          <w:iCs/>
          <w:szCs w:val="24"/>
        </w:rPr>
      </w:pPr>
      <w:r w:rsidRPr="00823D71">
        <w:rPr>
          <w:rFonts w:ascii="Arial" w:eastAsia="ＭＳ ゴシック" w:hAnsi="Arial" w:cs="Arial"/>
          <w:iCs/>
          <w:szCs w:val="24"/>
        </w:rPr>
        <w:t>Expenses for program implementation, including materials</w:t>
      </w:r>
      <w:r w:rsidR="00CB6697" w:rsidRPr="00823D71">
        <w:rPr>
          <w:rFonts w:ascii="Arial" w:eastAsia="ＭＳ ゴシック" w:hAnsi="Arial" w:cs="Arial"/>
          <w:iCs/>
          <w:szCs w:val="24"/>
        </w:rPr>
        <w:t>.</w:t>
      </w:r>
    </w:p>
    <w:p w14:paraId="3CD098C8" w14:textId="77777777" w:rsidR="004F04F3" w:rsidRPr="00823D71" w:rsidRDefault="00895B05" w:rsidP="00F9603B">
      <w:pPr>
        <w:numPr>
          <w:ilvl w:val="0"/>
          <w:numId w:val="26"/>
        </w:numPr>
        <w:jc w:val="left"/>
        <w:rPr>
          <w:rFonts w:ascii="Arial" w:eastAsia="ＭＳ ゴシック" w:hAnsi="Arial" w:cs="Arial"/>
          <w:iCs/>
          <w:szCs w:val="24"/>
        </w:rPr>
      </w:pPr>
      <w:r w:rsidRPr="00823D71">
        <w:rPr>
          <w:rFonts w:ascii="Arial" w:eastAsia="ＭＳ ゴシック" w:hAnsi="Arial" w:cs="Arial"/>
          <w:iCs/>
          <w:szCs w:val="24"/>
        </w:rPr>
        <w:t xml:space="preserve">For more details, please see </w:t>
      </w:r>
      <w:r w:rsidR="004F04F3" w:rsidRPr="00823D71">
        <w:rPr>
          <w:rFonts w:ascii="Arial" w:eastAsia="ＭＳ ゴシック" w:hAnsi="Arial" w:cs="Arial"/>
          <w:iCs/>
          <w:szCs w:val="24"/>
        </w:rPr>
        <w:t>“</w:t>
      </w:r>
      <w:r w:rsidR="004F04F3" w:rsidRPr="00823D71">
        <w:rPr>
          <w:rFonts w:ascii="Arial" w:eastAsia="ＭＳ ゴシック" w:hAnsi="Arial" w:cs="Arial" w:hint="eastAsia"/>
          <w:iCs/>
          <w:szCs w:val="24"/>
        </w:rPr>
        <w:t>III. ALLOWANCES</w:t>
      </w:r>
      <w:r w:rsidR="004F04F3" w:rsidRPr="00823D71">
        <w:rPr>
          <w:rFonts w:ascii="Arial" w:eastAsia="ＭＳ ゴシック" w:hAnsi="Arial" w:cs="Arial"/>
          <w:iCs/>
          <w:szCs w:val="24"/>
        </w:rPr>
        <w:t>”</w:t>
      </w:r>
      <w:r w:rsidRPr="00823D71">
        <w:rPr>
          <w:rFonts w:ascii="Arial" w:eastAsia="ＭＳ ゴシック" w:hAnsi="Arial" w:cs="Arial"/>
          <w:iCs/>
          <w:szCs w:val="24"/>
        </w:rPr>
        <w:t xml:space="preserve"> of the brochure for participants titled “KENSHU-IN </w:t>
      </w:r>
      <w:proofErr w:type="gramStart"/>
      <w:r w:rsidRPr="00823D71">
        <w:rPr>
          <w:rFonts w:ascii="Arial" w:eastAsia="ＭＳ ゴシック" w:hAnsi="Arial" w:cs="Arial"/>
          <w:iCs/>
          <w:szCs w:val="24"/>
        </w:rPr>
        <w:t>GUIDE BOOK</w:t>
      </w:r>
      <w:proofErr w:type="gramEnd"/>
      <w:r w:rsidRPr="00823D71">
        <w:rPr>
          <w:rFonts w:ascii="Arial" w:eastAsia="ＭＳ ゴシック" w:hAnsi="Arial" w:cs="Arial"/>
          <w:iCs/>
          <w:szCs w:val="24"/>
        </w:rPr>
        <w:t xml:space="preserve">,” which will be given before </w:t>
      </w:r>
      <w:r w:rsidR="004F04F3" w:rsidRPr="00823D71">
        <w:rPr>
          <w:rFonts w:ascii="Arial" w:eastAsia="ＭＳ ゴシック" w:hAnsi="Arial" w:cs="Arial"/>
          <w:iCs/>
          <w:szCs w:val="24"/>
        </w:rPr>
        <w:t>departure</w:t>
      </w:r>
      <w:r w:rsidR="004F04F3" w:rsidRPr="00823D71">
        <w:rPr>
          <w:rFonts w:ascii="Arial" w:eastAsia="ＭＳ ゴシック" w:hAnsi="Arial" w:cs="Arial" w:hint="eastAsia"/>
          <w:iCs/>
          <w:szCs w:val="24"/>
        </w:rPr>
        <w:t xml:space="preserve"> for Japan.</w:t>
      </w:r>
    </w:p>
    <w:p w14:paraId="2981FFDB" w14:textId="77777777" w:rsidR="00A50582" w:rsidRPr="00823D71" w:rsidRDefault="00A50582" w:rsidP="00F9603B">
      <w:pPr>
        <w:ind w:left="720"/>
        <w:jc w:val="left"/>
        <w:rPr>
          <w:rFonts w:ascii="Arial" w:eastAsia="ＭＳ ゴシック" w:hAnsi="Arial" w:cs="Arial"/>
          <w:iCs/>
          <w:szCs w:val="24"/>
        </w:rPr>
      </w:pPr>
      <w:r w:rsidRPr="00823D71">
        <w:rPr>
          <w:rFonts w:ascii="Arial" w:eastAsia="ＭＳ ゴシック" w:hAnsi="Arial" w:cs="Arial" w:hint="eastAsia"/>
          <w:iCs/>
          <w:szCs w:val="24"/>
        </w:rPr>
        <w:t>*</w:t>
      </w:r>
      <w:r w:rsidRPr="00823D71">
        <w:rPr>
          <w:rFonts w:ascii="Arial" w:eastAsia="ＭＳ ゴシック" w:hAnsi="Arial" w:cs="Arial"/>
          <w:iCs/>
          <w:szCs w:val="24"/>
        </w:rPr>
        <w:t xml:space="preserve">Link to JICA HP (English/French/Spanish/Russian): </w:t>
      </w:r>
      <w:hyperlink r:id="rId15" w:history="1">
        <w:r w:rsidRPr="00823D71">
          <w:rPr>
            <w:rStyle w:val="Hipervnculo"/>
            <w:rFonts w:ascii="Arial" w:eastAsia="ＭＳ ゴシック" w:hAnsi="Arial" w:cs="Arial"/>
            <w:iCs/>
            <w:color w:val="auto"/>
            <w:szCs w:val="24"/>
          </w:rPr>
          <w:t>https://www.jica.go.jp/english/our_work/types_of_assistance/tech/acceptance/training/index.html</w:t>
        </w:r>
      </w:hyperlink>
    </w:p>
    <w:p w14:paraId="7B414E2B" w14:textId="77777777" w:rsidR="00895B05" w:rsidRPr="00823D71" w:rsidRDefault="00895B05" w:rsidP="00AE0B16">
      <w:pPr>
        <w:ind w:left="720"/>
        <w:jc w:val="left"/>
        <w:rPr>
          <w:rFonts w:ascii="Arial" w:eastAsia="ＭＳ ゴシック" w:hAnsi="Arial" w:cs="Arial"/>
          <w:iCs/>
          <w:szCs w:val="24"/>
        </w:rPr>
      </w:pPr>
    </w:p>
    <w:p w14:paraId="1360D11E" w14:textId="32C4AC45" w:rsidR="00B631F0" w:rsidRPr="00823D71" w:rsidRDefault="00B631F0" w:rsidP="00895B05">
      <w:pPr>
        <w:numPr>
          <w:ilvl w:val="0"/>
          <w:numId w:val="21"/>
        </w:numPr>
        <w:spacing w:before="120"/>
        <w:jc w:val="left"/>
        <w:rPr>
          <w:rFonts w:ascii="Arial" w:eastAsia="ＭＳ ゴシック" w:hAnsi="Arial" w:cs="Arial"/>
          <w:b/>
          <w:szCs w:val="24"/>
        </w:rPr>
      </w:pPr>
      <w:r w:rsidRPr="00823D71">
        <w:rPr>
          <w:rFonts w:ascii="Arial" w:eastAsia="ＭＳ ゴシック" w:hAnsi="Arial" w:cs="Arial"/>
          <w:b/>
          <w:szCs w:val="24"/>
        </w:rPr>
        <w:t>Pre-departure Orientation</w:t>
      </w:r>
      <w:r w:rsidR="00A50582" w:rsidRPr="00823D71">
        <w:rPr>
          <w:rFonts w:ascii="Arial" w:eastAsia="ＭＳ ゴシック" w:hAnsi="Arial" w:cs="Arial"/>
          <w:b/>
          <w:szCs w:val="24"/>
        </w:rPr>
        <w:t>*</w:t>
      </w:r>
    </w:p>
    <w:p w14:paraId="04432B5E" w14:textId="7D0C0084" w:rsidR="00B631F0" w:rsidRPr="00823D71" w:rsidRDefault="00B631F0" w:rsidP="00895B05">
      <w:pPr>
        <w:ind w:left="360"/>
        <w:jc w:val="left"/>
        <w:rPr>
          <w:rFonts w:ascii="Arial" w:eastAsia="ＭＳ ゴシック" w:hAnsi="Arial" w:cs="Arial"/>
          <w:iCs/>
          <w:szCs w:val="24"/>
        </w:rPr>
      </w:pPr>
      <w:r w:rsidRPr="00823D71">
        <w:rPr>
          <w:rFonts w:ascii="Arial" w:eastAsia="ＭＳ ゴシック" w:hAnsi="Arial" w:cs="Arial"/>
          <w:iCs/>
          <w:szCs w:val="24"/>
        </w:rPr>
        <w:t xml:space="preserve">A pre-departure orientation will be held at respective JICA </w:t>
      </w:r>
      <w:r w:rsidR="006A6FB0" w:rsidRPr="00823D71">
        <w:rPr>
          <w:rFonts w:ascii="Arial" w:eastAsia="ＭＳ ゴシック" w:hAnsi="Arial" w:cs="Arial"/>
          <w:iCs/>
          <w:szCs w:val="24"/>
        </w:rPr>
        <w:t xml:space="preserve">Mexico </w:t>
      </w:r>
      <w:r w:rsidRPr="00823D71">
        <w:rPr>
          <w:rFonts w:ascii="Arial" w:eastAsia="ＭＳ ゴシック" w:hAnsi="Arial" w:cs="Arial"/>
          <w:iCs/>
          <w:szCs w:val="24"/>
        </w:rPr>
        <w:t>office</w:t>
      </w:r>
      <w:r w:rsidR="00546378" w:rsidRPr="00823D71">
        <w:rPr>
          <w:rFonts w:ascii="Arial" w:eastAsia="ＭＳ ゴシック" w:hAnsi="Arial" w:cs="Arial" w:hint="eastAsia"/>
          <w:iCs/>
          <w:szCs w:val="24"/>
        </w:rPr>
        <w:t xml:space="preserve">, to provide </w:t>
      </w:r>
      <w:r w:rsidR="00E72AF6" w:rsidRPr="00823D71">
        <w:rPr>
          <w:rFonts w:ascii="Arial" w:eastAsia="ＭＳ ゴシック" w:hAnsi="Arial" w:cs="Arial"/>
          <w:iCs/>
          <w:szCs w:val="24"/>
        </w:rPr>
        <w:t>p</w:t>
      </w:r>
      <w:r w:rsidR="00546378" w:rsidRPr="00823D71">
        <w:rPr>
          <w:rFonts w:ascii="Arial" w:eastAsia="ＭＳ ゴシック" w:hAnsi="Arial" w:cs="Arial" w:hint="eastAsia"/>
          <w:iCs/>
          <w:szCs w:val="24"/>
        </w:rPr>
        <w:t>articipants with</w:t>
      </w:r>
      <w:r w:rsidR="00546378" w:rsidRPr="00823D71">
        <w:rPr>
          <w:rFonts w:ascii="Arial" w:eastAsia="ＭＳ ゴシック" w:hAnsi="Arial" w:cs="Arial"/>
          <w:iCs/>
          <w:szCs w:val="24"/>
        </w:rPr>
        <w:t xml:space="preserve"> details on travel to Japan, conditions of the </w:t>
      </w:r>
      <w:r w:rsidR="0081554B" w:rsidRPr="00823D71">
        <w:rPr>
          <w:rFonts w:ascii="Arial" w:eastAsia="ＭＳ ゴシック" w:hAnsi="Arial" w:cs="Arial"/>
          <w:iCs/>
          <w:szCs w:val="24"/>
        </w:rPr>
        <w:t>course</w:t>
      </w:r>
      <w:r w:rsidR="00546378" w:rsidRPr="00823D71">
        <w:rPr>
          <w:rFonts w:ascii="Arial" w:eastAsia="ＭＳ ゴシック" w:hAnsi="Arial" w:cs="Arial"/>
          <w:iCs/>
          <w:szCs w:val="24"/>
        </w:rPr>
        <w:t>, and other matters.</w:t>
      </w:r>
    </w:p>
    <w:p w14:paraId="1FE362DB" w14:textId="77777777" w:rsidR="00302C0F" w:rsidRPr="00823D71" w:rsidRDefault="00302C0F" w:rsidP="00A50582">
      <w:pPr>
        <w:ind w:left="360"/>
        <w:jc w:val="left"/>
        <w:rPr>
          <w:rFonts w:ascii="Arial" w:eastAsia="ＭＳ ゴシック" w:hAnsi="Arial" w:cs="Arial"/>
          <w:iCs/>
          <w:szCs w:val="24"/>
        </w:rPr>
      </w:pPr>
    </w:p>
    <w:p w14:paraId="71543DC1" w14:textId="77777777" w:rsidR="00A30C7C" w:rsidRDefault="00A50582" w:rsidP="00895B05">
      <w:pPr>
        <w:ind w:left="360"/>
        <w:jc w:val="left"/>
        <w:rPr>
          <w:rFonts w:ascii="Arial" w:eastAsia="ＭＳ ゴシック" w:hAnsi="Arial" w:cs="Arial"/>
          <w:iCs/>
          <w:sz w:val="22"/>
          <w:szCs w:val="22"/>
        </w:rPr>
      </w:pPr>
      <w:r>
        <w:rPr>
          <w:rFonts w:ascii="Arial" w:eastAsia="ＭＳ ゴシック" w:hAnsi="Arial" w:cs="Arial" w:hint="eastAsia"/>
          <w:iCs/>
          <w:sz w:val="22"/>
          <w:szCs w:val="22"/>
        </w:rPr>
        <w:t>*</w:t>
      </w:r>
      <w:r w:rsidR="002D226D">
        <w:rPr>
          <w:rFonts w:ascii="Arial" w:eastAsia="ＭＳ ゴシック" w:hAnsi="Arial" w:cs="Arial"/>
          <w:iCs/>
          <w:sz w:val="22"/>
          <w:szCs w:val="22"/>
        </w:rPr>
        <w:t>YouTube of “</w:t>
      </w:r>
      <w:r w:rsidR="002D226D" w:rsidRPr="00924475">
        <w:rPr>
          <w:rFonts w:ascii="Arial" w:eastAsia="ＭＳ ゴシック" w:hAnsi="Arial" w:cs="Arial"/>
          <w:bCs/>
          <w:iCs/>
          <w:sz w:val="22"/>
          <w:szCs w:val="22"/>
        </w:rPr>
        <w:t>Knowledge Co-Creation Program and Life in Japan</w:t>
      </w:r>
      <w:r w:rsidR="002D226D">
        <w:rPr>
          <w:rFonts w:ascii="Arial" w:eastAsia="ＭＳ ゴシック" w:hAnsi="Arial" w:cs="Arial"/>
          <w:bCs/>
          <w:iCs/>
          <w:sz w:val="22"/>
          <w:szCs w:val="22"/>
        </w:rPr>
        <w:t>”</w:t>
      </w:r>
      <w:r w:rsidR="002D226D">
        <w:rPr>
          <w:rFonts w:ascii="Arial" w:eastAsia="ＭＳ ゴシック" w:hAnsi="Arial" w:cs="Arial"/>
          <w:iCs/>
          <w:sz w:val="22"/>
          <w:szCs w:val="22"/>
        </w:rPr>
        <w:t xml:space="preserve"> and “</w:t>
      </w:r>
      <w:r w:rsidR="002D226D">
        <w:rPr>
          <w:rFonts w:ascii="Arial" w:eastAsia="ＭＳ ゴシック" w:hAnsi="Arial" w:cs="Arial" w:hint="eastAsia"/>
          <w:iCs/>
          <w:sz w:val="22"/>
          <w:szCs w:val="22"/>
        </w:rPr>
        <w:t>I</w:t>
      </w:r>
      <w:r w:rsidR="002D226D" w:rsidRPr="00302C0F">
        <w:rPr>
          <w:rFonts w:ascii="Arial" w:eastAsia="ＭＳ ゴシック" w:hAnsi="Arial" w:cs="Arial" w:hint="eastAsia"/>
          <w:iCs/>
          <w:sz w:val="22"/>
          <w:szCs w:val="22"/>
        </w:rPr>
        <w:t>ntroduction of JICA Center</w:t>
      </w:r>
      <w:r w:rsidR="002D226D">
        <w:rPr>
          <w:rFonts w:ascii="Arial" w:eastAsia="ＭＳ ゴシック" w:hAnsi="Arial" w:cs="Arial"/>
          <w:iCs/>
          <w:sz w:val="22"/>
          <w:szCs w:val="22"/>
        </w:rPr>
        <w:t>” are</w:t>
      </w:r>
      <w:r>
        <w:rPr>
          <w:rFonts w:ascii="Arial" w:eastAsia="ＭＳ ゴシック" w:hAnsi="Arial" w:cs="Arial"/>
          <w:iCs/>
          <w:sz w:val="22"/>
          <w:szCs w:val="22"/>
        </w:rPr>
        <w:t xml:space="preserve"> viewable from the link below</w:t>
      </w:r>
      <w:r w:rsidR="00302C0F">
        <w:rPr>
          <w:rFonts w:ascii="Arial" w:eastAsia="ＭＳ ゴシック" w:hAnsi="Arial" w:cs="Arial"/>
          <w:iCs/>
          <w:sz w:val="22"/>
          <w:szCs w:val="22"/>
        </w:rPr>
        <w:t>.</w:t>
      </w:r>
      <w:r w:rsidR="00302C0F" w:rsidRPr="00302C0F">
        <w:rPr>
          <w:rFonts w:hint="eastAsia"/>
        </w:rPr>
        <w:t xml:space="preserve"> </w:t>
      </w:r>
    </w:p>
    <w:p w14:paraId="47D1F8EB" w14:textId="77777777" w:rsidR="00A50582" w:rsidRDefault="00302C0F" w:rsidP="00302C0F">
      <w:pPr>
        <w:ind w:left="360"/>
        <w:jc w:val="left"/>
        <w:rPr>
          <w:rFonts w:ascii="Arial" w:eastAsia="ＭＳ ゴシック" w:hAnsi="Arial" w:cs="Arial"/>
          <w:iCs/>
          <w:sz w:val="22"/>
          <w:szCs w:val="22"/>
        </w:rPr>
      </w:pPr>
      <w:r w:rsidRPr="00302C0F">
        <w:rPr>
          <w:rFonts w:ascii="Arial" w:eastAsia="ＭＳ ゴシック" w:hAnsi="Arial" w:cs="Arial" w:hint="eastAsia"/>
          <w:iCs/>
          <w:sz w:val="22"/>
          <w:szCs w:val="22"/>
        </w:rPr>
        <w:lastRenderedPageBreak/>
        <w:t>Image videos of</w:t>
      </w:r>
      <w:r w:rsidR="0081554B">
        <w:rPr>
          <w:rFonts w:ascii="Arial" w:eastAsia="ＭＳ ゴシック" w:hAnsi="Arial" w:cs="Arial"/>
          <w:iCs/>
          <w:sz w:val="22"/>
          <w:szCs w:val="22"/>
        </w:rPr>
        <w:t xml:space="preserve"> </w:t>
      </w:r>
      <w:r w:rsidRPr="00302C0F">
        <w:rPr>
          <w:rFonts w:ascii="Arial" w:eastAsia="ＭＳ ゴシック" w:hAnsi="Arial" w:cs="Arial" w:hint="eastAsia"/>
          <w:iCs/>
          <w:sz w:val="22"/>
          <w:szCs w:val="22"/>
        </w:rPr>
        <w:t>'Introduction of JICA Center (YouTube)'</w:t>
      </w:r>
      <w:r w:rsidR="00A30C7C">
        <w:rPr>
          <w:rFonts w:ascii="Arial" w:eastAsia="ＭＳ ゴシック" w:hAnsi="Arial" w:cs="Arial"/>
          <w:iCs/>
          <w:sz w:val="22"/>
          <w:szCs w:val="22"/>
        </w:rPr>
        <w:t xml:space="preserve"> </w:t>
      </w:r>
      <w:r w:rsidRPr="00302C0F">
        <w:rPr>
          <w:rFonts w:ascii="Arial" w:eastAsia="ＭＳ ゴシック" w:hAnsi="Arial" w:cs="Arial" w:hint="eastAsia"/>
          <w:iCs/>
          <w:sz w:val="22"/>
          <w:szCs w:val="22"/>
        </w:rPr>
        <w:t>show the following information of JICA Centers:</w:t>
      </w:r>
      <w:r>
        <w:rPr>
          <w:rFonts w:ascii="Arial" w:eastAsia="ＭＳ ゴシック" w:hAnsi="Arial" w:cs="Arial"/>
          <w:iCs/>
          <w:sz w:val="22"/>
          <w:szCs w:val="22"/>
        </w:rPr>
        <w:t xml:space="preserve"> </w:t>
      </w:r>
      <w:r w:rsidRPr="00302C0F">
        <w:rPr>
          <w:rFonts w:ascii="Arial" w:eastAsia="ＭＳ ゴシック" w:hAnsi="Arial" w:cs="Arial"/>
          <w:iCs/>
          <w:sz w:val="22"/>
          <w:szCs w:val="22"/>
        </w:rPr>
        <w:t xml:space="preserve">Location, Building, Entrance, </w:t>
      </w:r>
      <w:proofErr w:type="gramStart"/>
      <w:r w:rsidRPr="00302C0F">
        <w:rPr>
          <w:rFonts w:ascii="Arial" w:eastAsia="ＭＳ ゴシック" w:hAnsi="Arial" w:cs="Arial"/>
          <w:iCs/>
          <w:sz w:val="22"/>
          <w:szCs w:val="22"/>
        </w:rPr>
        <w:t>Reception(</w:t>
      </w:r>
      <w:proofErr w:type="gramEnd"/>
      <w:r w:rsidRPr="00302C0F">
        <w:rPr>
          <w:rFonts w:ascii="Arial" w:eastAsia="ＭＳ ゴシック" w:hAnsi="Arial" w:cs="Arial"/>
          <w:iCs/>
          <w:sz w:val="22"/>
          <w:szCs w:val="22"/>
        </w:rPr>
        <w:t>Front desk), Lobby, Office, Accommodation(Room), Amenities(Hand dryer), Bathroom(Shower and Toilet), Toiletries, Restaurant, Laundry Room(Washing machine, Iron), ICT Room(Computer for participants), Clinic, Cash dispenser, Gym, Neighborhood</w:t>
      </w:r>
    </w:p>
    <w:p w14:paraId="5D47271C" w14:textId="77777777" w:rsidR="00302C0F" w:rsidRDefault="00302C0F" w:rsidP="00A50582">
      <w:pPr>
        <w:ind w:left="360"/>
        <w:jc w:val="left"/>
        <w:rPr>
          <w:rFonts w:ascii="Arial" w:eastAsia="ＭＳ ゴシック" w:hAnsi="Arial" w:cs="Arial"/>
          <w:iCs/>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5752"/>
      </w:tblGrid>
      <w:tr w:rsidR="00A50582" w:rsidRPr="00E96ABA" w14:paraId="59B73155" w14:textId="77777777" w:rsidTr="00502A96">
        <w:tc>
          <w:tcPr>
            <w:tcW w:w="8244" w:type="dxa"/>
            <w:gridSpan w:val="2"/>
            <w:shd w:val="clear" w:color="auto" w:fill="D9D9D9"/>
          </w:tcPr>
          <w:p w14:paraId="0DB451EA" w14:textId="77777777" w:rsidR="00A50582" w:rsidRPr="000B00DA" w:rsidRDefault="00A50582" w:rsidP="00AE1CF8">
            <w:pPr>
              <w:jc w:val="left"/>
              <w:rPr>
                <w:rFonts w:ascii="Arial" w:eastAsia="ＭＳ ゴシック" w:hAnsi="Arial" w:cs="Arial"/>
                <w:b/>
                <w:iCs/>
                <w:sz w:val="22"/>
                <w:szCs w:val="22"/>
              </w:rPr>
            </w:pPr>
            <w:r w:rsidRPr="000B00DA">
              <w:rPr>
                <w:rFonts w:ascii="Arial" w:eastAsia="ＭＳ ゴシック" w:hAnsi="Arial" w:cs="Arial" w:hint="eastAsia"/>
                <w:b/>
                <w:iCs/>
                <w:sz w:val="22"/>
                <w:szCs w:val="22"/>
              </w:rPr>
              <w:t>Part I</w:t>
            </w:r>
            <w:r w:rsidRPr="000B00DA">
              <w:rPr>
                <w:rFonts w:ascii="Arial" w:eastAsia="ＭＳ ゴシック" w:hAnsi="Arial" w:cs="Arial"/>
                <w:b/>
                <w:iCs/>
                <w:sz w:val="22"/>
                <w:szCs w:val="22"/>
              </w:rPr>
              <w:t>: Knowledge Co-Creation Program and Life in Japan</w:t>
            </w:r>
          </w:p>
        </w:tc>
      </w:tr>
      <w:tr w:rsidR="00A50582" w:rsidRPr="00E96ABA" w14:paraId="4805729E" w14:textId="77777777" w:rsidTr="00502A96">
        <w:tc>
          <w:tcPr>
            <w:tcW w:w="2492" w:type="dxa"/>
            <w:shd w:val="clear" w:color="auto" w:fill="auto"/>
          </w:tcPr>
          <w:p w14:paraId="63EC73FA" w14:textId="77777777" w:rsidR="00A50582" w:rsidRPr="00E96ABA" w:rsidRDefault="00A50582" w:rsidP="00AE1CF8">
            <w:pPr>
              <w:numPr>
                <w:ilvl w:val="1"/>
                <w:numId w:val="10"/>
              </w:numPr>
              <w:jc w:val="left"/>
              <w:rPr>
                <w:rFonts w:ascii="Arial" w:eastAsia="ＭＳ ゴシック" w:hAnsi="Arial" w:cs="Arial"/>
                <w:iCs/>
                <w:sz w:val="22"/>
                <w:szCs w:val="22"/>
              </w:rPr>
            </w:pPr>
            <w:r w:rsidRPr="00E96ABA">
              <w:rPr>
                <w:rFonts w:ascii="Arial" w:eastAsia="ＭＳ ゴシック" w:hAnsi="Arial" w:cs="Arial" w:hint="eastAsia"/>
                <w:iCs/>
                <w:sz w:val="22"/>
                <w:szCs w:val="22"/>
              </w:rPr>
              <w:t>English</w:t>
            </w:r>
            <w:r w:rsidRPr="00E96ABA">
              <w:rPr>
                <w:rFonts w:ascii="Arial" w:eastAsia="ＭＳ ゴシック" w:hAnsi="Arial" w:cs="Arial"/>
                <w:iCs/>
                <w:sz w:val="22"/>
                <w:szCs w:val="22"/>
              </w:rPr>
              <w:t xml:space="preserve"> ver.</w:t>
            </w:r>
          </w:p>
        </w:tc>
        <w:tc>
          <w:tcPr>
            <w:tcW w:w="5752" w:type="dxa"/>
            <w:shd w:val="clear" w:color="auto" w:fill="auto"/>
          </w:tcPr>
          <w:p w14:paraId="012A1F75" w14:textId="77777777" w:rsidR="00A50582" w:rsidRPr="00E96ABA" w:rsidRDefault="0092026F" w:rsidP="00AE1CF8">
            <w:pPr>
              <w:jc w:val="left"/>
              <w:rPr>
                <w:rFonts w:ascii="Arial" w:eastAsia="ＭＳ ゴシック" w:hAnsi="Arial" w:cs="Arial"/>
                <w:iCs/>
                <w:sz w:val="22"/>
                <w:szCs w:val="22"/>
              </w:rPr>
            </w:pPr>
            <w:hyperlink r:id="rId16" w:history="1">
              <w:r w:rsidR="00A50582" w:rsidRPr="00E96ABA">
                <w:rPr>
                  <w:rStyle w:val="Hipervnculo"/>
                  <w:rFonts w:ascii="Arial" w:eastAsia="ＭＳ ゴシック" w:hAnsi="Arial" w:cs="Arial"/>
                  <w:iCs/>
                  <w:sz w:val="22"/>
                  <w:szCs w:val="22"/>
                </w:rPr>
                <w:t>https://www.youtube.com/watch?v=SLurfKugrEw</w:t>
              </w:r>
            </w:hyperlink>
          </w:p>
        </w:tc>
      </w:tr>
      <w:tr w:rsidR="00A50582" w:rsidRPr="00E96ABA" w14:paraId="4D22B506" w14:textId="77777777" w:rsidTr="00502A96">
        <w:tc>
          <w:tcPr>
            <w:tcW w:w="2492" w:type="dxa"/>
            <w:shd w:val="clear" w:color="auto" w:fill="auto"/>
          </w:tcPr>
          <w:p w14:paraId="2A327002"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Spanish</w:t>
            </w:r>
            <w:r w:rsidRPr="00E96ABA">
              <w:rPr>
                <w:rFonts w:ascii="Arial" w:eastAsia="ＭＳ ゴシック" w:hAnsi="Arial" w:cs="Arial"/>
                <w:iCs/>
                <w:sz w:val="22"/>
                <w:szCs w:val="22"/>
              </w:rPr>
              <w:t xml:space="preserve"> ver.</w:t>
            </w:r>
          </w:p>
        </w:tc>
        <w:tc>
          <w:tcPr>
            <w:tcW w:w="5752" w:type="dxa"/>
            <w:shd w:val="clear" w:color="auto" w:fill="auto"/>
          </w:tcPr>
          <w:p w14:paraId="6BFFBDD6" w14:textId="77777777" w:rsidR="00A50582" w:rsidRPr="00E96ABA" w:rsidRDefault="0092026F" w:rsidP="00AE1CF8">
            <w:pPr>
              <w:jc w:val="left"/>
              <w:rPr>
                <w:rFonts w:ascii="Arial" w:eastAsia="ＭＳ ゴシック" w:hAnsi="Arial" w:cs="Arial"/>
                <w:iCs/>
                <w:sz w:val="22"/>
                <w:szCs w:val="22"/>
              </w:rPr>
            </w:pPr>
            <w:hyperlink r:id="rId17" w:history="1">
              <w:r w:rsidR="00A50582" w:rsidRPr="00E96ABA">
                <w:rPr>
                  <w:rStyle w:val="Hipervnculo"/>
                  <w:rFonts w:ascii="Arial" w:eastAsia="ＭＳ ゴシック" w:hAnsi="Arial" w:cs="Arial"/>
                  <w:iCs/>
                  <w:sz w:val="22"/>
                  <w:szCs w:val="22"/>
                </w:rPr>
                <w:t>https://www.youtube.com/watch?v=m7l-WlQSDjI</w:t>
              </w:r>
            </w:hyperlink>
          </w:p>
        </w:tc>
      </w:tr>
      <w:tr w:rsidR="00A50582" w:rsidRPr="000B00DA" w14:paraId="061B5C56" w14:textId="77777777" w:rsidTr="00502A96">
        <w:tc>
          <w:tcPr>
            <w:tcW w:w="8244" w:type="dxa"/>
            <w:gridSpan w:val="2"/>
            <w:shd w:val="clear" w:color="auto" w:fill="D9D9D9"/>
          </w:tcPr>
          <w:p w14:paraId="76A3D47B" w14:textId="77777777" w:rsidR="00A50582" w:rsidRPr="000B00DA" w:rsidRDefault="00A50582" w:rsidP="00AE1CF8">
            <w:pPr>
              <w:jc w:val="left"/>
              <w:rPr>
                <w:rFonts w:ascii="Arial" w:eastAsia="ＭＳ ゴシック" w:hAnsi="Arial" w:cs="Arial"/>
                <w:b/>
                <w:iCs/>
                <w:sz w:val="22"/>
                <w:szCs w:val="22"/>
              </w:rPr>
            </w:pPr>
            <w:r w:rsidRPr="000B00DA">
              <w:rPr>
                <w:rFonts w:ascii="Arial" w:eastAsia="ＭＳ ゴシック" w:hAnsi="Arial" w:cs="Arial" w:hint="eastAsia"/>
                <w:b/>
                <w:iCs/>
                <w:sz w:val="22"/>
                <w:szCs w:val="22"/>
              </w:rPr>
              <w:t xml:space="preserve">Part II: </w:t>
            </w:r>
            <w:r w:rsidRPr="00E96ABA">
              <w:rPr>
                <w:rFonts w:ascii="Arial" w:eastAsia="ＭＳ ゴシック" w:hAnsi="Arial" w:cs="Arial"/>
                <w:b/>
                <w:iCs/>
                <w:sz w:val="22"/>
                <w:szCs w:val="22"/>
              </w:rPr>
              <w:t>Introduction of JICA Centers in Japan</w:t>
            </w:r>
          </w:p>
        </w:tc>
      </w:tr>
      <w:tr w:rsidR="00A50582" w:rsidRPr="00E96ABA" w14:paraId="376358C9" w14:textId="77777777" w:rsidTr="00502A96">
        <w:tc>
          <w:tcPr>
            <w:tcW w:w="2492" w:type="dxa"/>
            <w:shd w:val="clear" w:color="auto" w:fill="auto"/>
          </w:tcPr>
          <w:p w14:paraId="62B20736"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Hokkaido</w:t>
            </w:r>
            <w:r w:rsidRPr="00E96ABA">
              <w:rPr>
                <w:rFonts w:ascii="Arial" w:eastAsia="ＭＳ ゴシック" w:hAnsi="Arial" w:cs="Arial"/>
                <w:iCs/>
                <w:sz w:val="22"/>
                <w:szCs w:val="22"/>
              </w:rPr>
              <w:t xml:space="preserve"> (Sapporo)</w:t>
            </w:r>
          </w:p>
        </w:tc>
        <w:tc>
          <w:tcPr>
            <w:tcW w:w="5752" w:type="dxa"/>
            <w:shd w:val="clear" w:color="auto" w:fill="auto"/>
          </w:tcPr>
          <w:p w14:paraId="62CB96C1" w14:textId="77777777" w:rsidR="00A50582" w:rsidRPr="00E96ABA" w:rsidRDefault="0092026F" w:rsidP="00AE1CF8">
            <w:pPr>
              <w:jc w:val="left"/>
              <w:rPr>
                <w:rFonts w:ascii="Arial" w:eastAsia="ＭＳ ゴシック" w:hAnsi="Arial" w:cs="Arial"/>
                <w:iCs/>
                <w:sz w:val="22"/>
                <w:szCs w:val="22"/>
              </w:rPr>
            </w:pPr>
            <w:hyperlink r:id="rId18" w:history="1">
              <w:r w:rsidR="00A50582" w:rsidRPr="00E96ABA">
                <w:rPr>
                  <w:rStyle w:val="Hipervnculo"/>
                  <w:rFonts w:ascii="Arial" w:eastAsia="ＭＳ ゴシック" w:hAnsi="Arial" w:cs="Arial"/>
                  <w:iCs/>
                  <w:sz w:val="22"/>
                  <w:szCs w:val="22"/>
                </w:rPr>
                <w:t>https://www.jica.go.jp/sapporo/english/office/index.html</w:t>
              </w:r>
            </w:hyperlink>
          </w:p>
        </w:tc>
      </w:tr>
      <w:tr w:rsidR="00A50582" w:rsidRPr="00E96ABA" w14:paraId="7F2F47CE" w14:textId="77777777" w:rsidTr="00502A96">
        <w:trPr>
          <w:trHeight w:val="341"/>
        </w:trPr>
        <w:tc>
          <w:tcPr>
            <w:tcW w:w="2492" w:type="dxa"/>
            <w:shd w:val="clear" w:color="auto" w:fill="auto"/>
          </w:tcPr>
          <w:p w14:paraId="7951D55B"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Hokkaido (</w:t>
            </w:r>
            <w:proofErr w:type="spellStart"/>
            <w:r w:rsidRPr="00E96ABA">
              <w:rPr>
                <w:rFonts w:ascii="Arial" w:eastAsia="ＭＳ ゴシック" w:hAnsi="Arial" w:cs="Arial" w:hint="eastAsia"/>
                <w:iCs/>
                <w:sz w:val="22"/>
                <w:szCs w:val="22"/>
              </w:rPr>
              <w:t>Obihiro</w:t>
            </w:r>
            <w:proofErr w:type="spellEnd"/>
            <w:r w:rsidRPr="00E96ABA">
              <w:rPr>
                <w:rFonts w:ascii="Arial" w:eastAsia="ＭＳ ゴシック" w:hAnsi="Arial" w:cs="Arial" w:hint="eastAsia"/>
                <w:iCs/>
                <w:sz w:val="22"/>
                <w:szCs w:val="22"/>
              </w:rPr>
              <w:t>)</w:t>
            </w:r>
          </w:p>
        </w:tc>
        <w:tc>
          <w:tcPr>
            <w:tcW w:w="5752" w:type="dxa"/>
            <w:shd w:val="clear" w:color="auto" w:fill="auto"/>
          </w:tcPr>
          <w:p w14:paraId="5373090E" w14:textId="77777777" w:rsidR="00A50582" w:rsidRPr="00A30C7C" w:rsidRDefault="0092026F" w:rsidP="00AE1CF8">
            <w:pPr>
              <w:jc w:val="left"/>
              <w:rPr>
                <w:rFonts w:ascii="Arial" w:eastAsia="ＭＳ ゴシック" w:hAnsi="Arial" w:cs="Arial"/>
                <w:iCs/>
                <w:sz w:val="22"/>
                <w:szCs w:val="22"/>
              </w:rPr>
            </w:pPr>
            <w:hyperlink r:id="rId19" w:history="1">
              <w:r w:rsidR="00A50582" w:rsidRPr="00E96ABA">
                <w:rPr>
                  <w:rStyle w:val="Hipervnculo"/>
                  <w:rFonts w:ascii="Arial" w:eastAsia="ＭＳ ゴシック" w:hAnsi="Arial" w:cs="Arial"/>
                  <w:iCs/>
                  <w:sz w:val="22"/>
                  <w:szCs w:val="22"/>
                </w:rPr>
                <w:t>https://www.jica.go.jp/obihiro/english/office/index.html</w:t>
              </w:r>
            </w:hyperlink>
          </w:p>
        </w:tc>
      </w:tr>
      <w:tr w:rsidR="00A50582" w:rsidRPr="00E96ABA" w14:paraId="2559A5F5" w14:textId="77777777" w:rsidTr="00502A96">
        <w:tc>
          <w:tcPr>
            <w:tcW w:w="2492" w:type="dxa"/>
            <w:shd w:val="clear" w:color="auto" w:fill="auto"/>
          </w:tcPr>
          <w:p w14:paraId="53E2B55A"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Tohoku</w:t>
            </w:r>
          </w:p>
        </w:tc>
        <w:tc>
          <w:tcPr>
            <w:tcW w:w="5752" w:type="dxa"/>
            <w:shd w:val="clear" w:color="auto" w:fill="auto"/>
          </w:tcPr>
          <w:p w14:paraId="3B541FED" w14:textId="77777777" w:rsidR="00A50582" w:rsidRPr="00E96ABA" w:rsidRDefault="0092026F" w:rsidP="00AE1CF8">
            <w:pPr>
              <w:jc w:val="left"/>
              <w:rPr>
                <w:rFonts w:ascii="Arial" w:eastAsia="ＭＳ ゴシック" w:hAnsi="Arial" w:cs="Arial"/>
                <w:iCs/>
                <w:sz w:val="22"/>
                <w:szCs w:val="22"/>
              </w:rPr>
            </w:pPr>
            <w:hyperlink r:id="rId20" w:history="1">
              <w:r w:rsidR="00A30C7C" w:rsidRPr="00A30C7C">
                <w:rPr>
                  <w:rStyle w:val="Hipervnculo"/>
                  <w:rFonts w:ascii="Arial" w:eastAsia="ＭＳ ゴシック" w:hAnsi="Arial" w:cs="Arial"/>
                  <w:iCs/>
                  <w:sz w:val="22"/>
                  <w:szCs w:val="22"/>
                </w:rPr>
                <w:t>https://www.jica.go.jp/tohoku/english/office/index.html</w:t>
              </w:r>
            </w:hyperlink>
          </w:p>
        </w:tc>
      </w:tr>
      <w:tr w:rsidR="00A50582" w:rsidRPr="00E96ABA" w14:paraId="5971DDDF" w14:textId="77777777" w:rsidTr="00502A96">
        <w:tc>
          <w:tcPr>
            <w:tcW w:w="2492" w:type="dxa"/>
            <w:shd w:val="clear" w:color="auto" w:fill="auto"/>
          </w:tcPr>
          <w:p w14:paraId="7B408031"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Tsukuba</w:t>
            </w:r>
          </w:p>
        </w:tc>
        <w:tc>
          <w:tcPr>
            <w:tcW w:w="5752" w:type="dxa"/>
            <w:shd w:val="clear" w:color="auto" w:fill="auto"/>
          </w:tcPr>
          <w:p w14:paraId="7482CFFC" w14:textId="77777777" w:rsidR="00A50582" w:rsidRPr="00E96ABA" w:rsidRDefault="0092026F" w:rsidP="00AE1CF8">
            <w:pPr>
              <w:jc w:val="left"/>
              <w:rPr>
                <w:rFonts w:ascii="Arial" w:eastAsia="ＭＳ ゴシック" w:hAnsi="Arial" w:cs="Arial"/>
                <w:iCs/>
                <w:sz w:val="22"/>
                <w:szCs w:val="22"/>
              </w:rPr>
            </w:pPr>
            <w:hyperlink r:id="rId21" w:history="1">
              <w:r w:rsidR="00A50582" w:rsidRPr="00E96ABA">
                <w:rPr>
                  <w:rStyle w:val="Hipervnculo"/>
                  <w:rFonts w:ascii="Arial" w:eastAsia="ＭＳ ゴシック" w:hAnsi="Arial" w:cs="Arial"/>
                  <w:iCs/>
                  <w:sz w:val="22"/>
                  <w:szCs w:val="22"/>
                </w:rPr>
                <w:t>https://www.jica.go.jp/tsukuba/english/office/index.html</w:t>
              </w:r>
            </w:hyperlink>
          </w:p>
        </w:tc>
      </w:tr>
      <w:tr w:rsidR="00A50582" w:rsidRPr="00E96ABA" w14:paraId="25BB73ED" w14:textId="77777777" w:rsidTr="00502A96">
        <w:tc>
          <w:tcPr>
            <w:tcW w:w="2492" w:type="dxa"/>
            <w:shd w:val="clear" w:color="auto" w:fill="auto"/>
          </w:tcPr>
          <w:p w14:paraId="0059A070"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Tokyo</w:t>
            </w:r>
          </w:p>
        </w:tc>
        <w:tc>
          <w:tcPr>
            <w:tcW w:w="5752" w:type="dxa"/>
            <w:shd w:val="clear" w:color="auto" w:fill="auto"/>
          </w:tcPr>
          <w:p w14:paraId="096C95CC" w14:textId="77777777" w:rsidR="00A50582" w:rsidRPr="00E96ABA" w:rsidRDefault="0092026F" w:rsidP="00AE1CF8">
            <w:pPr>
              <w:jc w:val="left"/>
              <w:rPr>
                <w:rFonts w:ascii="Arial" w:eastAsia="ＭＳ ゴシック" w:hAnsi="Arial" w:cs="Arial"/>
                <w:iCs/>
                <w:sz w:val="22"/>
                <w:szCs w:val="22"/>
              </w:rPr>
            </w:pPr>
            <w:hyperlink r:id="rId22" w:history="1">
              <w:r w:rsidR="00A50582" w:rsidRPr="00E96ABA">
                <w:rPr>
                  <w:rStyle w:val="Hipervnculo"/>
                  <w:rFonts w:ascii="Arial" w:eastAsia="ＭＳ ゴシック" w:hAnsi="Arial" w:cs="Arial"/>
                  <w:iCs/>
                  <w:sz w:val="22"/>
                  <w:szCs w:val="22"/>
                </w:rPr>
                <w:t>https://www.jica.go.jp/tokyo/english/office/index.html</w:t>
              </w:r>
            </w:hyperlink>
          </w:p>
        </w:tc>
      </w:tr>
      <w:tr w:rsidR="00A50582" w:rsidRPr="00E96ABA" w14:paraId="02B42A62" w14:textId="77777777" w:rsidTr="00502A96">
        <w:tc>
          <w:tcPr>
            <w:tcW w:w="2492" w:type="dxa"/>
            <w:shd w:val="clear" w:color="auto" w:fill="auto"/>
          </w:tcPr>
          <w:p w14:paraId="235B1186"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Yokoh</w:t>
            </w:r>
            <w:r w:rsidRPr="00E96ABA">
              <w:rPr>
                <w:rFonts w:ascii="Arial" w:eastAsia="ＭＳ ゴシック" w:hAnsi="Arial" w:cs="Arial"/>
                <w:iCs/>
                <w:sz w:val="22"/>
                <w:szCs w:val="22"/>
              </w:rPr>
              <w:t>a</w:t>
            </w:r>
            <w:r w:rsidRPr="00E96ABA">
              <w:rPr>
                <w:rFonts w:ascii="Arial" w:eastAsia="ＭＳ ゴシック" w:hAnsi="Arial" w:cs="Arial" w:hint="eastAsia"/>
                <w:iCs/>
                <w:sz w:val="22"/>
                <w:szCs w:val="22"/>
              </w:rPr>
              <w:t>ma</w:t>
            </w:r>
          </w:p>
        </w:tc>
        <w:tc>
          <w:tcPr>
            <w:tcW w:w="5752" w:type="dxa"/>
            <w:shd w:val="clear" w:color="auto" w:fill="auto"/>
          </w:tcPr>
          <w:p w14:paraId="77BC0261" w14:textId="77777777" w:rsidR="00A50582" w:rsidRPr="00E96ABA" w:rsidRDefault="0092026F" w:rsidP="00AE1CF8">
            <w:pPr>
              <w:jc w:val="left"/>
              <w:rPr>
                <w:rFonts w:ascii="Arial" w:eastAsia="ＭＳ ゴシック" w:hAnsi="Arial" w:cs="Arial"/>
                <w:iCs/>
                <w:sz w:val="22"/>
                <w:szCs w:val="22"/>
              </w:rPr>
            </w:pPr>
            <w:hyperlink r:id="rId23" w:history="1">
              <w:r w:rsidR="00A50582" w:rsidRPr="00E96ABA">
                <w:rPr>
                  <w:rStyle w:val="Hipervnculo"/>
                  <w:rFonts w:ascii="Arial" w:eastAsia="ＭＳ ゴシック" w:hAnsi="Arial" w:cs="Arial"/>
                  <w:iCs/>
                  <w:sz w:val="22"/>
                  <w:szCs w:val="22"/>
                </w:rPr>
                <w:t>https://www.jica.go.jp/yokohama/english/office/index.html</w:t>
              </w:r>
            </w:hyperlink>
          </w:p>
        </w:tc>
      </w:tr>
      <w:tr w:rsidR="00A50582" w:rsidRPr="00E96ABA" w14:paraId="30B8BED2" w14:textId="77777777" w:rsidTr="00502A96">
        <w:tc>
          <w:tcPr>
            <w:tcW w:w="2492" w:type="dxa"/>
            <w:shd w:val="clear" w:color="auto" w:fill="auto"/>
          </w:tcPr>
          <w:p w14:paraId="54CA9318"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Hokuriku</w:t>
            </w:r>
          </w:p>
        </w:tc>
        <w:tc>
          <w:tcPr>
            <w:tcW w:w="5752" w:type="dxa"/>
            <w:shd w:val="clear" w:color="auto" w:fill="auto"/>
          </w:tcPr>
          <w:p w14:paraId="7A79E0FA" w14:textId="77777777" w:rsidR="00A50582" w:rsidRPr="00E96ABA" w:rsidRDefault="0092026F" w:rsidP="00AE1CF8">
            <w:pPr>
              <w:jc w:val="left"/>
              <w:rPr>
                <w:rFonts w:ascii="Arial" w:eastAsia="ＭＳ ゴシック" w:hAnsi="Arial" w:cs="Arial"/>
                <w:iCs/>
                <w:sz w:val="22"/>
                <w:szCs w:val="22"/>
              </w:rPr>
            </w:pPr>
            <w:hyperlink r:id="rId24" w:history="1">
              <w:r w:rsidR="00A50582" w:rsidRPr="00E96ABA">
                <w:rPr>
                  <w:rStyle w:val="Hipervnculo"/>
                  <w:rFonts w:ascii="Arial" w:eastAsia="ＭＳ ゴシック" w:hAnsi="Arial" w:cs="Arial"/>
                  <w:iCs/>
                  <w:sz w:val="22"/>
                  <w:szCs w:val="22"/>
                </w:rPr>
                <w:t>https://www.jica.go.jp/hokuriku/english/office/index.html</w:t>
              </w:r>
            </w:hyperlink>
          </w:p>
        </w:tc>
      </w:tr>
      <w:tr w:rsidR="00A50582" w:rsidRPr="00E96ABA" w14:paraId="0A6EED3A" w14:textId="77777777" w:rsidTr="00502A96">
        <w:tc>
          <w:tcPr>
            <w:tcW w:w="2492" w:type="dxa"/>
            <w:shd w:val="clear" w:color="auto" w:fill="auto"/>
          </w:tcPr>
          <w:p w14:paraId="3A7D5CA0"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Chubu</w:t>
            </w:r>
          </w:p>
        </w:tc>
        <w:tc>
          <w:tcPr>
            <w:tcW w:w="5752" w:type="dxa"/>
            <w:shd w:val="clear" w:color="auto" w:fill="auto"/>
          </w:tcPr>
          <w:p w14:paraId="765733E6" w14:textId="77777777" w:rsidR="00A50582" w:rsidRPr="00E96ABA" w:rsidRDefault="0092026F" w:rsidP="00AE1CF8">
            <w:pPr>
              <w:jc w:val="left"/>
              <w:rPr>
                <w:rFonts w:ascii="Arial" w:eastAsia="ＭＳ ゴシック" w:hAnsi="Arial" w:cs="Arial"/>
                <w:iCs/>
                <w:sz w:val="22"/>
                <w:szCs w:val="22"/>
              </w:rPr>
            </w:pPr>
            <w:hyperlink r:id="rId25" w:history="1">
              <w:r w:rsidR="00A50582" w:rsidRPr="00E96ABA">
                <w:rPr>
                  <w:rStyle w:val="Hipervnculo"/>
                  <w:rFonts w:ascii="Arial" w:eastAsia="ＭＳ ゴシック" w:hAnsi="Arial" w:cs="Arial"/>
                  <w:iCs/>
                  <w:sz w:val="22"/>
                  <w:szCs w:val="22"/>
                </w:rPr>
                <w:t>https://www.jica.go.jp/chubu/english/office/index.html</w:t>
              </w:r>
            </w:hyperlink>
          </w:p>
        </w:tc>
      </w:tr>
      <w:tr w:rsidR="00A50582" w:rsidRPr="00E96ABA" w14:paraId="3DCADFD5" w14:textId="77777777" w:rsidTr="00502A96">
        <w:tc>
          <w:tcPr>
            <w:tcW w:w="2492" w:type="dxa"/>
            <w:shd w:val="clear" w:color="auto" w:fill="auto"/>
          </w:tcPr>
          <w:p w14:paraId="5C8F887C"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Kansai</w:t>
            </w:r>
          </w:p>
        </w:tc>
        <w:tc>
          <w:tcPr>
            <w:tcW w:w="5752" w:type="dxa"/>
            <w:shd w:val="clear" w:color="auto" w:fill="auto"/>
          </w:tcPr>
          <w:p w14:paraId="0973E2A7" w14:textId="77777777" w:rsidR="00A50582" w:rsidRPr="00E96ABA" w:rsidRDefault="0092026F" w:rsidP="00AE1CF8">
            <w:pPr>
              <w:jc w:val="left"/>
              <w:rPr>
                <w:rFonts w:ascii="Arial" w:eastAsia="ＭＳ ゴシック" w:hAnsi="Arial" w:cs="Arial"/>
                <w:iCs/>
                <w:sz w:val="22"/>
                <w:szCs w:val="22"/>
              </w:rPr>
            </w:pPr>
            <w:hyperlink r:id="rId26" w:history="1">
              <w:r w:rsidR="00A50582" w:rsidRPr="00E96ABA">
                <w:rPr>
                  <w:rStyle w:val="Hipervnculo"/>
                  <w:rFonts w:ascii="Arial" w:eastAsia="ＭＳ ゴシック" w:hAnsi="Arial" w:cs="Arial"/>
                  <w:iCs/>
                  <w:sz w:val="22"/>
                  <w:szCs w:val="22"/>
                </w:rPr>
                <w:t>https://www.jica.go.jp/kansai/english/office/index.html</w:t>
              </w:r>
            </w:hyperlink>
          </w:p>
        </w:tc>
      </w:tr>
      <w:tr w:rsidR="00A50582" w:rsidRPr="00E96ABA" w14:paraId="19E027F5" w14:textId="77777777" w:rsidTr="00502A96">
        <w:tc>
          <w:tcPr>
            <w:tcW w:w="2492" w:type="dxa"/>
            <w:shd w:val="clear" w:color="auto" w:fill="auto"/>
          </w:tcPr>
          <w:p w14:paraId="2AF9CCF1"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Chugoku</w:t>
            </w:r>
          </w:p>
        </w:tc>
        <w:tc>
          <w:tcPr>
            <w:tcW w:w="5752" w:type="dxa"/>
            <w:shd w:val="clear" w:color="auto" w:fill="auto"/>
          </w:tcPr>
          <w:p w14:paraId="4C37F5DE" w14:textId="77777777" w:rsidR="00A50582" w:rsidRPr="00E96ABA" w:rsidRDefault="0092026F" w:rsidP="00AE1CF8">
            <w:pPr>
              <w:jc w:val="left"/>
              <w:rPr>
                <w:rFonts w:ascii="Arial" w:eastAsia="ＭＳ ゴシック" w:hAnsi="Arial" w:cs="Arial"/>
                <w:iCs/>
                <w:sz w:val="22"/>
                <w:szCs w:val="22"/>
              </w:rPr>
            </w:pPr>
            <w:hyperlink r:id="rId27" w:history="1">
              <w:r w:rsidR="00A50582" w:rsidRPr="00E96ABA">
                <w:rPr>
                  <w:rStyle w:val="Hipervnculo"/>
                  <w:rFonts w:ascii="Arial" w:eastAsia="ＭＳ ゴシック" w:hAnsi="Arial" w:cs="Arial"/>
                  <w:iCs/>
                  <w:sz w:val="22"/>
                  <w:szCs w:val="22"/>
                </w:rPr>
                <w:t>https://www.jica.go.jp/chugoku/english/office/index.html</w:t>
              </w:r>
            </w:hyperlink>
          </w:p>
        </w:tc>
      </w:tr>
      <w:tr w:rsidR="00A50582" w:rsidRPr="00E96ABA" w14:paraId="34DDE7F5" w14:textId="77777777" w:rsidTr="00502A96">
        <w:tc>
          <w:tcPr>
            <w:tcW w:w="2492" w:type="dxa"/>
            <w:shd w:val="clear" w:color="auto" w:fill="auto"/>
          </w:tcPr>
          <w:p w14:paraId="4769A178"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Shikoku</w:t>
            </w:r>
          </w:p>
        </w:tc>
        <w:tc>
          <w:tcPr>
            <w:tcW w:w="5752" w:type="dxa"/>
            <w:shd w:val="clear" w:color="auto" w:fill="auto"/>
          </w:tcPr>
          <w:p w14:paraId="3A644CAA" w14:textId="77777777" w:rsidR="00A50582" w:rsidRPr="00E96ABA" w:rsidRDefault="0092026F" w:rsidP="00AE1CF8">
            <w:pPr>
              <w:jc w:val="left"/>
              <w:rPr>
                <w:rFonts w:ascii="Arial" w:eastAsia="ＭＳ ゴシック" w:hAnsi="Arial" w:cs="Arial"/>
                <w:iCs/>
                <w:sz w:val="22"/>
                <w:szCs w:val="22"/>
              </w:rPr>
            </w:pPr>
            <w:hyperlink r:id="rId28" w:history="1">
              <w:r w:rsidR="00A50582" w:rsidRPr="00E96ABA">
                <w:rPr>
                  <w:rStyle w:val="Hipervnculo"/>
                  <w:rFonts w:ascii="Arial" w:eastAsia="ＭＳ ゴシック" w:hAnsi="Arial" w:cs="Arial"/>
                  <w:iCs/>
                  <w:sz w:val="22"/>
                  <w:szCs w:val="22"/>
                </w:rPr>
                <w:t>https://www.jica.go.jp/shikoku/english/office/index.html</w:t>
              </w:r>
            </w:hyperlink>
          </w:p>
        </w:tc>
      </w:tr>
      <w:tr w:rsidR="00A50582" w:rsidRPr="00E96ABA" w14:paraId="18657CE9" w14:textId="77777777" w:rsidTr="00502A96">
        <w:tc>
          <w:tcPr>
            <w:tcW w:w="2492" w:type="dxa"/>
            <w:shd w:val="clear" w:color="auto" w:fill="auto"/>
          </w:tcPr>
          <w:p w14:paraId="40185F72"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Kyushu</w:t>
            </w:r>
          </w:p>
        </w:tc>
        <w:tc>
          <w:tcPr>
            <w:tcW w:w="5752" w:type="dxa"/>
            <w:shd w:val="clear" w:color="auto" w:fill="auto"/>
          </w:tcPr>
          <w:p w14:paraId="02127029" w14:textId="77777777" w:rsidR="00A50582" w:rsidRPr="00E96ABA" w:rsidRDefault="0092026F" w:rsidP="00AE1CF8">
            <w:pPr>
              <w:jc w:val="left"/>
              <w:rPr>
                <w:rFonts w:ascii="Arial" w:eastAsia="ＭＳ ゴシック" w:hAnsi="Arial" w:cs="Arial"/>
                <w:iCs/>
                <w:sz w:val="22"/>
                <w:szCs w:val="22"/>
              </w:rPr>
            </w:pPr>
            <w:hyperlink r:id="rId29" w:history="1">
              <w:r w:rsidR="00A50582" w:rsidRPr="00E96ABA">
                <w:rPr>
                  <w:rStyle w:val="Hipervnculo"/>
                  <w:rFonts w:ascii="Arial" w:eastAsia="ＭＳ ゴシック" w:hAnsi="Arial" w:cs="Arial"/>
                  <w:iCs/>
                  <w:sz w:val="22"/>
                  <w:szCs w:val="22"/>
                </w:rPr>
                <w:t>https://www.jica.go.jp/kyushu/english/office/index.html</w:t>
              </w:r>
            </w:hyperlink>
          </w:p>
        </w:tc>
      </w:tr>
      <w:tr w:rsidR="00A50582" w:rsidRPr="00E96ABA" w14:paraId="07D6A6BC" w14:textId="77777777" w:rsidTr="00502A96">
        <w:tc>
          <w:tcPr>
            <w:tcW w:w="2492" w:type="dxa"/>
            <w:shd w:val="clear" w:color="auto" w:fill="auto"/>
          </w:tcPr>
          <w:p w14:paraId="0875A9FA"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Okinawa</w:t>
            </w:r>
          </w:p>
        </w:tc>
        <w:tc>
          <w:tcPr>
            <w:tcW w:w="5752" w:type="dxa"/>
            <w:shd w:val="clear" w:color="auto" w:fill="auto"/>
          </w:tcPr>
          <w:p w14:paraId="25069032" w14:textId="77777777" w:rsidR="00A50582" w:rsidRPr="00E96ABA" w:rsidRDefault="0092026F" w:rsidP="00AE1CF8">
            <w:pPr>
              <w:jc w:val="left"/>
              <w:rPr>
                <w:rFonts w:ascii="Arial" w:eastAsia="ＭＳ ゴシック" w:hAnsi="Arial" w:cs="Arial"/>
                <w:iCs/>
                <w:sz w:val="22"/>
                <w:szCs w:val="22"/>
              </w:rPr>
            </w:pPr>
            <w:hyperlink r:id="rId30" w:history="1">
              <w:r w:rsidR="00A50582" w:rsidRPr="00E96ABA">
                <w:rPr>
                  <w:rStyle w:val="Hipervnculo"/>
                  <w:rFonts w:ascii="Arial" w:eastAsia="ＭＳ ゴシック" w:hAnsi="Arial" w:cs="Arial"/>
                  <w:iCs/>
                  <w:sz w:val="22"/>
                  <w:szCs w:val="22"/>
                </w:rPr>
                <w:t>https://www.jica.go.jp/okinawa/english/office/index.html</w:t>
              </w:r>
            </w:hyperlink>
          </w:p>
        </w:tc>
      </w:tr>
    </w:tbl>
    <w:p w14:paraId="50C7223C" w14:textId="77777777" w:rsidR="004F04F3" w:rsidRDefault="004F04F3" w:rsidP="00895B05">
      <w:pPr>
        <w:ind w:left="360"/>
        <w:jc w:val="left"/>
        <w:rPr>
          <w:rFonts w:ascii="Arial" w:eastAsia="ＭＳ ゴシック" w:hAnsi="Arial" w:cs="Arial"/>
          <w:iCs/>
          <w:sz w:val="22"/>
          <w:szCs w:val="22"/>
        </w:rPr>
      </w:pPr>
    </w:p>
    <w:p w14:paraId="02792A86" w14:textId="77777777" w:rsidR="00302C0F" w:rsidRPr="00A50582" w:rsidRDefault="00302C0F" w:rsidP="00895B05">
      <w:pPr>
        <w:ind w:left="360"/>
        <w:jc w:val="left"/>
        <w:rPr>
          <w:rFonts w:ascii="Arial" w:eastAsia="ＭＳ ゴシック" w:hAnsi="Arial" w:cs="Arial"/>
          <w:iCs/>
          <w:sz w:val="22"/>
          <w:szCs w:val="22"/>
        </w:rPr>
      </w:pPr>
    </w:p>
    <w:p w14:paraId="7D60F82B" w14:textId="77777777" w:rsidR="004F04F3" w:rsidRDefault="004F04F3" w:rsidP="00895B05">
      <w:pPr>
        <w:ind w:left="360"/>
        <w:jc w:val="left"/>
        <w:rPr>
          <w:rFonts w:ascii="Arial" w:eastAsia="ＭＳ ゴシック" w:hAnsi="Arial" w:cs="Arial"/>
          <w:iCs/>
          <w:sz w:val="22"/>
          <w:szCs w:val="22"/>
        </w:rPr>
      </w:pPr>
    </w:p>
    <w:p w14:paraId="0C1D913F" w14:textId="77777777" w:rsidR="004F04F3" w:rsidRDefault="004F04F3" w:rsidP="00895B05">
      <w:pPr>
        <w:ind w:left="360"/>
        <w:jc w:val="left"/>
        <w:rPr>
          <w:rFonts w:ascii="Arial" w:eastAsia="ＭＳ ゴシック" w:hAnsi="Arial" w:cs="Arial"/>
          <w:iCs/>
          <w:sz w:val="22"/>
          <w:szCs w:val="22"/>
        </w:rPr>
      </w:pPr>
    </w:p>
    <w:p w14:paraId="6559DF99" w14:textId="77777777" w:rsidR="004F04F3" w:rsidRDefault="004F04F3" w:rsidP="00895B05">
      <w:pPr>
        <w:ind w:left="360"/>
        <w:jc w:val="left"/>
        <w:rPr>
          <w:rFonts w:ascii="Arial" w:eastAsia="ＭＳ ゴシック" w:hAnsi="Arial" w:cs="Arial"/>
          <w:iCs/>
          <w:sz w:val="22"/>
          <w:szCs w:val="22"/>
        </w:rPr>
      </w:pPr>
    </w:p>
    <w:p w14:paraId="5AC980F1" w14:textId="2367FE5B" w:rsidR="00B631F0" w:rsidRPr="00EA74F2" w:rsidRDefault="00AD1741" w:rsidP="00643C44">
      <w:pPr>
        <w:ind w:left="360"/>
        <w:jc w:val="left"/>
        <w:rPr>
          <w:rFonts w:ascii="Arial" w:eastAsia="ＭＳ ゴシック" w:hAnsi="Arial" w:cs="Arial"/>
        </w:rPr>
      </w:pPr>
      <w:r>
        <w:rPr>
          <w:rFonts w:ascii="Arial" w:eastAsia="ＭＳ ゴシック" w:hAnsi="Arial" w:cs="Arial"/>
          <w:iCs/>
          <w:sz w:val="22"/>
          <w:szCs w:val="22"/>
        </w:rPr>
        <w:br w:type="page"/>
      </w:r>
    </w:p>
    <w:p w14:paraId="5629896A" w14:textId="3A9E3AF8" w:rsidR="00B631F0" w:rsidRPr="00F9603B" w:rsidRDefault="00B631F0" w:rsidP="00895B05">
      <w:pPr>
        <w:snapToGrid w:val="0"/>
        <w:rPr>
          <w:rFonts w:ascii="Arial" w:eastAsia="ＭＳ ゴシック" w:hAnsi="Arial" w:cs="Arial"/>
          <w:b/>
          <w:bCs/>
          <w:iCs/>
          <w:sz w:val="40"/>
          <w:szCs w:val="40"/>
          <w:shd w:val="pct15" w:color="auto" w:fill="FFFFFF"/>
        </w:rPr>
      </w:pPr>
      <w:r w:rsidRPr="00F9603B">
        <w:rPr>
          <w:rFonts w:ascii="Arial" w:eastAsia="ＭＳ ゴシック" w:hAnsi="Arial" w:cs="Arial"/>
          <w:b/>
          <w:bCs/>
          <w:iCs/>
          <w:sz w:val="40"/>
          <w:szCs w:val="40"/>
          <w:shd w:val="pct15" w:color="auto" w:fill="FFFFFF"/>
        </w:rPr>
        <w:lastRenderedPageBreak/>
        <w:t xml:space="preserve">VI. </w:t>
      </w:r>
      <w:r w:rsidR="00A50582" w:rsidRPr="00F9603B">
        <w:rPr>
          <w:rFonts w:ascii="Arial" w:eastAsia="ＭＳ ゴシック" w:hAnsi="Arial" w:cs="Arial"/>
          <w:b/>
          <w:bCs/>
          <w:iCs/>
          <w:sz w:val="40"/>
          <w:szCs w:val="40"/>
          <w:shd w:val="pct15" w:color="auto" w:fill="FFFFFF"/>
        </w:rPr>
        <w:t>Annex</w:t>
      </w:r>
    </w:p>
    <w:p w14:paraId="26CD121C" w14:textId="77777777" w:rsidR="000B0671" w:rsidRPr="00681DD9" w:rsidRDefault="000B0671" w:rsidP="63F63C48">
      <w:pPr>
        <w:widowControl/>
        <w:tabs>
          <w:tab w:val="right" w:pos="812"/>
        </w:tabs>
        <w:autoSpaceDE w:val="0"/>
        <w:autoSpaceDN w:val="0"/>
        <w:adjustRightInd w:val="0"/>
        <w:spacing w:line="300" w:lineRule="exact"/>
        <w:ind w:right="-552"/>
        <w:jc w:val="center"/>
        <w:rPr>
          <w:rFonts w:ascii="Arial" w:eastAsia="ＭＳ 明朝" w:hAnsi="Arial" w:cs="Arial"/>
          <w:b/>
          <w:bCs/>
          <w:color w:val="000000"/>
          <w:kern w:val="0"/>
        </w:rPr>
      </w:pPr>
      <w:r w:rsidRPr="63F63C48">
        <w:rPr>
          <w:rFonts w:ascii="Arial" w:eastAsia="ＭＳ 明朝" w:hAnsi="Arial" w:cs="Arial"/>
          <w:b/>
          <w:bCs/>
          <w:color w:val="000000"/>
          <w:kern w:val="0"/>
        </w:rPr>
        <w:t>ANNEX</w:t>
      </w:r>
    </w:p>
    <w:p w14:paraId="243C8587" w14:textId="77777777" w:rsidR="000B0671" w:rsidRPr="00681DD9" w:rsidRDefault="000B0671" w:rsidP="000B0671">
      <w:pPr>
        <w:widowControl/>
        <w:tabs>
          <w:tab w:val="right" w:pos="812"/>
        </w:tabs>
        <w:autoSpaceDE w:val="0"/>
        <w:autoSpaceDN w:val="0"/>
        <w:adjustRightInd w:val="0"/>
        <w:spacing w:line="300" w:lineRule="exact"/>
        <w:ind w:right="-552"/>
        <w:rPr>
          <w:rFonts w:ascii="Arial" w:eastAsia="ＭＳ 明朝" w:hAnsi="Arial" w:cs="Arial"/>
          <w:b/>
          <w:bCs/>
          <w:color w:val="000000"/>
          <w:kern w:val="0"/>
          <w:szCs w:val="24"/>
        </w:rPr>
      </w:pPr>
    </w:p>
    <w:p w14:paraId="40DB5F37" w14:textId="77777777" w:rsidR="000B0671" w:rsidRDefault="000B0671" w:rsidP="000B0671">
      <w:pPr>
        <w:widowControl/>
        <w:tabs>
          <w:tab w:val="right" w:pos="812"/>
        </w:tabs>
        <w:autoSpaceDE w:val="0"/>
        <w:autoSpaceDN w:val="0"/>
        <w:adjustRightInd w:val="0"/>
        <w:spacing w:line="300" w:lineRule="exact"/>
        <w:ind w:right="-552"/>
        <w:jc w:val="center"/>
        <w:rPr>
          <w:rFonts w:ascii="Arial" w:eastAsia="ＭＳ 明朝" w:hAnsi="Arial" w:cs="Arial"/>
          <w:b/>
          <w:bCs/>
          <w:color w:val="000000"/>
          <w:kern w:val="0"/>
          <w:szCs w:val="24"/>
        </w:rPr>
      </w:pPr>
      <w:r w:rsidRPr="00663F45">
        <w:rPr>
          <w:rFonts w:ascii="Arial" w:eastAsia="ＭＳ 明朝" w:hAnsi="Arial" w:cs="Arial"/>
          <w:b/>
          <w:bCs/>
          <w:color w:val="000000"/>
          <w:kern w:val="0"/>
          <w:szCs w:val="24"/>
        </w:rPr>
        <w:t xml:space="preserve">Japan-Mexico Training Program for the Strategic Global Partnership </w:t>
      </w:r>
    </w:p>
    <w:p w14:paraId="3AE08C49" w14:textId="5A6EF6C5" w:rsidR="000B0671" w:rsidRDefault="000B0671" w:rsidP="000B0671">
      <w:pPr>
        <w:widowControl/>
        <w:tabs>
          <w:tab w:val="right" w:pos="812"/>
        </w:tabs>
        <w:autoSpaceDE w:val="0"/>
        <w:autoSpaceDN w:val="0"/>
        <w:adjustRightInd w:val="0"/>
        <w:spacing w:line="300" w:lineRule="exact"/>
        <w:ind w:right="-552"/>
        <w:jc w:val="center"/>
        <w:rPr>
          <w:rFonts w:ascii="Arial" w:eastAsia="ＭＳ 明朝" w:hAnsi="Arial" w:cs="Arial"/>
          <w:b/>
          <w:bCs/>
          <w:color w:val="000000"/>
          <w:kern w:val="0"/>
          <w:szCs w:val="24"/>
        </w:rPr>
      </w:pPr>
      <w:r w:rsidRPr="00663F45">
        <w:rPr>
          <w:rFonts w:ascii="Arial" w:eastAsia="ＭＳ 明朝" w:hAnsi="Arial" w:cs="Arial"/>
          <w:b/>
          <w:bCs/>
          <w:color w:val="000000"/>
          <w:kern w:val="0"/>
          <w:szCs w:val="24"/>
        </w:rPr>
        <w:t>JFY</w:t>
      </w:r>
      <w:r>
        <w:rPr>
          <w:rFonts w:ascii="Arial" w:eastAsia="ＭＳ 明朝" w:hAnsi="Arial" w:cs="Arial"/>
          <w:b/>
          <w:bCs/>
          <w:color w:val="000000"/>
          <w:kern w:val="0"/>
          <w:szCs w:val="24"/>
        </w:rPr>
        <w:t xml:space="preserve"> </w:t>
      </w:r>
      <w:r w:rsidRPr="00663F45">
        <w:rPr>
          <w:rFonts w:ascii="Arial" w:eastAsia="ＭＳ 明朝" w:hAnsi="Arial" w:cs="Arial"/>
          <w:b/>
          <w:bCs/>
          <w:color w:val="000000"/>
          <w:kern w:val="0"/>
          <w:szCs w:val="24"/>
        </w:rPr>
        <w:t>20</w:t>
      </w:r>
      <w:r>
        <w:rPr>
          <w:rFonts w:ascii="Arial" w:eastAsia="ＭＳ 明朝" w:hAnsi="Arial" w:cs="Arial"/>
          <w:b/>
          <w:bCs/>
          <w:color w:val="000000"/>
          <w:kern w:val="0"/>
          <w:szCs w:val="24"/>
        </w:rPr>
        <w:t>2</w:t>
      </w:r>
      <w:r w:rsidR="0050426A">
        <w:rPr>
          <w:rFonts w:ascii="Arial" w:eastAsia="ＭＳ 明朝" w:hAnsi="Arial" w:cs="Arial"/>
          <w:b/>
          <w:bCs/>
          <w:color w:val="000000"/>
          <w:kern w:val="0"/>
          <w:szCs w:val="24"/>
        </w:rPr>
        <w:t>3</w:t>
      </w:r>
      <w:r w:rsidRPr="00663F45">
        <w:rPr>
          <w:rFonts w:ascii="Arial" w:eastAsia="ＭＳ 明朝" w:hAnsi="Arial" w:cs="Arial"/>
          <w:b/>
          <w:bCs/>
          <w:color w:val="000000"/>
          <w:kern w:val="0"/>
          <w:szCs w:val="24"/>
        </w:rPr>
        <w:t>-20</w:t>
      </w:r>
      <w:r>
        <w:rPr>
          <w:rFonts w:ascii="Arial" w:eastAsia="ＭＳ 明朝" w:hAnsi="Arial" w:cs="Arial"/>
          <w:b/>
          <w:bCs/>
          <w:color w:val="000000"/>
          <w:kern w:val="0"/>
          <w:szCs w:val="24"/>
        </w:rPr>
        <w:t>2</w:t>
      </w:r>
      <w:r w:rsidR="0050426A">
        <w:rPr>
          <w:rFonts w:ascii="Arial" w:eastAsia="ＭＳ 明朝" w:hAnsi="Arial" w:cs="Arial"/>
          <w:b/>
          <w:bCs/>
          <w:color w:val="000000"/>
          <w:kern w:val="0"/>
          <w:szCs w:val="24"/>
        </w:rPr>
        <w:t>4</w:t>
      </w:r>
    </w:p>
    <w:p w14:paraId="5372950D" w14:textId="77777777" w:rsidR="000B0671" w:rsidRDefault="000B0671" w:rsidP="000B0671">
      <w:pPr>
        <w:widowControl/>
        <w:tabs>
          <w:tab w:val="right" w:pos="812"/>
        </w:tabs>
        <w:autoSpaceDE w:val="0"/>
        <w:autoSpaceDN w:val="0"/>
        <w:adjustRightInd w:val="0"/>
        <w:spacing w:line="300" w:lineRule="exact"/>
        <w:ind w:right="-552"/>
        <w:jc w:val="center"/>
        <w:rPr>
          <w:rFonts w:ascii="Arial" w:eastAsia="ＭＳ 明朝" w:hAnsi="Arial" w:cs="Arial"/>
          <w:b/>
          <w:bCs/>
          <w:color w:val="000000"/>
          <w:kern w:val="0"/>
          <w:szCs w:val="24"/>
        </w:rPr>
      </w:pPr>
    </w:p>
    <w:tbl>
      <w:tblPr>
        <w:tblW w:w="8707" w:type="dxa"/>
        <w:tblCellMar>
          <w:left w:w="0" w:type="dxa"/>
          <w:right w:w="0" w:type="dxa"/>
        </w:tblCellMar>
        <w:tblLook w:val="04A0" w:firstRow="1" w:lastRow="0" w:firstColumn="1" w:lastColumn="0" w:noHBand="0" w:noVBand="1"/>
      </w:tblPr>
      <w:tblGrid>
        <w:gridCol w:w="1605"/>
        <w:gridCol w:w="7102"/>
      </w:tblGrid>
      <w:tr w:rsidR="000B0671" w:rsidRPr="00663F45" w14:paraId="7D59FCB4" w14:textId="77777777" w:rsidTr="00E924F8">
        <w:trPr>
          <w:trHeight w:val="210"/>
        </w:trPr>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CCE6F7" w14:textId="77777777" w:rsidR="000B0671" w:rsidRPr="00663F45" w:rsidRDefault="000B0671" w:rsidP="00E924F8">
            <w:pPr>
              <w:widowControl/>
              <w:spacing w:line="225" w:lineRule="atLeast"/>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 xml:space="preserve">Full </w:t>
            </w:r>
            <w:proofErr w:type="spellStart"/>
            <w:r w:rsidRPr="00663F45">
              <w:rPr>
                <w:rFonts w:ascii="Arial" w:eastAsia="Times New Roman" w:hAnsi="Arial" w:cs="Arial"/>
                <w:color w:val="000000"/>
                <w:kern w:val="0"/>
                <w:sz w:val="18"/>
                <w:szCs w:val="18"/>
                <w:lang w:val="es-MX"/>
              </w:rPr>
              <w:t>Name</w:t>
            </w:r>
            <w:proofErr w:type="spellEnd"/>
          </w:p>
        </w:tc>
        <w:tc>
          <w:tcPr>
            <w:tcW w:w="71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C58A5D" w14:textId="77777777" w:rsidR="000B0671" w:rsidRPr="00663F45" w:rsidRDefault="000B0671" w:rsidP="00E924F8">
            <w:pPr>
              <w:widowControl/>
              <w:jc w:val="left"/>
              <w:rPr>
                <w:rFonts w:ascii="Helvetica" w:eastAsia="Times New Roman" w:hAnsi="Helvetica"/>
                <w:kern w:val="0"/>
                <w:sz w:val="18"/>
                <w:szCs w:val="18"/>
                <w:lang w:val="es-MX"/>
              </w:rPr>
            </w:pPr>
          </w:p>
        </w:tc>
      </w:tr>
      <w:tr w:rsidR="000B0671" w:rsidRPr="00663F45" w14:paraId="3D38B660" w14:textId="77777777" w:rsidTr="00E924F8">
        <w:trPr>
          <w:trHeight w:val="660"/>
        </w:trPr>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408D51" w14:textId="77777777" w:rsidR="000B0671" w:rsidRPr="00663F45" w:rsidRDefault="000B0671" w:rsidP="00E924F8">
            <w:pPr>
              <w:widowControl/>
              <w:spacing w:line="225" w:lineRule="atLeast"/>
              <w:rPr>
                <w:rFonts w:ascii="Times New Roman" w:eastAsia="Times New Roman" w:hAnsi="Times New Roman"/>
                <w:kern w:val="0"/>
                <w:szCs w:val="24"/>
                <w:lang w:val="es-MX"/>
              </w:rPr>
            </w:pPr>
            <w:proofErr w:type="spellStart"/>
            <w:r w:rsidRPr="00663F45">
              <w:rPr>
                <w:rFonts w:ascii="Arial" w:eastAsia="Times New Roman" w:hAnsi="Arial" w:cs="Arial"/>
                <w:color w:val="000000"/>
                <w:kern w:val="0"/>
                <w:sz w:val="18"/>
                <w:szCs w:val="18"/>
                <w:lang w:val="es-MX"/>
              </w:rPr>
              <w:t>Where</w:t>
            </w:r>
            <w:proofErr w:type="spellEnd"/>
            <w:r w:rsidRPr="00663F45">
              <w:rPr>
                <w:rFonts w:ascii="Arial" w:eastAsia="Times New Roman" w:hAnsi="Arial" w:cs="Arial"/>
                <w:color w:val="000000"/>
                <w:kern w:val="0"/>
                <w:sz w:val="18"/>
                <w:szCs w:val="18"/>
                <w:lang w:val="es-MX"/>
              </w:rPr>
              <w:t xml:space="preserve"> </w:t>
            </w:r>
            <w:proofErr w:type="spellStart"/>
            <w:r w:rsidRPr="00663F45">
              <w:rPr>
                <w:rFonts w:ascii="Arial" w:eastAsia="Times New Roman" w:hAnsi="Arial" w:cs="Arial"/>
                <w:color w:val="000000"/>
                <w:kern w:val="0"/>
                <w:sz w:val="18"/>
                <w:szCs w:val="18"/>
                <w:lang w:val="es-MX"/>
              </w:rPr>
              <w:t>to</w:t>
            </w:r>
            <w:proofErr w:type="spellEnd"/>
            <w:r w:rsidRPr="00663F45">
              <w:rPr>
                <w:rFonts w:ascii="Arial" w:eastAsia="Times New Roman" w:hAnsi="Arial" w:cs="Arial"/>
                <w:color w:val="000000"/>
                <w:kern w:val="0"/>
                <w:sz w:val="18"/>
                <w:szCs w:val="18"/>
                <w:lang w:val="es-MX"/>
              </w:rPr>
              <w:t xml:space="preserve"> </w:t>
            </w:r>
            <w:proofErr w:type="spellStart"/>
            <w:r w:rsidRPr="00663F45">
              <w:rPr>
                <w:rFonts w:ascii="Arial" w:eastAsia="Times New Roman" w:hAnsi="Arial" w:cs="Arial"/>
                <w:color w:val="000000"/>
                <w:kern w:val="0"/>
                <w:sz w:val="18"/>
                <w:szCs w:val="18"/>
                <w:lang w:val="es-MX"/>
              </w:rPr>
              <w:t>contact</w:t>
            </w:r>
            <w:proofErr w:type="spellEnd"/>
          </w:p>
        </w:tc>
        <w:tc>
          <w:tcPr>
            <w:tcW w:w="71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79FCB8" w14:textId="77777777" w:rsidR="000B0671" w:rsidRPr="00663F45" w:rsidRDefault="000B0671" w:rsidP="00E924F8">
            <w:pPr>
              <w:widowControl/>
              <w:spacing w:line="225" w:lineRule="atLeast"/>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Tel. </w:t>
            </w:r>
          </w:p>
          <w:p w14:paraId="2DE103B3" w14:textId="77777777" w:rsidR="000B0671" w:rsidRPr="00663F45" w:rsidRDefault="000B0671" w:rsidP="00E924F8">
            <w:pPr>
              <w:widowControl/>
              <w:spacing w:line="225" w:lineRule="atLeast"/>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Fax.</w:t>
            </w:r>
          </w:p>
          <w:p w14:paraId="2C57BE9F" w14:textId="77777777" w:rsidR="000B0671" w:rsidRPr="00663F45" w:rsidRDefault="000B0671" w:rsidP="00E924F8">
            <w:pPr>
              <w:widowControl/>
              <w:spacing w:line="225" w:lineRule="atLeast"/>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Email.</w:t>
            </w:r>
          </w:p>
        </w:tc>
      </w:tr>
      <w:tr w:rsidR="000B0671" w:rsidRPr="00663F45" w14:paraId="0E8EA51D" w14:textId="77777777" w:rsidTr="00E924F8">
        <w:trPr>
          <w:trHeight w:val="210"/>
        </w:trPr>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B947D5" w14:textId="77777777" w:rsidR="000B0671" w:rsidRPr="00663F45" w:rsidRDefault="000B0671" w:rsidP="00E924F8">
            <w:pPr>
              <w:widowControl/>
              <w:spacing w:line="225" w:lineRule="atLeast"/>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TOEFL Score</w:t>
            </w:r>
          </w:p>
        </w:tc>
        <w:tc>
          <w:tcPr>
            <w:tcW w:w="71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0590BE" w14:textId="77777777" w:rsidR="000B0671" w:rsidRPr="00663F45" w:rsidRDefault="000B0671" w:rsidP="00E924F8">
            <w:pPr>
              <w:widowControl/>
              <w:jc w:val="left"/>
              <w:rPr>
                <w:rFonts w:ascii="Helvetica" w:eastAsia="Times New Roman" w:hAnsi="Helvetica"/>
                <w:kern w:val="0"/>
                <w:sz w:val="18"/>
                <w:szCs w:val="18"/>
                <w:lang w:val="es-MX"/>
              </w:rPr>
            </w:pPr>
          </w:p>
        </w:tc>
      </w:tr>
    </w:tbl>
    <w:p w14:paraId="11610615" w14:textId="77777777" w:rsidR="000B0671" w:rsidRDefault="000B0671" w:rsidP="000B0671">
      <w:pPr>
        <w:widowControl/>
        <w:tabs>
          <w:tab w:val="right" w:pos="812"/>
        </w:tabs>
        <w:autoSpaceDE w:val="0"/>
        <w:autoSpaceDN w:val="0"/>
        <w:adjustRightInd w:val="0"/>
        <w:spacing w:line="300" w:lineRule="exact"/>
        <w:ind w:right="-552"/>
        <w:jc w:val="center"/>
        <w:rPr>
          <w:rFonts w:ascii="Arial" w:eastAsia="ＭＳ 明朝" w:hAnsi="Arial" w:cs="Arial"/>
          <w:b/>
          <w:bCs/>
          <w:color w:val="000000"/>
          <w:kern w:val="0"/>
          <w:szCs w:val="24"/>
        </w:rPr>
      </w:pPr>
    </w:p>
    <w:p w14:paraId="5232FE1D" w14:textId="77777777" w:rsidR="000B0671" w:rsidRDefault="000B0671" w:rsidP="000B0671">
      <w:pPr>
        <w:widowControl/>
        <w:tabs>
          <w:tab w:val="right" w:pos="812"/>
        </w:tabs>
        <w:autoSpaceDE w:val="0"/>
        <w:autoSpaceDN w:val="0"/>
        <w:adjustRightInd w:val="0"/>
        <w:spacing w:line="300" w:lineRule="exact"/>
        <w:ind w:right="-552"/>
        <w:jc w:val="center"/>
        <w:rPr>
          <w:rFonts w:ascii="Arial" w:eastAsia="ＭＳ 明朝" w:hAnsi="Arial" w:cs="Arial"/>
          <w:b/>
          <w:bCs/>
          <w:color w:val="000000"/>
          <w:kern w:val="0"/>
          <w:szCs w:val="24"/>
        </w:rPr>
      </w:pPr>
    </w:p>
    <w:p w14:paraId="094B7801" w14:textId="7F9C0B30" w:rsidR="000B0671" w:rsidRPr="00663F45" w:rsidRDefault="000B0671" w:rsidP="000B0671">
      <w:pPr>
        <w:widowControl/>
        <w:autoSpaceDE w:val="0"/>
        <w:autoSpaceDN w:val="0"/>
        <w:adjustRightInd w:val="0"/>
        <w:spacing w:line="300" w:lineRule="exact"/>
        <w:rPr>
          <w:rFonts w:ascii="Arial" w:eastAsia="ＭＳ 明朝" w:hAnsi="Arial" w:cs="Arial"/>
          <w:color w:val="000000"/>
          <w:kern w:val="0"/>
          <w:szCs w:val="24"/>
        </w:rPr>
      </w:pPr>
      <w:r w:rsidRPr="00663F45">
        <w:rPr>
          <w:rFonts w:ascii="Arial" w:eastAsia="ＭＳ 明朝" w:hAnsi="Arial" w:cs="Arial"/>
          <w:color w:val="000000"/>
          <w:kern w:val="0"/>
          <w:szCs w:val="24"/>
        </w:rPr>
        <w:t xml:space="preserve">Please refer to the website and write your </w:t>
      </w:r>
      <w:r w:rsidR="007D2DF9">
        <w:rPr>
          <w:rFonts w:ascii="Arial" w:eastAsia="ＭＳ 明朝" w:hAnsi="Arial" w:cs="Arial"/>
          <w:color w:val="000000"/>
          <w:kern w:val="0"/>
          <w:szCs w:val="24"/>
        </w:rPr>
        <w:t>preferred</w:t>
      </w:r>
      <w:r w:rsidRPr="00663F45">
        <w:rPr>
          <w:rFonts w:ascii="Arial" w:eastAsia="ＭＳ 明朝" w:hAnsi="Arial" w:cs="Arial"/>
          <w:color w:val="000000"/>
          <w:kern w:val="0"/>
          <w:szCs w:val="24"/>
        </w:rPr>
        <w:t xml:space="preserve"> laboratories that you want to receive advice for your research.</w:t>
      </w:r>
    </w:p>
    <w:p w14:paraId="2F476D32" w14:textId="77777777" w:rsidR="000B0671" w:rsidRPr="00663F45" w:rsidRDefault="000B0671" w:rsidP="000B0671">
      <w:pPr>
        <w:widowControl/>
        <w:tabs>
          <w:tab w:val="right" w:pos="812"/>
        </w:tabs>
        <w:autoSpaceDE w:val="0"/>
        <w:autoSpaceDN w:val="0"/>
        <w:adjustRightInd w:val="0"/>
        <w:spacing w:line="300" w:lineRule="exact"/>
        <w:ind w:right="-552"/>
        <w:jc w:val="center"/>
        <w:rPr>
          <w:rFonts w:ascii="Arial" w:eastAsia="ＭＳ 明朝" w:hAnsi="Arial" w:cs="Arial"/>
          <w:b/>
          <w:bCs/>
          <w:color w:val="000000"/>
          <w:kern w:val="0"/>
          <w:szCs w:val="24"/>
        </w:rPr>
      </w:pPr>
    </w:p>
    <w:tbl>
      <w:tblPr>
        <w:tblW w:w="8707" w:type="dxa"/>
        <w:tblCellMar>
          <w:left w:w="0" w:type="dxa"/>
          <w:right w:w="0" w:type="dxa"/>
        </w:tblCellMar>
        <w:tblLook w:val="04A0" w:firstRow="1" w:lastRow="0" w:firstColumn="1" w:lastColumn="0" w:noHBand="0" w:noVBand="1"/>
      </w:tblPr>
      <w:tblGrid>
        <w:gridCol w:w="1095"/>
        <w:gridCol w:w="7612"/>
      </w:tblGrid>
      <w:tr w:rsidR="000B0671" w:rsidRPr="00663F45" w14:paraId="2F3C003B" w14:textId="77777777" w:rsidTr="00E924F8">
        <w:trPr>
          <w:trHeight w:val="240"/>
        </w:trPr>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234DECB" w14:textId="3B38D571" w:rsidR="000B0671" w:rsidRPr="00663F45" w:rsidRDefault="007D2DF9" w:rsidP="00E924F8">
            <w:pPr>
              <w:widowControl/>
              <w:spacing w:line="225" w:lineRule="atLeast"/>
              <w:jc w:val="center"/>
              <w:rPr>
                <w:rFonts w:ascii="Times New Roman" w:eastAsia="Times New Roman" w:hAnsi="Times New Roman"/>
                <w:kern w:val="0"/>
                <w:szCs w:val="24"/>
                <w:lang w:val="es-MX"/>
              </w:rPr>
            </w:pPr>
            <w:proofErr w:type="spellStart"/>
            <w:r>
              <w:rPr>
                <w:rFonts w:ascii="Arial" w:eastAsia="Times New Roman" w:hAnsi="Arial" w:cs="Arial"/>
                <w:color w:val="000000"/>
                <w:kern w:val="0"/>
                <w:sz w:val="18"/>
                <w:szCs w:val="18"/>
                <w:lang w:val="es-MX"/>
              </w:rPr>
              <w:t>Priority</w:t>
            </w:r>
            <w:proofErr w:type="spellEnd"/>
          </w:p>
        </w:tc>
        <w:tc>
          <w:tcPr>
            <w:tcW w:w="7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540477" w14:textId="4F8EB144" w:rsidR="000B0671" w:rsidRPr="00663F45" w:rsidRDefault="000B0671" w:rsidP="00E924F8">
            <w:pPr>
              <w:widowControl/>
              <w:spacing w:line="255" w:lineRule="atLeast"/>
              <w:jc w:val="center"/>
              <w:rPr>
                <w:rFonts w:ascii="Times New Roman" w:eastAsia="Times New Roman" w:hAnsi="Times New Roman"/>
                <w:kern w:val="0"/>
                <w:szCs w:val="24"/>
                <w:lang w:val="es-MX"/>
              </w:rPr>
            </w:pPr>
            <w:proofErr w:type="spellStart"/>
            <w:r w:rsidRPr="00663F45">
              <w:rPr>
                <w:rFonts w:ascii="Arial" w:eastAsia="Times New Roman" w:hAnsi="Arial" w:cs="Arial"/>
                <w:color w:val="000000"/>
                <w:kern w:val="0"/>
                <w:sz w:val="18"/>
                <w:szCs w:val="18"/>
                <w:lang w:val="es-MX"/>
              </w:rPr>
              <w:t>Laboratory</w:t>
            </w:r>
            <w:r w:rsidR="007D2DF9">
              <w:rPr>
                <w:rFonts w:ascii="Arial" w:eastAsia="Times New Roman" w:hAnsi="Arial" w:cs="Arial"/>
                <w:color w:val="000000"/>
                <w:kern w:val="0"/>
                <w:sz w:val="18"/>
                <w:szCs w:val="18"/>
                <w:lang w:val="es-MX"/>
              </w:rPr>
              <w:t>’s</w:t>
            </w:r>
            <w:proofErr w:type="spellEnd"/>
            <w:r w:rsidRPr="00663F45">
              <w:rPr>
                <w:rFonts w:ascii="Arial" w:eastAsia="Times New Roman" w:hAnsi="Arial" w:cs="Arial"/>
                <w:color w:val="000000"/>
                <w:kern w:val="0"/>
                <w:sz w:val="18"/>
                <w:szCs w:val="18"/>
                <w:lang w:val="es-MX"/>
              </w:rPr>
              <w:t xml:space="preserve"> </w:t>
            </w:r>
            <w:proofErr w:type="spellStart"/>
            <w:r w:rsidRPr="00663F45">
              <w:rPr>
                <w:rFonts w:ascii="Arial" w:eastAsia="Times New Roman" w:hAnsi="Arial" w:cs="Arial"/>
                <w:color w:val="000000"/>
                <w:kern w:val="0"/>
                <w:sz w:val="18"/>
                <w:szCs w:val="18"/>
                <w:lang w:val="es-MX"/>
              </w:rPr>
              <w:t>name</w:t>
            </w:r>
            <w:proofErr w:type="spellEnd"/>
          </w:p>
        </w:tc>
      </w:tr>
      <w:tr w:rsidR="000B0671" w:rsidRPr="00663F45" w14:paraId="7FF84CA9" w14:textId="77777777" w:rsidTr="00E924F8">
        <w:trPr>
          <w:trHeight w:val="210"/>
        </w:trPr>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E19759" w14:textId="77777777" w:rsidR="000B0671" w:rsidRPr="00663F45" w:rsidRDefault="000B0671" w:rsidP="00E924F8">
            <w:pPr>
              <w:widowControl/>
              <w:spacing w:line="225" w:lineRule="atLeast"/>
              <w:jc w:val="center"/>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1</w:t>
            </w:r>
          </w:p>
        </w:tc>
        <w:tc>
          <w:tcPr>
            <w:tcW w:w="7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7808DA" w14:textId="77777777" w:rsidR="000B0671" w:rsidRPr="00663F45" w:rsidRDefault="000B0671" w:rsidP="00E924F8">
            <w:pPr>
              <w:widowControl/>
              <w:jc w:val="left"/>
              <w:rPr>
                <w:rFonts w:ascii="Helvetica" w:eastAsia="Times New Roman" w:hAnsi="Helvetica"/>
                <w:kern w:val="0"/>
                <w:sz w:val="18"/>
                <w:szCs w:val="18"/>
                <w:lang w:val="es-MX"/>
              </w:rPr>
            </w:pPr>
          </w:p>
        </w:tc>
      </w:tr>
      <w:tr w:rsidR="000B0671" w:rsidRPr="00663F45" w14:paraId="24DFCD00" w14:textId="77777777" w:rsidTr="00E924F8">
        <w:trPr>
          <w:trHeight w:val="210"/>
        </w:trPr>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A1FBCF" w14:textId="77777777" w:rsidR="000B0671" w:rsidRPr="00663F45" w:rsidRDefault="000B0671" w:rsidP="00E924F8">
            <w:pPr>
              <w:widowControl/>
              <w:spacing w:line="225" w:lineRule="atLeast"/>
              <w:jc w:val="center"/>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2</w:t>
            </w:r>
          </w:p>
        </w:tc>
        <w:tc>
          <w:tcPr>
            <w:tcW w:w="7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461D53" w14:textId="77777777" w:rsidR="000B0671" w:rsidRPr="00663F45" w:rsidRDefault="000B0671" w:rsidP="00E924F8">
            <w:pPr>
              <w:widowControl/>
              <w:jc w:val="left"/>
              <w:rPr>
                <w:rFonts w:ascii="Helvetica" w:eastAsia="Times New Roman" w:hAnsi="Helvetica"/>
                <w:kern w:val="0"/>
                <w:sz w:val="18"/>
                <w:szCs w:val="18"/>
                <w:lang w:val="es-MX"/>
              </w:rPr>
            </w:pPr>
          </w:p>
        </w:tc>
      </w:tr>
      <w:tr w:rsidR="000B0671" w:rsidRPr="00663F45" w14:paraId="32E3BA57" w14:textId="77777777" w:rsidTr="00E924F8">
        <w:trPr>
          <w:trHeight w:val="210"/>
        </w:trPr>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C8364B" w14:textId="77777777" w:rsidR="000B0671" w:rsidRPr="00663F45" w:rsidRDefault="000B0671" w:rsidP="00E924F8">
            <w:pPr>
              <w:widowControl/>
              <w:spacing w:line="225" w:lineRule="atLeast"/>
              <w:jc w:val="center"/>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3</w:t>
            </w:r>
          </w:p>
        </w:tc>
        <w:tc>
          <w:tcPr>
            <w:tcW w:w="7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D7A50C" w14:textId="77777777" w:rsidR="000B0671" w:rsidRPr="00663F45" w:rsidRDefault="000B0671" w:rsidP="00E924F8">
            <w:pPr>
              <w:widowControl/>
              <w:jc w:val="left"/>
              <w:rPr>
                <w:rFonts w:ascii="Helvetica" w:eastAsia="Times New Roman" w:hAnsi="Helvetica"/>
                <w:kern w:val="0"/>
                <w:sz w:val="18"/>
                <w:szCs w:val="18"/>
                <w:lang w:val="es-MX"/>
              </w:rPr>
            </w:pPr>
          </w:p>
        </w:tc>
      </w:tr>
      <w:tr w:rsidR="000B0671" w:rsidRPr="00663F45" w14:paraId="3096F6B2" w14:textId="77777777" w:rsidTr="00E924F8">
        <w:trPr>
          <w:trHeight w:val="210"/>
        </w:trPr>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70748B" w14:textId="77777777" w:rsidR="000B0671" w:rsidRPr="00663F45" w:rsidRDefault="000B0671" w:rsidP="00E924F8">
            <w:pPr>
              <w:widowControl/>
              <w:spacing w:line="225" w:lineRule="atLeast"/>
              <w:jc w:val="center"/>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4</w:t>
            </w:r>
          </w:p>
        </w:tc>
        <w:tc>
          <w:tcPr>
            <w:tcW w:w="7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33E9A4" w14:textId="77777777" w:rsidR="000B0671" w:rsidRPr="00663F45" w:rsidRDefault="000B0671" w:rsidP="00E924F8">
            <w:pPr>
              <w:widowControl/>
              <w:jc w:val="left"/>
              <w:rPr>
                <w:rFonts w:ascii="Helvetica" w:eastAsia="Times New Roman" w:hAnsi="Helvetica"/>
                <w:kern w:val="0"/>
                <w:sz w:val="18"/>
                <w:szCs w:val="18"/>
                <w:lang w:val="es-MX"/>
              </w:rPr>
            </w:pPr>
          </w:p>
        </w:tc>
      </w:tr>
      <w:tr w:rsidR="000B0671" w:rsidRPr="00663F45" w14:paraId="3D6944AB" w14:textId="77777777" w:rsidTr="00E924F8">
        <w:trPr>
          <w:trHeight w:val="210"/>
        </w:trPr>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82D465" w14:textId="77777777" w:rsidR="000B0671" w:rsidRPr="00663F45" w:rsidRDefault="000B0671" w:rsidP="00E924F8">
            <w:pPr>
              <w:widowControl/>
              <w:spacing w:line="225" w:lineRule="atLeast"/>
              <w:jc w:val="center"/>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5</w:t>
            </w:r>
          </w:p>
        </w:tc>
        <w:tc>
          <w:tcPr>
            <w:tcW w:w="7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1AF656" w14:textId="77777777" w:rsidR="000B0671" w:rsidRPr="00663F45" w:rsidRDefault="000B0671" w:rsidP="00E924F8">
            <w:pPr>
              <w:widowControl/>
              <w:jc w:val="left"/>
              <w:rPr>
                <w:rFonts w:ascii="Helvetica" w:eastAsia="Times New Roman" w:hAnsi="Helvetica"/>
                <w:kern w:val="0"/>
                <w:sz w:val="18"/>
                <w:szCs w:val="18"/>
                <w:lang w:val="es-MX"/>
              </w:rPr>
            </w:pPr>
          </w:p>
        </w:tc>
      </w:tr>
    </w:tbl>
    <w:p w14:paraId="0A7C1EAE" w14:textId="5264FD5B" w:rsidR="000B0671" w:rsidRPr="00663F45" w:rsidRDefault="000B0671" w:rsidP="000B0671">
      <w:pPr>
        <w:widowControl/>
        <w:autoSpaceDE w:val="0"/>
        <w:autoSpaceDN w:val="0"/>
        <w:adjustRightInd w:val="0"/>
        <w:spacing w:line="300" w:lineRule="exact"/>
        <w:rPr>
          <w:rFonts w:ascii="Arial" w:eastAsia="Hiragino Sans W3" w:hAnsi="Arial" w:cs="Arial"/>
          <w:color w:val="000000"/>
          <w:kern w:val="0"/>
          <w:szCs w:val="24"/>
        </w:rPr>
      </w:pPr>
      <w:r w:rsidRPr="00663F45">
        <w:rPr>
          <w:rFonts w:ascii="Hiragino Sans W3" w:eastAsia="Hiragino Sans W3" w:hAnsi="Century" w:cs="Hiragino Sans W3" w:hint="eastAsia"/>
          <w:color w:val="000000"/>
          <w:kern w:val="0"/>
          <w:szCs w:val="24"/>
        </w:rPr>
        <w:t>＊</w:t>
      </w:r>
      <w:r w:rsidRPr="00663F45">
        <w:rPr>
          <w:rFonts w:ascii="Arial" w:eastAsia="Hiragino Sans W3" w:hAnsi="Arial" w:cs="Arial"/>
          <w:color w:val="000000"/>
          <w:kern w:val="0"/>
          <w:szCs w:val="24"/>
        </w:rPr>
        <w:t xml:space="preserve">Please note that it is not guaranteed that you will be assigned to your </w:t>
      </w:r>
      <w:r w:rsidR="007D2DF9">
        <w:rPr>
          <w:rFonts w:ascii="Arial" w:eastAsia="Hiragino Sans W3" w:hAnsi="Arial" w:cs="Arial"/>
          <w:color w:val="000000"/>
          <w:kern w:val="0"/>
          <w:szCs w:val="24"/>
        </w:rPr>
        <w:t>preferred</w:t>
      </w:r>
      <w:r w:rsidRPr="00663F45">
        <w:rPr>
          <w:rFonts w:ascii="Arial" w:eastAsia="Hiragino Sans W3" w:hAnsi="Arial" w:cs="Arial"/>
          <w:color w:val="000000"/>
          <w:kern w:val="0"/>
          <w:szCs w:val="24"/>
        </w:rPr>
        <w:t xml:space="preserve"> laboratory.</w:t>
      </w:r>
    </w:p>
    <w:p w14:paraId="56B1A26C" w14:textId="77777777" w:rsidR="000B0671" w:rsidRDefault="000B0671" w:rsidP="000B0671">
      <w:pPr>
        <w:snapToGrid w:val="0"/>
        <w:rPr>
          <w:rFonts w:ascii="Arial" w:eastAsia="ＭＳ ゴシック" w:hAnsi="Arial" w:cs="Arial"/>
          <w:iCs/>
          <w:sz w:val="44"/>
          <w:szCs w:val="44"/>
          <w:shd w:val="pct15" w:color="auto" w:fill="FFFFFF"/>
        </w:rPr>
      </w:pPr>
    </w:p>
    <w:tbl>
      <w:tblPr>
        <w:tblW w:w="8707" w:type="dxa"/>
        <w:tblCellMar>
          <w:left w:w="0" w:type="dxa"/>
          <w:right w:w="0" w:type="dxa"/>
        </w:tblCellMar>
        <w:tblLook w:val="04A0" w:firstRow="1" w:lastRow="0" w:firstColumn="1" w:lastColumn="0" w:noHBand="0" w:noVBand="1"/>
      </w:tblPr>
      <w:tblGrid>
        <w:gridCol w:w="8707"/>
      </w:tblGrid>
      <w:tr w:rsidR="000B0671" w:rsidRPr="00734244" w14:paraId="27C82F43" w14:textId="77777777" w:rsidTr="00E924F8">
        <w:trPr>
          <w:trHeight w:val="1695"/>
        </w:trPr>
        <w:tc>
          <w:tcPr>
            <w:tcW w:w="87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B0DF53" w14:textId="77777777" w:rsidR="000B0671" w:rsidRPr="00734244" w:rsidRDefault="000B0671" w:rsidP="00E924F8">
            <w:pPr>
              <w:widowControl/>
              <w:spacing w:line="255" w:lineRule="atLeast"/>
              <w:rPr>
                <w:rFonts w:ascii="Times New Roman" w:eastAsia="Times New Roman" w:hAnsi="Times New Roman"/>
                <w:kern w:val="0"/>
                <w:szCs w:val="24"/>
              </w:rPr>
            </w:pPr>
            <w:r w:rsidRPr="00734244">
              <w:rPr>
                <w:rFonts w:ascii="Arial" w:eastAsia="Times New Roman" w:hAnsi="Arial" w:cs="Arial"/>
                <w:color w:val="000000"/>
                <w:kern w:val="0"/>
                <w:sz w:val="15"/>
                <w:szCs w:val="15"/>
              </w:rPr>
              <w:t>Describe the subject or research topic of your interest and explain what kind of skill you want to acquire through this training. Describe relationship between the subject or research topic and the laboratory you choose.</w:t>
            </w:r>
          </w:p>
          <w:p w14:paraId="5774680A" w14:textId="77777777" w:rsidR="000B0671" w:rsidRPr="00734244" w:rsidRDefault="000B0671" w:rsidP="00E924F8">
            <w:pPr>
              <w:widowControl/>
              <w:jc w:val="left"/>
              <w:rPr>
                <w:rFonts w:ascii="Helvetica" w:eastAsia="Times New Roman" w:hAnsi="Helvetica"/>
                <w:kern w:val="0"/>
                <w:sz w:val="18"/>
                <w:szCs w:val="18"/>
              </w:rPr>
            </w:pPr>
          </w:p>
        </w:tc>
      </w:tr>
      <w:tr w:rsidR="000B0671" w:rsidRPr="00734244" w14:paraId="18D11046" w14:textId="77777777" w:rsidTr="00E924F8">
        <w:trPr>
          <w:trHeight w:val="825"/>
        </w:trPr>
        <w:tc>
          <w:tcPr>
            <w:tcW w:w="87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C9D8D5" w14:textId="035B282F" w:rsidR="000B0671" w:rsidRDefault="007D2DF9" w:rsidP="00E924F8">
            <w:pPr>
              <w:widowControl/>
              <w:spacing w:line="225" w:lineRule="atLeast"/>
              <w:rPr>
                <w:rFonts w:ascii="Arial" w:eastAsia="Times New Roman" w:hAnsi="Arial" w:cs="Arial"/>
                <w:color w:val="000000"/>
                <w:kern w:val="0"/>
                <w:sz w:val="18"/>
                <w:szCs w:val="18"/>
                <w:lang w:val="es-MX"/>
              </w:rPr>
            </w:pPr>
            <w:proofErr w:type="spellStart"/>
            <w:r>
              <w:rPr>
                <w:rFonts w:ascii="Arial" w:eastAsia="Times New Roman" w:hAnsi="Arial" w:cs="Arial"/>
                <w:color w:val="000000"/>
                <w:kern w:val="0"/>
                <w:sz w:val="18"/>
                <w:szCs w:val="18"/>
                <w:lang w:val="es-MX"/>
              </w:rPr>
              <w:t>Explain</w:t>
            </w:r>
            <w:proofErr w:type="spellEnd"/>
            <w:r w:rsidR="000B0671" w:rsidRPr="00734244">
              <w:rPr>
                <w:rFonts w:ascii="Arial" w:eastAsia="Times New Roman" w:hAnsi="Arial" w:cs="Arial"/>
                <w:color w:val="000000"/>
                <w:kern w:val="0"/>
                <w:sz w:val="18"/>
                <w:szCs w:val="18"/>
                <w:lang w:val="es-MX"/>
              </w:rPr>
              <w:t xml:space="preserve"> </w:t>
            </w:r>
            <w:proofErr w:type="spellStart"/>
            <w:r w:rsidR="000B0671" w:rsidRPr="00734244">
              <w:rPr>
                <w:rFonts w:ascii="Arial" w:eastAsia="Times New Roman" w:hAnsi="Arial" w:cs="Arial"/>
                <w:color w:val="000000"/>
                <w:kern w:val="0"/>
                <w:sz w:val="18"/>
                <w:szCs w:val="18"/>
                <w:lang w:val="es-MX"/>
              </w:rPr>
              <w:t>your</w:t>
            </w:r>
            <w:proofErr w:type="spellEnd"/>
            <w:r w:rsidR="000B0671" w:rsidRPr="00734244">
              <w:rPr>
                <w:rFonts w:ascii="Arial" w:eastAsia="Times New Roman" w:hAnsi="Arial" w:cs="Arial"/>
                <w:color w:val="000000"/>
                <w:kern w:val="0"/>
                <w:sz w:val="18"/>
                <w:szCs w:val="18"/>
                <w:lang w:val="es-MX"/>
              </w:rPr>
              <w:t xml:space="preserve"> </w:t>
            </w:r>
            <w:proofErr w:type="spellStart"/>
            <w:r w:rsidR="000B0671" w:rsidRPr="00734244">
              <w:rPr>
                <w:rFonts w:ascii="Arial" w:eastAsia="Times New Roman" w:hAnsi="Arial" w:cs="Arial"/>
                <w:color w:val="000000"/>
                <w:kern w:val="0"/>
                <w:sz w:val="18"/>
                <w:szCs w:val="18"/>
                <w:lang w:val="es-MX"/>
              </w:rPr>
              <w:t>work</w:t>
            </w:r>
            <w:proofErr w:type="spellEnd"/>
            <w:r w:rsidR="000B0671" w:rsidRPr="00734244">
              <w:rPr>
                <w:rFonts w:ascii="Arial" w:eastAsia="Times New Roman" w:hAnsi="Arial" w:cs="Arial"/>
                <w:color w:val="000000"/>
                <w:kern w:val="0"/>
                <w:sz w:val="18"/>
                <w:szCs w:val="18"/>
                <w:lang w:val="es-MX"/>
              </w:rPr>
              <w:t xml:space="preserve"> </w:t>
            </w:r>
            <w:proofErr w:type="spellStart"/>
            <w:r w:rsidR="000B0671" w:rsidRPr="00734244">
              <w:rPr>
                <w:rFonts w:ascii="Arial" w:eastAsia="Times New Roman" w:hAnsi="Arial" w:cs="Arial"/>
                <w:color w:val="000000"/>
                <w:kern w:val="0"/>
                <w:sz w:val="18"/>
                <w:szCs w:val="18"/>
                <w:lang w:val="es-MX"/>
              </w:rPr>
              <w:t>experience</w:t>
            </w:r>
            <w:proofErr w:type="spellEnd"/>
          </w:p>
          <w:p w14:paraId="6B9045C2" w14:textId="77777777" w:rsidR="000B0671" w:rsidRPr="00734244" w:rsidRDefault="000B0671" w:rsidP="00E924F8">
            <w:pPr>
              <w:widowControl/>
              <w:spacing w:line="225" w:lineRule="atLeast"/>
              <w:rPr>
                <w:rFonts w:ascii="Times New Roman" w:eastAsia="Times New Roman" w:hAnsi="Times New Roman"/>
                <w:kern w:val="0"/>
                <w:szCs w:val="24"/>
                <w:lang w:val="es-MX"/>
              </w:rPr>
            </w:pPr>
            <w:r w:rsidRPr="00734244">
              <w:rPr>
                <w:rFonts w:ascii="Arial" w:eastAsia="Times New Roman" w:hAnsi="Arial" w:cs="Arial"/>
                <w:color w:val="000000"/>
                <w:kern w:val="0"/>
                <w:sz w:val="18"/>
                <w:szCs w:val="18"/>
                <w:lang w:val="es-MX"/>
              </w:rPr>
              <w:t> </w:t>
            </w:r>
          </w:p>
        </w:tc>
      </w:tr>
      <w:tr w:rsidR="000B0671" w:rsidRPr="00734244" w14:paraId="7057B97B" w14:textId="77777777" w:rsidTr="00E924F8">
        <w:trPr>
          <w:trHeight w:val="450"/>
        </w:trPr>
        <w:tc>
          <w:tcPr>
            <w:tcW w:w="87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6A1D61" w14:textId="77777777" w:rsidR="000B0671" w:rsidRPr="00734244" w:rsidRDefault="000B0671" w:rsidP="00E924F8">
            <w:pPr>
              <w:widowControl/>
              <w:spacing w:line="225" w:lineRule="atLeast"/>
              <w:rPr>
                <w:rFonts w:ascii="Times New Roman" w:eastAsia="Times New Roman" w:hAnsi="Times New Roman"/>
                <w:kern w:val="0"/>
                <w:szCs w:val="24"/>
              </w:rPr>
            </w:pPr>
            <w:r w:rsidRPr="00734244">
              <w:rPr>
                <w:rFonts w:ascii="Arial" w:eastAsia="Times New Roman" w:hAnsi="Arial" w:cs="Arial"/>
                <w:color w:val="000000"/>
                <w:kern w:val="0"/>
                <w:sz w:val="18"/>
                <w:szCs w:val="18"/>
              </w:rPr>
              <w:t>To participate in this course, </w:t>
            </w:r>
          </w:p>
          <w:p w14:paraId="2CF5E4D0" w14:textId="77777777" w:rsidR="000B0671" w:rsidRPr="00734244" w:rsidRDefault="000B0671" w:rsidP="00E924F8">
            <w:pPr>
              <w:widowControl/>
              <w:spacing w:line="225" w:lineRule="atLeast"/>
              <w:rPr>
                <w:rFonts w:ascii="Times New Roman" w:eastAsia="Times New Roman" w:hAnsi="Times New Roman"/>
                <w:kern w:val="0"/>
                <w:szCs w:val="24"/>
              </w:rPr>
            </w:pPr>
            <w:r w:rsidRPr="00734244">
              <w:rPr>
                <w:rFonts w:ascii="Arial" w:eastAsia="Times New Roman" w:hAnsi="Arial" w:cs="Arial"/>
                <w:color w:val="000000"/>
                <w:kern w:val="0"/>
                <w:sz w:val="18"/>
                <w:szCs w:val="18"/>
              </w:rPr>
              <w:t xml:space="preserve">  □ I quit my job    □ I keep my position at work    □ Others </w:t>
            </w:r>
            <w:proofErr w:type="gramStart"/>
            <w:r w:rsidRPr="00734244">
              <w:rPr>
                <w:rFonts w:ascii="Arial" w:eastAsia="Times New Roman" w:hAnsi="Arial" w:cs="Arial"/>
                <w:color w:val="000000"/>
                <w:kern w:val="0"/>
                <w:sz w:val="18"/>
                <w:szCs w:val="18"/>
              </w:rPr>
              <w:t xml:space="preserve">(  </w:t>
            </w:r>
            <w:proofErr w:type="gramEnd"/>
            <w:r w:rsidRPr="00734244">
              <w:rPr>
                <w:rFonts w:ascii="Arial" w:eastAsia="Times New Roman" w:hAnsi="Arial" w:cs="Arial"/>
                <w:color w:val="000000"/>
                <w:kern w:val="0"/>
                <w:sz w:val="18"/>
                <w:szCs w:val="18"/>
              </w:rPr>
              <w:t>            )</w:t>
            </w:r>
          </w:p>
        </w:tc>
      </w:tr>
      <w:tr w:rsidR="000B0671" w:rsidRPr="00734244" w14:paraId="3E5281B5" w14:textId="77777777" w:rsidTr="00E924F8">
        <w:trPr>
          <w:trHeight w:val="660"/>
        </w:trPr>
        <w:tc>
          <w:tcPr>
            <w:tcW w:w="87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738D2E" w14:textId="05D87876" w:rsidR="000B0671" w:rsidRDefault="000B0671" w:rsidP="00E924F8">
            <w:pPr>
              <w:widowControl/>
              <w:spacing w:line="225" w:lineRule="atLeast"/>
              <w:rPr>
                <w:rFonts w:ascii="Arial" w:eastAsia="Times New Roman" w:hAnsi="Arial" w:cs="Arial"/>
                <w:color w:val="000000"/>
                <w:kern w:val="0"/>
                <w:sz w:val="18"/>
                <w:szCs w:val="18"/>
              </w:rPr>
            </w:pPr>
            <w:r w:rsidRPr="00734244">
              <w:rPr>
                <w:rFonts w:ascii="Arial" w:eastAsia="Times New Roman" w:hAnsi="Arial" w:cs="Arial"/>
                <w:color w:val="000000"/>
                <w:kern w:val="0"/>
                <w:sz w:val="18"/>
                <w:szCs w:val="18"/>
              </w:rPr>
              <w:t>Explain how you would like to use your training experience on your return</w:t>
            </w:r>
            <w:r w:rsidR="007D2DF9">
              <w:rPr>
                <w:rFonts w:ascii="Arial" w:eastAsia="Times New Roman" w:hAnsi="Arial" w:cs="Arial"/>
                <w:color w:val="000000"/>
                <w:kern w:val="0"/>
                <w:sz w:val="18"/>
                <w:szCs w:val="18"/>
              </w:rPr>
              <w:t xml:space="preserve"> to Mexico</w:t>
            </w:r>
            <w:r w:rsidRPr="00734244">
              <w:rPr>
                <w:rFonts w:ascii="Arial" w:eastAsia="Times New Roman" w:hAnsi="Arial" w:cs="Arial"/>
                <w:color w:val="000000"/>
                <w:kern w:val="0"/>
                <w:sz w:val="18"/>
                <w:szCs w:val="18"/>
              </w:rPr>
              <w:t>.</w:t>
            </w:r>
          </w:p>
          <w:p w14:paraId="1BFC1453" w14:textId="77777777" w:rsidR="000B0671" w:rsidRDefault="000B0671" w:rsidP="00E924F8">
            <w:pPr>
              <w:widowControl/>
              <w:spacing w:line="225" w:lineRule="atLeast"/>
              <w:rPr>
                <w:rFonts w:ascii="Arial" w:eastAsia="Times New Roman" w:hAnsi="Arial" w:cs="Arial"/>
                <w:color w:val="000000"/>
                <w:kern w:val="0"/>
                <w:sz w:val="18"/>
                <w:szCs w:val="18"/>
              </w:rPr>
            </w:pPr>
          </w:p>
          <w:p w14:paraId="30A47C4F" w14:textId="77777777" w:rsidR="000B0671" w:rsidRPr="00734244" w:rsidRDefault="000B0671" w:rsidP="00E924F8">
            <w:pPr>
              <w:widowControl/>
              <w:spacing w:line="225" w:lineRule="atLeast"/>
              <w:rPr>
                <w:rFonts w:ascii="Times New Roman" w:eastAsia="Times New Roman" w:hAnsi="Times New Roman"/>
                <w:kern w:val="0"/>
                <w:szCs w:val="24"/>
              </w:rPr>
            </w:pPr>
          </w:p>
          <w:p w14:paraId="3141B978" w14:textId="77777777" w:rsidR="000B0671" w:rsidRPr="00734244" w:rsidRDefault="000B0671" w:rsidP="00E924F8">
            <w:pPr>
              <w:widowControl/>
              <w:spacing w:line="225" w:lineRule="atLeast"/>
              <w:rPr>
                <w:rFonts w:ascii="Arial" w:eastAsia="Times New Roman" w:hAnsi="Arial" w:cs="Arial"/>
                <w:color w:val="000000"/>
                <w:kern w:val="0"/>
                <w:sz w:val="18"/>
                <w:szCs w:val="18"/>
              </w:rPr>
            </w:pPr>
          </w:p>
          <w:p w14:paraId="4174F11B" w14:textId="77777777" w:rsidR="000B0671" w:rsidRPr="00734244" w:rsidRDefault="000B0671" w:rsidP="00E924F8">
            <w:pPr>
              <w:widowControl/>
              <w:jc w:val="left"/>
              <w:rPr>
                <w:rFonts w:ascii="Helvetica" w:eastAsia="Times New Roman" w:hAnsi="Helvetica"/>
                <w:kern w:val="0"/>
                <w:sz w:val="18"/>
                <w:szCs w:val="18"/>
              </w:rPr>
            </w:pPr>
          </w:p>
        </w:tc>
      </w:tr>
      <w:tr w:rsidR="000B0671" w:rsidRPr="00734244" w14:paraId="515008EE" w14:textId="77777777" w:rsidTr="00E924F8">
        <w:trPr>
          <w:trHeight w:val="600"/>
        </w:trPr>
        <w:tc>
          <w:tcPr>
            <w:tcW w:w="87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46E1FB" w14:textId="6B68DC25" w:rsidR="000B0671" w:rsidRDefault="007D2DF9" w:rsidP="00E924F8">
            <w:pPr>
              <w:widowControl/>
              <w:spacing w:line="225" w:lineRule="atLeast"/>
              <w:rPr>
                <w:rFonts w:ascii="Arial" w:eastAsia="Times New Roman" w:hAnsi="Arial" w:cs="Arial"/>
                <w:color w:val="000000"/>
                <w:kern w:val="0"/>
                <w:sz w:val="18"/>
                <w:szCs w:val="18"/>
                <w:lang w:val="es-MX"/>
              </w:rPr>
            </w:pPr>
            <w:r>
              <w:rPr>
                <w:rFonts w:ascii="Arial" w:eastAsia="Times New Roman" w:hAnsi="Arial" w:cs="Arial"/>
                <w:color w:val="000000"/>
                <w:kern w:val="0"/>
                <w:sz w:val="18"/>
                <w:szCs w:val="18"/>
                <w:lang w:val="es-MX"/>
              </w:rPr>
              <w:lastRenderedPageBreak/>
              <w:t>Describe</w:t>
            </w:r>
            <w:r w:rsidR="000B0671" w:rsidRPr="00734244">
              <w:rPr>
                <w:rFonts w:ascii="Arial" w:eastAsia="Times New Roman" w:hAnsi="Arial" w:cs="Arial"/>
                <w:color w:val="000000"/>
                <w:kern w:val="0"/>
                <w:sz w:val="18"/>
                <w:szCs w:val="18"/>
                <w:lang w:val="es-MX"/>
              </w:rPr>
              <w:t xml:space="preserve"> </w:t>
            </w:r>
            <w:proofErr w:type="spellStart"/>
            <w:r w:rsidR="000B0671" w:rsidRPr="00734244">
              <w:rPr>
                <w:rFonts w:ascii="Arial" w:eastAsia="Times New Roman" w:hAnsi="Arial" w:cs="Arial"/>
                <w:color w:val="000000"/>
                <w:kern w:val="0"/>
                <w:sz w:val="18"/>
                <w:szCs w:val="18"/>
                <w:lang w:val="es-MX"/>
              </w:rPr>
              <w:t>yourself</w:t>
            </w:r>
            <w:proofErr w:type="spellEnd"/>
          </w:p>
          <w:p w14:paraId="0058433D" w14:textId="77777777" w:rsidR="000B0671" w:rsidRDefault="000B0671" w:rsidP="00E924F8">
            <w:pPr>
              <w:widowControl/>
              <w:spacing w:line="225" w:lineRule="atLeast"/>
              <w:rPr>
                <w:rFonts w:ascii="Arial" w:eastAsia="Times New Roman" w:hAnsi="Arial" w:cs="Arial"/>
                <w:color w:val="000000"/>
                <w:kern w:val="0"/>
                <w:sz w:val="18"/>
                <w:szCs w:val="18"/>
                <w:lang w:val="es-MX"/>
              </w:rPr>
            </w:pPr>
          </w:p>
          <w:p w14:paraId="551821BF" w14:textId="77777777" w:rsidR="000B0671" w:rsidRDefault="000B0671" w:rsidP="00E924F8">
            <w:pPr>
              <w:widowControl/>
              <w:spacing w:line="225" w:lineRule="atLeast"/>
              <w:rPr>
                <w:rFonts w:ascii="Arial" w:eastAsia="Times New Roman" w:hAnsi="Arial" w:cs="Arial"/>
                <w:color w:val="000000"/>
                <w:kern w:val="0"/>
                <w:sz w:val="18"/>
                <w:szCs w:val="18"/>
                <w:lang w:val="es-MX"/>
              </w:rPr>
            </w:pPr>
          </w:p>
          <w:p w14:paraId="19D38B23" w14:textId="77777777" w:rsidR="000B0671" w:rsidRDefault="000B0671" w:rsidP="00E924F8">
            <w:pPr>
              <w:widowControl/>
              <w:spacing w:line="225" w:lineRule="atLeast"/>
              <w:rPr>
                <w:rFonts w:ascii="Arial" w:eastAsia="Times New Roman" w:hAnsi="Arial" w:cs="Arial"/>
                <w:color w:val="000000"/>
                <w:kern w:val="0"/>
                <w:sz w:val="18"/>
                <w:szCs w:val="18"/>
                <w:lang w:val="es-MX"/>
              </w:rPr>
            </w:pPr>
          </w:p>
          <w:p w14:paraId="638D6B0B" w14:textId="77777777" w:rsidR="000B0671" w:rsidRDefault="000B0671" w:rsidP="00E924F8">
            <w:pPr>
              <w:widowControl/>
              <w:spacing w:line="225" w:lineRule="atLeast"/>
              <w:rPr>
                <w:rFonts w:ascii="Arial" w:eastAsia="Times New Roman" w:hAnsi="Arial" w:cs="Arial"/>
                <w:color w:val="000000"/>
                <w:kern w:val="0"/>
                <w:sz w:val="18"/>
                <w:szCs w:val="18"/>
                <w:lang w:val="es-MX"/>
              </w:rPr>
            </w:pPr>
          </w:p>
          <w:p w14:paraId="43508114" w14:textId="77777777" w:rsidR="000B0671" w:rsidRPr="00734244" w:rsidRDefault="000B0671" w:rsidP="00E924F8">
            <w:pPr>
              <w:widowControl/>
              <w:spacing w:line="225" w:lineRule="atLeast"/>
              <w:rPr>
                <w:rFonts w:ascii="Times New Roman" w:eastAsia="Times New Roman" w:hAnsi="Times New Roman"/>
                <w:kern w:val="0"/>
                <w:szCs w:val="24"/>
                <w:lang w:val="es-MX"/>
              </w:rPr>
            </w:pPr>
          </w:p>
          <w:p w14:paraId="0274AE51" w14:textId="77777777" w:rsidR="000B0671" w:rsidRPr="00734244" w:rsidRDefault="000B0671" w:rsidP="00E924F8">
            <w:pPr>
              <w:widowControl/>
              <w:jc w:val="left"/>
              <w:rPr>
                <w:rFonts w:ascii="Helvetica" w:eastAsia="Times New Roman" w:hAnsi="Helvetica"/>
                <w:kern w:val="0"/>
                <w:sz w:val="18"/>
                <w:szCs w:val="18"/>
                <w:lang w:val="es-MX"/>
              </w:rPr>
            </w:pPr>
          </w:p>
        </w:tc>
      </w:tr>
      <w:tr w:rsidR="000B0671" w:rsidRPr="00734244" w14:paraId="745FF4B4" w14:textId="77777777" w:rsidTr="00E924F8">
        <w:trPr>
          <w:trHeight w:val="990"/>
        </w:trPr>
        <w:tc>
          <w:tcPr>
            <w:tcW w:w="87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737273" w14:textId="77777777" w:rsidR="000B0671" w:rsidRDefault="000B0671" w:rsidP="00E924F8">
            <w:pPr>
              <w:widowControl/>
              <w:spacing w:line="255" w:lineRule="atLeast"/>
              <w:rPr>
                <w:rFonts w:ascii="Arial" w:eastAsia="Times New Roman" w:hAnsi="Arial" w:cs="Arial"/>
                <w:color w:val="000000"/>
                <w:kern w:val="0"/>
                <w:sz w:val="18"/>
                <w:szCs w:val="18"/>
              </w:rPr>
            </w:pPr>
            <w:r w:rsidRPr="00734244">
              <w:rPr>
                <w:rFonts w:ascii="Arial" w:eastAsia="Times New Roman" w:hAnsi="Arial" w:cs="Arial"/>
                <w:color w:val="000000"/>
                <w:kern w:val="0"/>
                <w:sz w:val="18"/>
                <w:szCs w:val="18"/>
              </w:rPr>
              <w:t xml:space="preserve">After participating in this course, </w:t>
            </w:r>
            <w:proofErr w:type="gramStart"/>
            <w:r w:rsidRPr="00734244">
              <w:rPr>
                <w:rFonts w:ascii="Arial" w:eastAsia="Times New Roman" w:hAnsi="Arial" w:cs="Arial"/>
                <w:color w:val="000000"/>
                <w:kern w:val="0"/>
                <w:sz w:val="18"/>
                <w:szCs w:val="18"/>
              </w:rPr>
              <w:t>Do</w:t>
            </w:r>
            <w:proofErr w:type="gramEnd"/>
            <w:r w:rsidRPr="00734244">
              <w:rPr>
                <w:rFonts w:ascii="Arial" w:eastAsia="Times New Roman" w:hAnsi="Arial" w:cs="Arial"/>
                <w:color w:val="000000"/>
                <w:kern w:val="0"/>
                <w:sz w:val="18"/>
                <w:szCs w:val="18"/>
              </w:rPr>
              <w:t xml:space="preserve"> you wish to go on to the Graduate School of Information Science Engineering Master's and Doctoral programs of </w:t>
            </w:r>
            <w:proofErr w:type="spellStart"/>
            <w:r w:rsidRPr="00734244">
              <w:rPr>
                <w:rFonts w:ascii="Arial" w:eastAsia="Times New Roman" w:hAnsi="Arial" w:cs="Arial"/>
                <w:color w:val="000000"/>
                <w:kern w:val="0"/>
                <w:sz w:val="18"/>
                <w:szCs w:val="18"/>
              </w:rPr>
              <w:t>Ritsumeikan</w:t>
            </w:r>
            <w:proofErr w:type="spellEnd"/>
            <w:r w:rsidRPr="00734244">
              <w:rPr>
                <w:rFonts w:ascii="Arial" w:eastAsia="Times New Roman" w:hAnsi="Arial" w:cs="Arial"/>
                <w:color w:val="000000"/>
                <w:kern w:val="0"/>
                <w:sz w:val="18"/>
                <w:szCs w:val="18"/>
              </w:rPr>
              <w:t xml:space="preserve"> University?</w:t>
            </w:r>
          </w:p>
          <w:p w14:paraId="15FA640C" w14:textId="77777777" w:rsidR="000B0671" w:rsidRDefault="000B0671" w:rsidP="00E924F8">
            <w:pPr>
              <w:widowControl/>
              <w:spacing w:line="255" w:lineRule="atLeast"/>
              <w:rPr>
                <w:rFonts w:ascii="Arial" w:eastAsia="Times New Roman" w:hAnsi="Arial" w:cs="Arial"/>
                <w:color w:val="000000"/>
                <w:kern w:val="0"/>
                <w:sz w:val="18"/>
                <w:szCs w:val="18"/>
              </w:rPr>
            </w:pPr>
          </w:p>
          <w:p w14:paraId="41DCD1AA" w14:textId="77777777" w:rsidR="000B0671" w:rsidRDefault="000B0671" w:rsidP="00E924F8">
            <w:pPr>
              <w:widowControl/>
              <w:spacing w:line="255" w:lineRule="atLeast"/>
              <w:rPr>
                <w:rFonts w:ascii="Arial" w:eastAsia="Times New Roman" w:hAnsi="Arial" w:cs="Arial"/>
                <w:color w:val="000000"/>
                <w:kern w:val="0"/>
                <w:sz w:val="18"/>
                <w:szCs w:val="18"/>
              </w:rPr>
            </w:pPr>
          </w:p>
          <w:p w14:paraId="4F642E2A" w14:textId="77777777" w:rsidR="000B0671" w:rsidRDefault="000B0671" w:rsidP="00E924F8">
            <w:pPr>
              <w:widowControl/>
              <w:spacing w:line="255" w:lineRule="atLeast"/>
              <w:rPr>
                <w:rFonts w:ascii="Arial" w:eastAsia="Times New Roman" w:hAnsi="Arial" w:cs="Arial"/>
                <w:color w:val="000000"/>
                <w:kern w:val="0"/>
                <w:sz w:val="18"/>
                <w:szCs w:val="18"/>
              </w:rPr>
            </w:pPr>
          </w:p>
          <w:p w14:paraId="514BDF11" w14:textId="77777777" w:rsidR="000B0671" w:rsidRPr="00734244" w:rsidRDefault="000B0671" w:rsidP="00E924F8">
            <w:pPr>
              <w:widowControl/>
              <w:spacing w:line="255" w:lineRule="atLeast"/>
              <w:rPr>
                <w:rFonts w:ascii="Times New Roman" w:eastAsia="Times New Roman" w:hAnsi="Times New Roman"/>
                <w:kern w:val="0"/>
                <w:szCs w:val="24"/>
              </w:rPr>
            </w:pPr>
          </w:p>
          <w:p w14:paraId="66B978E6" w14:textId="77777777" w:rsidR="000B0671" w:rsidRPr="00734244" w:rsidRDefault="000B0671" w:rsidP="00E924F8">
            <w:pPr>
              <w:widowControl/>
              <w:jc w:val="left"/>
              <w:rPr>
                <w:rFonts w:ascii="Helvetica" w:eastAsia="Times New Roman" w:hAnsi="Helvetica"/>
                <w:kern w:val="0"/>
                <w:sz w:val="18"/>
                <w:szCs w:val="18"/>
              </w:rPr>
            </w:pPr>
          </w:p>
        </w:tc>
      </w:tr>
    </w:tbl>
    <w:p w14:paraId="203BA5D6" w14:textId="77777777" w:rsidR="000B0671" w:rsidRDefault="000B0671" w:rsidP="000B0671">
      <w:pPr>
        <w:widowControl/>
        <w:autoSpaceDE w:val="0"/>
        <w:autoSpaceDN w:val="0"/>
        <w:adjustRightInd w:val="0"/>
        <w:spacing w:line="300" w:lineRule="exact"/>
        <w:rPr>
          <w:rFonts w:ascii="Arial" w:eastAsia="ＭＳ 明朝" w:hAnsi="Arial" w:cs="Arial"/>
          <w:color w:val="000000"/>
          <w:kern w:val="0"/>
          <w:szCs w:val="24"/>
        </w:rPr>
      </w:pPr>
    </w:p>
    <w:p w14:paraId="2B55D3BE" w14:textId="77777777" w:rsidR="000B0671" w:rsidRPr="00734244" w:rsidRDefault="000B0671" w:rsidP="000B0671">
      <w:pPr>
        <w:widowControl/>
        <w:autoSpaceDE w:val="0"/>
        <w:autoSpaceDN w:val="0"/>
        <w:adjustRightInd w:val="0"/>
        <w:spacing w:line="300" w:lineRule="exact"/>
        <w:rPr>
          <w:rFonts w:ascii="Arial" w:eastAsia="ＭＳ 明朝" w:hAnsi="Arial" w:cs="Arial"/>
          <w:color w:val="000000"/>
          <w:kern w:val="0"/>
          <w:szCs w:val="24"/>
        </w:rPr>
      </w:pPr>
      <w:r w:rsidRPr="00734244">
        <w:rPr>
          <w:rFonts w:ascii="Arial" w:eastAsia="ＭＳ 明朝" w:hAnsi="Arial" w:cs="Arial"/>
          <w:color w:val="000000"/>
          <w:kern w:val="0"/>
          <w:szCs w:val="24"/>
        </w:rPr>
        <w:t>You must attach the certified list of subject items with the marks obtained in each subject issued by the university or institute of technology that you graduated from.</w:t>
      </w:r>
    </w:p>
    <w:p w14:paraId="16A8E110" w14:textId="77777777" w:rsidR="000B0671" w:rsidRPr="002E5B39" w:rsidRDefault="000B0671" w:rsidP="000B0671">
      <w:pPr>
        <w:snapToGrid w:val="0"/>
        <w:rPr>
          <w:rFonts w:ascii="Arial" w:eastAsia="ＭＳ ゴシック" w:hAnsi="Arial" w:cs="Arial"/>
          <w:iCs/>
          <w:sz w:val="44"/>
          <w:szCs w:val="44"/>
          <w:shd w:val="pct15" w:color="auto" w:fill="FFFFFF"/>
        </w:rPr>
      </w:pPr>
    </w:p>
    <w:p w14:paraId="12898027" w14:textId="77777777" w:rsidR="004F04F3" w:rsidRPr="000B0671" w:rsidRDefault="004F04F3" w:rsidP="00895B05">
      <w:pPr>
        <w:snapToGrid w:val="0"/>
        <w:rPr>
          <w:rFonts w:ascii="Arial" w:eastAsia="ＭＳ ゴシック" w:hAnsi="Arial" w:cs="Arial"/>
          <w:b/>
          <w:bCs/>
          <w:i/>
          <w:sz w:val="44"/>
          <w:szCs w:val="44"/>
          <w:shd w:val="pct15" w:color="auto" w:fill="FFFFFF"/>
        </w:rPr>
      </w:pPr>
    </w:p>
    <w:p w14:paraId="40060713" w14:textId="77777777" w:rsidR="004F04F3" w:rsidRDefault="004F04F3" w:rsidP="00895B05">
      <w:pPr>
        <w:snapToGrid w:val="0"/>
        <w:rPr>
          <w:rFonts w:ascii="Arial" w:eastAsia="ＭＳ ゴシック" w:hAnsi="Arial" w:cs="Arial"/>
          <w:b/>
          <w:bCs/>
          <w:i/>
          <w:sz w:val="44"/>
          <w:szCs w:val="44"/>
          <w:shd w:val="pct15" w:color="auto" w:fill="FFFFFF"/>
        </w:rPr>
      </w:pPr>
    </w:p>
    <w:p w14:paraId="424A3281" w14:textId="77777777" w:rsidR="004F04F3" w:rsidRDefault="004F04F3" w:rsidP="00895B05">
      <w:pPr>
        <w:snapToGrid w:val="0"/>
        <w:rPr>
          <w:rFonts w:ascii="Arial" w:eastAsia="ＭＳ ゴシック" w:hAnsi="Arial" w:cs="Arial"/>
          <w:b/>
          <w:bCs/>
          <w:i/>
          <w:sz w:val="44"/>
          <w:szCs w:val="44"/>
          <w:shd w:val="pct15" w:color="auto" w:fill="FFFFFF"/>
        </w:rPr>
      </w:pPr>
    </w:p>
    <w:p w14:paraId="33804718" w14:textId="77777777" w:rsidR="004F04F3" w:rsidRDefault="004F04F3" w:rsidP="00895B05">
      <w:pPr>
        <w:snapToGrid w:val="0"/>
        <w:rPr>
          <w:rFonts w:ascii="Arial" w:eastAsia="ＭＳ ゴシック" w:hAnsi="Arial" w:cs="Arial"/>
          <w:b/>
          <w:bCs/>
          <w:i/>
          <w:sz w:val="44"/>
          <w:szCs w:val="44"/>
          <w:shd w:val="pct15" w:color="auto" w:fill="FFFFFF"/>
        </w:rPr>
      </w:pPr>
    </w:p>
    <w:p w14:paraId="5B344174" w14:textId="77777777" w:rsidR="004F04F3" w:rsidRDefault="004F04F3" w:rsidP="00895B05">
      <w:pPr>
        <w:snapToGrid w:val="0"/>
        <w:rPr>
          <w:rFonts w:ascii="Arial" w:eastAsia="ＭＳ ゴシック" w:hAnsi="Arial" w:cs="Arial"/>
          <w:b/>
          <w:bCs/>
          <w:i/>
          <w:sz w:val="44"/>
          <w:szCs w:val="44"/>
          <w:shd w:val="pct15" w:color="auto" w:fill="FFFFFF"/>
        </w:rPr>
      </w:pPr>
    </w:p>
    <w:p w14:paraId="7EBFE1E5" w14:textId="77777777" w:rsidR="004F04F3" w:rsidRDefault="004F04F3" w:rsidP="00895B05">
      <w:pPr>
        <w:snapToGrid w:val="0"/>
        <w:rPr>
          <w:rFonts w:ascii="Arial" w:eastAsia="ＭＳ ゴシック" w:hAnsi="Arial" w:cs="Arial"/>
          <w:b/>
          <w:bCs/>
          <w:i/>
          <w:sz w:val="44"/>
          <w:szCs w:val="44"/>
          <w:shd w:val="pct15" w:color="auto" w:fill="FFFFFF"/>
        </w:rPr>
      </w:pPr>
    </w:p>
    <w:p w14:paraId="2249F778" w14:textId="77777777" w:rsidR="004F04F3" w:rsidRDefault="004F04F3" w:rsidP="00895B05">
      <w:pPr>
        <w:snapToGrid w:val="0"/>
        <w:rPr>
          <w:rFonts w:ascii="Arial" w:eastAsia="ＭＳ ゴシック" w:hAnsi="Arial" w:cs="Arial"/>
          <w:b/>
          <w:bCs/>
          <w:i/>
          <w:sz w:val="44"/>
          <w:szCs w:val="44"/>
          <w:shd w:val="pct15" w:color="auto" w:fill="FFFFFF"/>
        </w:rPr>
      </w:pPr>
    </w:p>
    <w:p w14:paraId="0AA77204" w14:textId="77777777" w:rsidR="004F04F3" w:rsidRDefault="004F04F3" w:rsidP="00895B05">
      <w:pPr>
        <w:snapToGrid w:val="0"/>
        <w:rPr>
          <w:rFonts w:ascii="Arial" w:eastAsia="ＭＳ ゴシック" w:hAnsi="Arial" w:cs="Arial"/>
          <w:b/>
          <w:bCs/>
          <w:i/>
          <w:sz w:val="44"/>
          <w:szCs w:val="44"/>
          <w:shd w:val="pct15" w:color="auto" w:fill="FFFFFF"/>
        </w:rPr>
      </w:pPr>
    </w:p>
    <w:p w14:paraId="54CDB880" w14:textId="256C532C" w:rsidR="004F04F3" w:rsidRDefault="004F04F3" w:rsidP="00895B05">
      <w:pPr>
        <w:snapToGrid w:val="0"/>
        <w:rPr>
          <w:rFonts w:ascii="Arial" w:eastAsia="ＭＳ ゴシック" w:hAnsi="Arial" w:cs="Arial"/>
          <w:b/>
          <w:bCs/>
          <w:i/>
          <w:sz w:val="44"/>
          <w:szCs w:val="44"/>
          <w:shd w:val="pct15" w:color="auto" w:fill="FFFFFF"/>
        </w:rPr>
      </w:pPr>
    </w:p>
    <w:p w14:paraId="47BF84D1" w14:textId="7F1682E6" w:rsidR="00643C44" w:rsidRDefault="00643C44" w:rsidP="00895B05">
      <w:pPr>
        <w:snapToGrid w:val="0"/>
        <w:rPr>
          <w:rFonts w:ascii="Arial" w:eastAsia="ＭＳ ゴシック" w:hAnsi="Arial" w:cs="Arial"/>
          <w:b/>
          <w:bCs/>
          <w:i/>
          <w:sz w:val="44"/>
          <w:szCs w:val="44"/>
          <w:shd w:val="pct15" w:color="auto" w:fill="FFFFFF"/>
        </w:rPr>
      </w:pPr>
    </w:p>
    <w:p w14:paraId="1DA8A6F8" w14:textId="791295E9" w:rsidR="00643C44" w:rsidRDefault="00643C44" w:rsidP="00895B05">
      <w:pPr>
        <w:snapToGrid w:val="0"/>
        <w:rPr>
          <w:rFonts w:ascii="Arial" w:eastAsia="ＭＳ ゴシック" w:hAnsi="Arial" w:cs="Arial"/>
          <w:b/>
          <w:bCs/>
          <w:i/>
          <w:sz w:val="44"/>
          <w:szCs w:val="44"/>
          <w:shd w:val="pct15" w:color="auto" w:fill="FFFFFF"/>
        </w:rPr>
      </w:pPr>
    </w:p>
    <w:p w14:paraId="590DFA03" w14:textId="083D345D" w:rsidR="0050426A" w:rsidRDefault="0050426A" w:rsidP="00895B05">
      <w:pPr>
        <w:snapToGrid w:val="0"/>
        <w:rPr>
          <w:rFonts w:ascii="Arial" w:eastAsia="ＭＳ ゴシック" w:hAnsi="Arial" w:cs="Arial"/>
          <w:b/>
          <w:bCs/>
          <w:i/>
          <w:sz w:val="44"/>
          <w:szCs w:val="44"/>
          <w:shd w:val="pct15" w:color="auto" w:fill="FFFFFF"/>
        </w:rPr>
      </w:pPr>
    </w:p>
    <w:p w14:paraId="2F0E7D26" w14:textId="77777777" w:rsidR="0050426A" w:rsidRDefault="0050426A" w:rsidP="00895B05">
      <w:pPr>
        <w:snapToGrid w:val="0"/>
        <w:rPr>
          <w:rFonts w:ascii="Arial" w:eastAsia="ＭＳ ゴシック" w:hAnsi="Arial" w:cs="Arial"/>
          <w:b/>
          <w:bCs/>
          <w:i/>
          <w:sz w:val="44"/>
          <w:szCs w:val="44"/>
          <w:shd w:val="pct15" w:color="auto" w:fill="FFFFFF"/>
        </w:rPr>
      </w:pPr>
    </w:p>
    <w:p w14:paraId="6AEE96F0" w14:textId="3A11DD33" w:rsidR="00BA4C7E" w:rsidRDefault="00BA4C7E" w:rsidP="00481371">
      <w:pPr>
        <w:pStyle w:val="a"/>
        <w:rPr>
          <w:rFonts w:ascii="Arial" w:hAnsi="Arial" w:cs="Arial"/>
          <w:sz w:val="22"/>
        </w:rPr>
      </w:pPr>
    </w:p>
    <w:p w14:paraId="5A5FAD5D" w14:textId="77777777" w:rsidR="00643C44" w:rsidRPr="00EA74F2" w:rsidRDefault="00643C44" w:rsidP="00481371">
      <w:pPr>
        <w:pStyle w:val="a"/>
        <w:rPr>
          <w:rFonts w:ascii="Arial" w:hAnsi="Arial" w:cs="Arial"/>
          <w:sz w:val="22"/>
        </w:rPr>
      </w:pPr>
    </w:p>
    <w:p w14:paraId="5E216F65" w14:textId="77777777" w:rsidR="00770DFB" w:rsidRDefault="00770DFB" w:rsidP="00241909">
      <w:pPr>
        <w:snapToGrid w:val="0"/>
        <w:jc w:val="center"/>
        <w:rPr>
          <w:rFonts w:ascii="Arial" w:eastAsia="ＭＳ ゴシック" w:hAnsi="Arial" w:cs="Arial"/>
          <w:b/>
          <w:iCs/>
          <w:sz w:val="28"/>
          <w:szCs w:val="28"/>
        </w:rPr>
      </w:pPr>
    </w:p>
    <w:p w14:paraId="43BB596C" w14:textId="4D6ED813" w:rsidR="008A34FA" w:rsidRPr="00924475" w:rsidRDefault="008A34FA" w:rsidP="00241909">
      <w:pPr>
        <w:snapToGrid w:val="0"/>
        <w:jc w:val="center"/>
        <w:rPr>
          <w:rFonts w:ascii="Arial" w:eastAsia="ＭＳ ゴシック" w:hAnsi="Arial" w:cs="Arial"/>
          <w:b/>
          <w:iCs/>
          <w:sz w:val="28"/>
          <w:szCs w:val="28"/>
        </w:rPr>
      </w:pPr>
      <w:r w:rsidRPr="00924475">
        <w:rPr>
          <w:rFonts w:ascii="Arial" w:eastAsia="ＭＳ ゴシック" w:hAnsi="Arial" w:cs="Arial"/>
          <w:b/>
          <w:iCs/>
          <w:sz w:val="28"/>
          <w:szCs w:val="28"/>
        </w:rPr>
        <w:lastRenderedPageBreak/>
        <w:t>For Your Reference</w:t>
      </w:r>
    </w:p>
    <w:p w14:paraId="05625503" w14:textId="77777777" w:rsidR="00A50582" w:rsidRPr="00924475" w:rsidRDefault="00A50582" w:rsidP="008A34FA">
      <w:pPr>
        <w:rPr>
          <w:rFonts w:ascii="Arial" w:hAnsi="Arial" w:cs="Arial"/>
          <w:b/>
          <w:bCs/>
          <w:sz w:val="21"/>
          <w:szCs w:val="21"/>
        </w:rPr>
      </w:pPr>
    </w:p>
    <w:p w14:paraId="28640039" w14:textId="77777777" w:rsidR="008A34FA" w:rsidRPr="00924475" w:rsidRDefault="008A34FA" w:rsidP="008A34FA">
      <w:pPr>
        <w:rPr>
          <w:rFonts w:ascii="Arial" w:hAnsi="Arial" w:cs="Arial"/>
          <w:b/>
          <w:bCs/>
          <w:sz w:val="21"/>
          <w:szCs w:val="21"/>
        </w:rPr>
      </w:pPr>
      <w:r w:rsidRPr="00924475">
        <w:rPr>
          <w:rFonts w:ascii="Arial" w:hAnsi="Arial" w:cs="Arial"/>
          <w:b/>
          <w:bCs/>
          <w:sz w:val="21"/>
          <w:szCs w:val="21"/>
        </w:rPr>
        <w:t>JICA and Capacity Development</w:t>
      </w:r>
    </w:p>
    <w:p w14:paraId="1F696406" w14:textId="77777777" w:rsidR="00C52977" w:rsidRPr="00924475" w:rsidRDefault="00C52977" w:rsidP="0005430C">
      <w:pPr>
        <w:rPr>
          <w:rFonts w:ascii="Arial" w:hAnsi="Arial" w:cs="Arial"/>
          <w:sz w:val="21"/>
          <w:szCs w:val="21"/>
        </w:rPr>
      </w:pPr>
      <w:r w:rsidRPr="00924475">
        <w:rPr>
          <w:rFonts w:ascii="Arial" w:hAnsi="Arial" w:cs="Arial"/>
          <w:sz w:val="21"/>
          <w:szCs w:val="21"/>
        </w:rPr>
        <w:t>Technical cooperation is people-to-people coo</w:t>
      </w:r>
      <w:r w:rsidR="009436CC">
        <w:rPr>
          <w:rFonts w:ascii="Arial" w:hAnsi="Arial" w:cs="Arial"/>
          <w:sz w:val="21"/>
          <w:szCs w:val="21"/>
        </w:rPr>
        <w:t xml:space="preserve">peration that supports partner </w:t>
      </w:r>
      <w:r w:rsidRPr="00924475">
        <w:rPr>
          <w:rFonts w:ascii="Arial" w:hAnsi="Arial" w:cs="Arial"/>
          <w:sz w:val="21"/>
          <w:szCs w:val="21"/>
        </w:rPr>
        <w:t xml:space="preserve">countries in enhancing their comprehensive capacities to address development challenges by their own efforts. Instead of applying Japanese technology per se to </w:t>
      </w:r>
      <w:r w:rsidR="00B25B01">
        <w:rPr>
          <w:rFonts w:ascii="Arial" w:hAnsi="Arial" w:cs="Arial"/>
          <w:sz w:val="21"/>
          <w:szCs w:val="21"/>
        </w:rPr>
        <w:t>partner</w:t>
      </w:r>
      <w:r w:rsidRPr="00924475">
        <w:rPr>
          <w:rFonts w:ascii="Arial" w:hAnsi="Arial" w:cs="Arial"/>
          <w:sz w:val="21"/>
          <w:szCs w:val="21"/>
        </w:rPr>
        <w:t xml:space="preserve"> countries, JICA’s technical cooperation provides solutions that best fit their needs by working with people living there. In the process, consideration is given to factors such as their regional characteristics, historical background, and languages. JICA does not limit its technical cooperation to human resources development; it offers multi-tiered assistance that also involves organizational strengthening, policy formulation, and institution building.</w:t>
      </w:r>
    </w:p>
    <w:p w14:paraId="292F0170" w14:textId="77777777" w:rsidR="00093AFF" w:rsidRDefault="00093AFF" w:rsidP="00596033">
      <w:pPr>
        <w:rPr>
          <w:rFonts w:ascii="Arial" w:hAnsi="Arial" w:cs="Arial"/>
          <w:sz w:val="21"/>
          <w:szCs w:val="21"/>
        </w:rPr>
      </w:pPr>
    </w:p>
    <w:p w14:paraId="0B56F591" w14:textId="77777777" w:rsidR="00C52977" w:rsidRPr="00924475" w:rsidRDefault="00C52977" w:rsidP="0005430C">
      <w:pPr>
        <w:rPr>
          <w:rFonts w:ascii="Arial" w:hAnsi="Arial" w:cs="Arial"/>
          <w:sz w:val="21"/>
          <w:szCs w:val="21"/>
        </w:rPr>
      </w:pPr>
      <w:r w:rsidRPr="00924475">
        <w:rPr>
          <w:rFonts w:ascii="Arial" w:hAnsi="Arial" w:cs="Arial"/>
          <w:sz w:val="21"/>
          <w:szCs w:val="21"/>
        </w:rPr>
        <w:t xml:space="preserve">Implementation methods of JICA’s technical cooperation can be divided into two approaches. One is overseas cooperation by dispatching experts and volunteers in various development sectors to </w:t>
      </w:r>
      <w:r w:rsidR="00B25B01" w:rsidRPr="00FC57CA">
        <w:rPr>
          <w:rFonts w:ascii="Arial" w:hAnsi="Arial" w:cs="Arial"/>
          <w:sz w:val="21"/>
          <w:szCs w:val="21"/>
        </w:rPr>
        <w:t>partner</w:t>
      </w:r>
      <w:r w:rsidRPr="00FC57CA">
        <w:rPr>
          <w:rFonts w:ascii="Arial" w:hAnsi="Arial" w:cs="Arial"/>
          <w:sz w:val="21"/>
          <w:szCs w:val="21"/>
        </w:rPr>
        <w:t xml:space="preserve"> countries; the other is domestic cooperation by inviting participants from developing countries to Japan. The latter method is the Knowledge Co-Creation Program, formerly called Training Program, and it is one of the core programs carried out in Japan. By inviting officials from </w:t>
      </w:r>
      <w:r w:rsidR="00B25B01" w:rsidRPr="00FC57CA">
        <w:rPr>
          <w:rFonts w:ascii="Arial" w:hAnsi="Arial" w:cs="Arial"/>
          <w:sz w:val="21"/>
          <w:szCs w:val="21"/>
        </w:rPr>
        <w:t>partner</w:t>
      </w:r>
      <w:r w:rsidRPr="00924475">
        <w:rPr>
          <w:rFonts w:ascii="Arial" w:hAnsi="Arial" w:cs="Arial"/>
          <w:sz w:val="21"/>
          <w:szCs w:val="21"/>
        </w:rPr>
        <w:t xml:space="preserve"> countries and with cooperation from domestic partners, the Knowledge Co-Creation Program provides technical knowledge and practical solutions for development issues in participating countries. </w:t>
      </w:r>
    </w:p>
    <w:p w14:paraId="221760EB" w14:textId="77777777" w:rsidR="00093AFF" w:rsidRDefault="00093AFF" w:rsidP="00596033">
      <w:pPr>
        <w:rPr>
          <w:rFonts w:ascii="Arial" w:hAnsi="Arial" w:cs="Arial"/>
          <w:sz w:val="21"/>
          <w:szCs w:val="21"/>
        </w:rPr>
      </w:pPr>
    </w:p>
    <w:p w14:paraId="75EDD569" w14:textId="77777777" w:rsidR="00C52977" w:rsidRPr="00924475" w:rsidRDefault="00C52977" w:rsidP="0005430C">
      <w:pPr>
        <w:rPr>
          <w:rFonts w:ascii="Arial" w:hAnsi="Arial" w:cs="Arial"/>
          <w:sz w:val="21"/>
          <w:szCs w:val="21"/>
        </w:rPr>
      </w:pPr>
      <w:r w:rsidRPr="00924475">
        <w:rPr>
          <w:rFonts w:ascii="Arial" w:hAnsi="Arial" w:cs="Arial"/>
          <w:sz w:val="21"/>
          <w:szCs w:val="21"/>
        </w:rPr>
        <w:t xml:space="preserve">The Knowledge Co-Creation Program (Group &amp; Region Focus) has long occupied an important place in JICA operations. About 400 pre-organized </w:t>
      </w:r>
      <w:proofErr w:type="gramStart"/>
      <w:r w:rsidR="00936BE1">
        <w:rPr>
          <w:rFonts w:ascii="Arial" w:hAnsi="Arial" w:cs="Arial"/>
          <w:sz w:val="21"/>
          <w:szCs w:val="21"/>
        </w:rPr>
        <w:t>course</w:t>
      </w:r>
      <w:proofErr w:type="gramEnd"/>
      <w:r w:rsidRPr="00924475">
        <w:rPr>
          <w:rFonts w:ascii="Arial" w:hAnsi="Arial" w:cs="Arial"/>
          <w:sz w:val="21"/>
          <w:szCs w:val="21"/>
        </w:rPr>
        <w:t xml:space="preserve"> cover a wide range of professional fields, ranging from education, health, infrastructure, energy, trade and finance, to agriculture, rural development, gender mainstreaming, and environmental protection. A variety of programs is being customized by the different target organizations to address the specific needs, such as policy-making organizations, service provision organizations, as well as research and academic institutions. Some programs are organized to target a certain group of countries with similar developmental challenges.</w:t>
      </w:r>
    </w:p>
    <w:p w14:paraId="40210645" w14:textId="77777777" w:rsidR="008A34FA" w:rsidRPr="00924475" w:rsidRDefault="008A34FA" w:rsidP="008A34FA">
      <w:pPr>
        <w:rPr>
          <w:rFonts w:ascii="Arial" w:hAnsi="Arial" w:cs="Arial"/>
          <w:sz w:val="21"/>
          <w:szCs w:val="21"/>
        </w:rPr>
      </w:pPr>
    </w:p>
    <w:p w14:paraId="4DFA58E9" w14:textId="77777777" w:rsidR="008A34FA" w:rsidRPr="00924475" w:rsidRDefault="008A34FA" w:rsidP="008A34FA">
      <w:pPr>
        <w:jc w:val="left"/>
        <w:rPr>
          <w:rFonts w:ascii="Arial" w:hAnsi="Arial" w:cs="Arial"/>
          <w:b/>
          <w:bCs/>
          <w:sz w:val="21"/>
          <w:szCs w:val="21"/>
        </w:rPr>
      </w:pPr>
      <w:r w:rsidRPr="00924475">
        <w:rPr>
          <w:rFonts w:ascii="Arial" w:hAnsi="Arial" w:cs="Arial"/>
          <w:b/>
          <w:bCs/>
          <w:sz w:val="21"/>
          <w:szCs w:val="21"/>
        </w:rPr>
        <w:t>Japanese Development Experience</w:t>
      </w:r>
    </w:p>
    <w:p w14:paraId="1831C64D" w14:textId="77777777" w:rsidR="00C52977" w:rsidRPr="00924475" w:rsidRDefault="00C52977" w:rsidP="0005430C">
      <w:pPr>
        <w:rPr>
          <w:rFonts w:ascii="Arial" w:hAnsi="Arial" w:cs="Arial"/>
          <w:sz w:val="21"/>
          <w:szCs w:val="21"/>
        </w:rPr>
      </w:pPr>
      <w:r w:rsidRPr="00924475">
        <w:rPr>
          <w:rFonts w:ascii="Arial" w:hAnsi="Arial" w:cs="Arial"/>
          <w:sz w:val="21"/>
          <w:szCs w:val="21"/>
        </w:rPr>
        <w:t xml:space="preserve">Japan, as the first non-Western nation to become a developed country, built itself into a country that is free, peaceful, </w:t>
      </w:r>
      <w:proofErr w:type="gramStart"/>
      <w:r w:rsidRPr="00924475">
        <w:rPr>
          <w:rFonts w:ascii="Arial" w:hAnsi="Arial" w:cs="Arial"/>
          <w:sz w:val="21"/>
          <w:szCs w:val="21"/>
        </w:rPr>
        <w:t>prosperous</w:t>
      </w:r>
      <w:proofErr w:type="gramEnd"/>
      <w:r w:rsidRPr="00924475">
        <w:rPr>
          <w:rFonts w:ascii="Arial" w:hAnsi="Arial" w:cs="Arial"/>
          <w:sz w:val="21"/>
          <w:szCs w:val="21"/>
        </w:rPr>
        <w:t xml:space="preserve"> and democratic while preserving </w:t>
      </w:r>
      <w:r w:rsidR="0081554B">
        <w:rPr>
          <w:rFonts w:ascii="Arial" w:hAnsi="Arial" w:cs="Arial"/>
          <w:sz w:val="21"/>
          <w:szCs w:val="21"/>
        </w:rPr>
        <w:t xml:space="preserve">its </w:t>
      </w:r>
      <w:r w:rsidRPr="00924475">
        <w:rPr>
          <w:rFonts w:ascii="Arial" w:hAnsi="Arial" w:cs="Arial"/>
          <w:sz w:val="21"/>
          <w:szCs w:val="21"/>
        </w:rPr>
        <w:t xml:space="preserve">tradition. Japan will serve as one of the best examples for our partner countries to follow in their own development. </w:t>
      </w:r>
    </w:p>
    <w:p w14:paraId="489141C7" w14:textId="77777777" w:rsidR="00093AFF" w:rsidRDefault="00093AFF" w:rsidP="00596033">
      <w:pPr>
        <w:rPr>
          <w:rFonts w:ascii="Arial" w:hAnsi="Arial" w:cs="Arial"/>
          <w:sz w:val="21"/>
          <w:szCs w:val="21"/>
        </w:rPr>
      </w:pPr>
    </w:p>
    <w:p w14:paraId="079545EA" w14:textId="77777777" w:rsidR="00C52977" w:rsidRPr="00924475" w:rsidRDefault="00C52977" w:rsidP="0005430C">
      <w:pPr>
        <w:rPr>
          <w:rFonts w:ascii="Arial" w:hAnsi="Arial" w:cs="Arial"/>
          <w:sz w:val="16"/>
          <w:szCs w:val="16"/>
        </w:rPr>
      </w:pPr>
      <w:r w:rsidRPr="00924475">
        <w:rPr>
          <w:rFonts w:ascii="Arial" w:hAnsi="Arial" w:cs="Arial"/>
          <w:sz w:val="21"/>
          <w:szCs w:val="21"/>
        </w:rPr>
        <w:t>From engineering technology to production management methods, most of the know-how that has enabled Japan to become what it is today has emanated</w:t>
      </w:r>
      <w:r w:rsidR="0099129E">
        <w:rPr>
          <w:rFonts w:ascii="Arial" w:hAnsi="Arial" w:cs="Arial"/>
          <w:sz w:val="21"/>
          <w:szCs w:val="21"/>
        </w:rPr>
        <w:t xml:space="preserve"> from a process of adoption and adaptation</w:t>
      </w:r>
      <w:r w:rsidRPr="00924475">
        <w:rPr>
          <w:rFonts w:ascii="Arial" w:hAnsi="Arial" w:cs="Arial"/>
          <w:sz w:val="21"/>
          <w:szCs w:val="21"/>
        </w:rPr>
        <w:t>, of course, has been accompanied by countless failures and errors behind the success stories.</w:t>
      </w:r>
    </w:p>
    <w:p w14:paraId="04A7D497" w14:textId="77777777" w:rsidR="00C52977" w:rsidRPr="00924475" w:rsidRDefault="00C52977" w:rsidP="00F9603B">
      <w:pPr>
        <w:rPr>
          <w:rFonts w:ascii="Arial" w:hAnsi="Arial" w:cs="Arial"/>
          <w:sz w:val="21"/>
          <w:szCs w:val="21"/>
        </w:rPr>
      </w:pPr>
      <w:r w:rsidRPr="00924475">
        <w:rPr>
          <w:rFonts w:ascii="Arial" w:hAnsi="Arial" w:cs="Arial"/>
          <w:sz w:val="21"/>
          <w:szCs w:val="21"/>
        </w:rPr>
        <w:t xml:space="preserve">Through Japan’s progressive adaptation and application of systems, </w:t>
      </w:r>
      <w:proofErr w:type="gramStart"/>
      <w:r w:rsidRPr="00924475">
        <w:rPr>
          <w:rFonts w:ascii="Arial" w:hAnsi="Arial" w:cs="Arial"/>
          <w:sz w:val="21"/>
          <w:szCs w:val="21"/>
        </w:rPr>
        <w:t>methods</w:t>
      </w:r>
      <w:proofErr w:type="gramEnd"/>
      <w:r w:rsidRPr="00924475">
        <w:rPr>
          <w:rFonts w:ascii="Arial" w:hAnsi="Arial" w:cs="Arial"/>
          <w:sz w:val="21"/>
          <w:szCs w:val="21"/>
        </w:rPr>
        <w:t xml:space="preserve"> and technologies from the West in a way that is suited to its own circumstances, Japan has </w:t>
      </w:r>
      <w:r w:rsidRPr="00924475">
        <w:rPr>
          <w:rFonts w:ascii="Arial" w:hAnsi="Arial" w:cs="Arial"/>
          <w:sz w:val="21"/>
          <w:szCs w:val="21"/>
        </w:rPr>
        <w:lastRenderedPageBreak/>
        <w:t xml:space="preserve">developed a storehouse of knowledge not found elsewhere from unique systems of organization, administration and personnel management to such social systems as the livelihood improvement approach and governmental organization. It is not easy to apply such experiences to </w:t>
      </w:r>
      <w:r w:rsidR="00C41896" w:rsidRPr="00FC57CA">
        <w:rPr>
          <w:rFonts w:ascii="Arial" w:hAnsi="Arial" w:cs="Arial"/>
          <w:sz w:val="21"/>
          <w:szCs w:val="21"/>
        </w:rPr>
        <w:t>other</w:t>
      </w:r>
      <w:r w:rsidRPr="00FC57CA">
        <w:rPr>
          <w:rFonts w:ascii="Arial" w:hAnsi="Arial" w:cs="Arial"/>
          <w:sz w:val="21"/>
          <w:szCs w:val="21"/>
        </w:rPr>
        <w:t xml:space="preserve"> countries where the circumstances differ, but the experiences can provide ideas and clues useful when devising measures to solve problems.</w:t>
      </w:r>
    </w:p>
    <w:p w14:paraId="35934946" w14:textId="77777777" w:rsidR="00093AFF" w:rsidRDefault="00093AFF" w:rsidP="00596033">
      <w:pPr>
        <w:rPr>
          <w:rFonts w:ascii="Arial" w:hAnsi="Arial" w:cs="Arial"/>
          <w:sz w:val="21"/>
          <w:szCs w:val="21"/>
        </w:rPr>
      </w:pPr>
    </w:p>
    <w:p w14:paraId="6E6EC08B" w14:textId="77777777" w:rsidR="00C52977" w:rsidRDefault="00C52977" w:rsidP="0005430C">
      <w:pPr>
        <w:rPr>
          <w:rFonts w:ascii="Arial" w:hAnsi="Arial" w:cs="Arial"/>
          <w:sz w:val="21"/>
          <w:szCs w:val="21"/>
        </w:rPr>
      </w:pPr>
      <w:r w:rsidRPr="00924475">
        <w:rPr>
          <w:rFonts w:ascii="Arial" w:hAnsi="Arial" w:cs="Arial"/>
          <w:sz w:val="21"/>
          <w:szCs w:val="21"/>
        </w:rPr>
        <w:t>JICA, therefore, would like to invite as many leaders of partner countries as possible to come and visit us, to mingle with the Japanese people, and witness the advantages as well as the disadvantages of Japanese systems, so that integration of their findings might help them reac</w:t>
      </w:r>
      <w:r w:rsidR="009436CC">
        <w:rPr>
          <w:rFonts w:ascii="Arial" w:hAnsi="Arial" w:cs="Arial"/>
          <w:sz w:val="21"/>
          <w:szCs w:val="21"/>
        </w:rPr>
        <w:t>h their developmental objectives</w:t>
      </w:r>
      <w:r w:rsidRPr="00924475">
        <w:rPr>
          <w:rFonts w:ascii="Arial" w:hAnsi="Arial" w:cs="Arial"/>
          <w:sz w:val="21"/>
          <w:szCs w:val="21"/>
        </w:rPr>
        <w:t>.</w:t>
      </w:r>
    </w:p>
    <w:p w14:paraId="29DD8497" w14:textId="77777777" w:rsidR="009436CC" w:rsidRPr="009436CC" w:rsidRDefault="009436CC" w:rsidP="00F9603B">
      <w:pPr>
        <w:rPr>
          <w:rFonts w:ascii="Arial" w:hAnsi="Arial" w:cs="Arial"/>
          <w:sz w:val="21"/>
          <w:szCs w:val="21"/>
        </w:rPr>
      </w:pPr>
    </w:p>
    <w:p w14:paraId="32346481" w14:textId="77777777" w:rsidR="00AA6CA9" w:rsidRPr="00EA74F2" w:rsidRDefault="00AA6CA9" w:rsidP="00AA6CA9">
      <w:pPr>
        <w:rPr>
          <w:rFonts w:ascii="Times New Roman" w:hAnsi="Times New Roman"/>
          <w:sz w:val="21"/>
          <w:szCs w:val="21"/>
        </w:rPr>
      </w:pPr>
      <w:r w:rsidRPr="00EA74F2">
        <w:rPr>
          <w:rFonts w:ascii="Times New Roman" w:hAnsi="Times New Roman"/>
          <w:sz w:val="21"/>
          <w:szCs w:val="21"/>
        </w:rPr>
        <w:br w:type="page"/>
      </w:r>
    </w:p>
    <w:p w14:paraId="245662A0" w14:textId="77777777" w:rsidR="00AA6CA9" w:rsidRPr="00EA74F2" w:rsidRDefault="00AA6CA9" w:rsidP="00AA6CA9">
      <w:pPr>
        <w:rPr>
          <w:rFonts w:ascii="Times New Roman" w:hAnsi="Times New Roman"/>
          <w:sz w:val="21"/>
          <w:szCs w:val="21"/>
        </w:rPr>
      </w:pPr>
    </w:p>
    <w:p w14:paraId="21125278" w14:textId="77777777" w:rsidR="00AA6CA9" w:rsidRPr="00EA74F2" w:rsidRDefault="00AA6CA9" w:rsidP="00AA6CA9">
      <w:pPr>
        <w:rPr>
          <w:rFonts w:ascii="Times New Roman" w:hAnsi="Times New Roman"/>
          <w:sz w:val="21"/>
          <w:szCs w:val="21"/>
        </w:rPr>
      </w:pPr>
    </w:p>
    <w:p w14:paraId="56F27DDD" w14:textId="77777777" w:rsidR="00AA6CA9" w:rsidRPr="00EA74F2" w:rsidRDefault="00AA6CA9" w:rsidP="00AA6CA9">
      <w:pPr>
        <w:rPr>
          <w:rFonts w:ascii="Times New Roman" w:hAnsi="Times New Roman"/>
          <w:sz w:val="21"/>
          <w:szCs w:val="21"/>
        </w:rPr>
      </w:pPr>
    </w:p>
    <w:p w14:paraId="2FD370EF" w14:textId="77777777" w:rsidR="00AA6CA9" w:rsidRPr="00EA74F2" w:rsidRDefault="00AA6CA9" w:rsidP="00AA6CA9">
      <w:pPr>
        <w:rPr>
          <w:rFonts w:ascii="Times New Roman" w:hAnsi="Times New Roman"/>
          <w:sz w:val="21"/>
          <w:szCs w:val="21"/>
        </w:rPr>
      </w:pPr>
    </w:p>
    <w:p w14:paraId="5DA05F02" w14:textId="77777777" w:rsidR="00AA6CA9" w:rsidRPr="00EA74F2" w:rsidRDefault="00AA6CA9" w:rsidP="00AA6CA9">
      <w:pPr>
        <w:rPr>
          <w:rFonts w:ascii="Times New Roman" w:hAnsi="Times New Roman"/>
          <w:sz w:val="21"/>
          <w:szCs w:val="21"/>
        </w:rPr>
      </w:pPr>
    </w:p>
    <w:p w14:paraId="1277DC03" w14:textId="53AB9976" w:rsidR="001762B3" w:rsidRPr="00EA74F2" w:rsidRDefault="4EAC4E53" w:rsidP="00772678">
      <w:pPr>
        <w:jc w:val="center"/>
        <w:rPr>
          <w:rFonts w:ascii="Times New Roman" w:hAnsi="Times New Roman"/>
          <w:sz w:val="21"/>
          <w:szCs w:val="21"/>
        </w:rPr>
      </w:pPr>
      <w:r>
        <w:rPr>
          <w:noProof/>
        </w:rPr>
        <w:drawing>
          <wp:inline distT="0" distB="0" distL="0" distR="0" wp14:anchorId="16D7C25D" wp14:editId="69941D04">
            <wp:extent cx="3267075" cy="2538790"/>
            <wp:effectExtent l="0" t="0" r="0" b="0"/>
            <wp:docPr id="1217495835" name="Imagen 1217495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267075" cy="2538790"/>
                    </a:xfrm>
                    <a:prstGeom prst="rect">
                      <a:avLst/>
                    </a:prstGeom>
                  </pic:spPr>
                </pic:pic>
              </a:graphicData>
            </a:graphic>
          </wp:inline>
        </w:drawing>
      </w:r>
    </w:p>
    <w:p w14:paraId="1FA8BF9C" w14:textId="77777777" w:rsidR="00AA6CA9" w:rsidRPr="00EA74F2" w:rsidRDefault="00AA6CA9" w:rsidP="00AA6CA9">
      <w:pPr>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A6CA9" w:rsidRPr="00B8131B" w14:paraId="2F702453" w14:textId="77777777" w:rsidTr="00B8131B">
        <w:tc>
          <w:tcPr>
            <w:tcW w:w="8702" w:type="dxa"/>
            <w:shd w:val="clear" w:color="auto" w:fill="auto"/>
          </w:tcPr>
          <w:p w14:paraId="27CB94AC" w14:textId="77777777" w:rsidR="00AA6CA9" w:rsidRPr="00F9603B" w:rsidRDefault="00AA6CA9" w:rsidP="00B8131B">
            <w:pPr>
              <w:jc w:val="center"/>
              <w:rPr>
                <w:rFonts w:ascii="Arial" w:hAnsi="Arial" w:cs="Arial"/>
                <w:b/>
                <w:iCs/>
                <w:sz w:val="21"/>
                <w:szCs w:val="21"/>
              </w:rPr>
            </w:pPr>
            <w:r w:rsidRPr="00F9603B">
              <w:rPr>
                <w:rFonts w:ascii="Arial" w:hAnsi="Arial" w:cs="Arial" w:hint="eastAsia"/>
                <w:b/>
                <w:iCs/>
                <w:sz w:val="21"/>
                <w:szCs w:val="21"/>
              </w:rPr>
              <w:t>C</w:t>
            </w:r>
            <w:r w:rsidR="00EA28D2">
              <w:rPr>
                <w:rFonts w:ascii="Arial" w:hAnsi="Arial" w:cs="Arial"/>
                <w:b/>
                <w:iCs/>
                <w:sz w:val="21"/>
                <w:szCs w:val="21"/>
              </w:rPr>
              <w:t>ontact Information for Inquiries</w:t>
            </w:r>
          </w:p>
          <w:p w14:paraId="50FE692C" w14:textId="26E70868" w:rsidR="008D70EE" w:rsidRDefault="00AA6CA9" w:rsidP="00B8131B">
            <w:pPr>
              <w:jc w:val="center"/>
              <w:rPr>
                <w:rFonts w:ascii="Arial" w:hAnsi="Arial" w:cs="Arial"/>
                <w:sz w:val="21"/>
                <w:szCs w:val="21"/>
              </w:rPr>
            </w:pPr>
            <w:r w:rsidRPr="00B8131B">
              <w:rPr>
                <w:rFonts w:ascii="Arial" w:hAnsi="Arial" w:cs="Arial" w:hint="eastAsia"/>
                <w:sz w:val="21"/>
                <w:szCs w:val="21"/>
              </w:rPr>
              <w:t xml:space="preserve">For </w:t>
            </w:r>
            <w:r w:rsidR="00EF5396">
              <w:rPr>
                <w:rFonts w:ascii="Arial" w:hAnsi="Arial" w:cs="Arial"/>
                <w:sz w:val="21"/>
                <w:szCs w:val="21"/>
              </w:rPr>
              <w:t>i</w:t>
            </w:r>
            <w:r w:rsidRPr="00B8131B">
              <w:rPr>
                <w:rFonts w:ascii="Arial" w:hAnsi="Arial" w:cs="Arial" w:hint="eastAsia"/>
                <w:sz w:val="21"/>
                <w:szCs w:val="21"/>
              </w:rPr>
              <w:t xml:space="preserve">nquiries and further information, please contact the JICA </w:t>
            </w:r>
            <w:r w:rsidR="008D70EE">
              <w:rPr>
                <w:rFonts w:ascii="Arial" w:hAnsi="Arial" w:cs="Arial"/>
                <w:sz w:val="21"/>
                <w:szCs w:val="21"/>
              </w:rPr>
              <w:t>Mexico</w:t>
            </w:r>
            <w:r w:rsidR="00C52977">
              <w:rPr>
                <w:rFonts w:ascii="Arial" w:hAnsi="Arial" w:cs="Arial"/>
                <w:sz w:val="21"/>
                <w:szCs w:val="21"/>
              </w:rPr>
              <w:t xml:space="preserve"> </w:t>
            </w:r>
            <w:r w:rsidRPr="00B8131B">
              <w:rPr>
                <w:rFonts w:ascii="Arial" w:hAnsi="Arial" w:cs="Arial" w:hint="eastAsia"/>
                <w:sz w:val="21"/>
                <w:szCs w:val="21"/>
              </w:rPr>
              <w:t>office.</w:t>
            </w:r>
          </w:p>
          <w:p w14:paraId="48134B86" w14:textId="2A927E27" w:rsidR="00AA6CA9" w:rsidRPr="00B8131B" w:rsidRDefault="00AA6CA9" w:rsidP="00B8131B">
            <w:pPr>
              <w:jc w:val="center"/>
              <w:rPr>
                <w:rFonts w:ascii="Arial" w:hAnsi="Arial" w:cs="Arial"/>
                <w:sz w:val="21"/>
                <w:szCs w:val="21"/>
              </w:rPr>
            </w:pPr>
            <w:r w:rsidRPr="00B8131B">
              <w:rPr>
                <w:rFonts w:ascii="Arial" w:hAnsi="Arial" w:cs="Arial" w:hint="eastAsia"/>
                <w:sz w:val="21"/>
                <w:szCs w:val="21"/>
              </w:rPr>
              <w:t xml:space="preserve"> Further, address correspondence to:</w:t>
            </w:r>
          </w:p>
          <w:p w14:paraId="274520A2" w14:textId="77777777" w:rsidR="00AA6CA9" w:rsidRPr="00B8131B" w:rsidRDefault="00AA6CA9" w:rsidP="00502A96">
            <w:pPr>
              <w:rPr>
                <w:rFonts w:ascii="Arial" w:eastAsia="ＭＳ Ｐゴシック" w:hAnsi="Arial" w:cs="Arial"/>
                <w:iCs/>
                <w:sz w:val="22"/>
                <w:szCs w:val="22"/>
              </w:rPr>
            </w:pPr>
          </w:p>
          <w:p w14:paraId="2201AF3C" w14:textId="054871EB" w:rsidR="00AA6CA9" w:rsidRPr="00B8131B" w:rsidRDefault="00AA6CA9" w:rsidP="00B8131B">
            <w:pPr>
              <w:jc w:val="center"/>
              <w:rPr>
                <w:rFonts w:ascii="Arial" w:eastAsia="ＭＳ Ｐゴシック" w:hAnsi="Arial" w:cs="Arial"/>
                <w:b/>
                <w:iCs/>
                <w:sz w:val="22"/>
                <w:szCs w:val="22"/>
              </w:rPr>
            </w:pPr>
            <w:r w:rsidRPr="00B8131B">
              <w:rPr>
                <w:rFonts w:ascii="Arial" w:eastAsia="ＭＳ Ｐゴシック" w:hAnsi="Arial" w:cs="Arial"/>
                <w:b/>
                <w:iCs/>
                <w:sz w:val="22"/>
                <w:szCs w:val="22"/>
              </w:rPr>
              <w:t xml:space="preserve">JICA </w:t>
            </w:r>
            <w:r w:rsidR="004223F9">
              <w:rPr>
                <w:rFonts w:ascii="Arial" w:eastAsia="ＭＳ Ｐゴシック" w:hAnsi="Arial" w:cs="Arial"/>
                <w:b/>
                <w:iCs/>
                <w:sz w:val="22"/>
                <w:szCs w:val="22"/>
              </w:rPr>
              <w:t xml:space="preserve">Kansai </w:t>
            </w:r>
            <w:r w:rsidRPr="00B8131B">
              <w:rPr>
                <w:rFonts w:ascii="Arial" w:eastAsia="ＭＳ Ｐゴシック" w:hAnsi="Arial" w:cs="Arial"/>
                <w:b/>
                <w:iCs/>
                <w:sz w:val="22"/>
                <w:szCs w:val="22"/>
              </w:rPr>
              <w:t xml:space="preserve">Center (JICA </w:t>
            </w:r>
            <w:r w:rsidR="004223F9">
              <w:rPr>
                <w:rFonts w:ascii="Arial" w:eastAsia="ＭＳ Ｐゴシック" w:hAnsi="Arial" w:cs="Arial"/>
                <w:b/>
                <w:iCs/>
                <w:sz w:val="22"/>
                <w:szCs w:val="22"/>
              </w:rPr>
              <w:t>KANSAI</w:t>
            </w:r>
            <w:r w:rsidRPr="00B8131B">
              <w:rPr>
                <w:rFonts w:ascii="Arial" w:eastAsia="ＭＳ Ｐゴシック" w:hAnsi="Arial" w:cs="Arial"/>
                <w:b/>
                <w:iCs/>
                <w:sz w:val="22"/>
                <w:szCs w:val="22"/>
              </w:rPr>
              <w:t>)</w:t>
            </w:r>
          </w:p>
          <w:p w14:paraId="35AC561B" w14:textId="7E1CEC88" w:rsidR="00AA6CA9" w:rsidRPr="00B8131B" w:rsidRDefault="0050426A" w:rsidP="00B8131B">
            <w:pPr>
              <w:jc w:val="center"/>
              <w:rPr>
                <w:rFonts w:ascii="Arial" w:eastAsia="ＭＳ ゴシック" w:hAnsi="Arial" w:cs="Arial"/>
                <w:iCs/>
                <w:sz w:val="22"/>
                <w:szCs w:val="22"/>
              </w:rPr>
            </w:pPr>
            <w:r w:rsidRPr="001922DD">
              <w:rPr>
                <w:rFonts w:ascii="Arial" w:hAnsi="Arial" w:cs="Arial"/>
                <w:color w:val="333333"/>
                <w:sz w:val="18"/>
                <w:szCs w:val="18"/>
                <w:shd w:val="clear" w:color="auto" w:fill="FFFFFF"/>
              </w:rPr>
              <w:t>Address</w:t>
            </w:r>
            <w:r>
              <w:rPr>
                <w:rFonts w:ascii="Arial" w:hAnsi="Arial" w:cs="Arial"/>
                <w:color w:val="333333"/>
                <w:sz w:val="18"/>
                <w:szCs w:val="18"/>
                <w:shd w:val="clear" w:color="auto" w:fill="FFFFFF"/>
              </w:rPr>
              <w:t>:</w:t>
            </w:r>
            <w:r w:rsidRPr="001922DD">
              <w:rPr>
                <w:rFonts w:ascii="Arial" w:hAnsi="Arial" w:cs="Arial"/>
                <w:color w:val="333333"/>
                <w:sz w:val="18"/>
                <w:szCs w:val="18"/>
                <w:shd w:val="clear" w:color="auto" w:fill="FFFFFF"/>
              </w:rPr>
              <w:t xml:space="preserve">1-5-2 </w:t>
            </w:r>
            <w:proofErr w:type="spellStart"/>
            <w:r w:rsidRPr="001922DD">
              <w:rPr>
                <w:rFonts w:ascii="Arial" w:hAnsi="Arial" w:cs="Arial"/>
                <w:color w:val="333333"/>
                <w:sz w:val="18"/>
                <w:szCs w:val="18"/>
                <w:shd w:val="clear" w:color="auto" w:fill="FFFFFF"/>
              </w:rPr>
              <w:t>Wakinohama</w:t>
            </w:r>
            <w:proofErr w:type="spellEnd"/>
            <w:r w:rsidRPr="001922DD">
              <w:rPr>
                <w:rFonts w:ascii="Arial" w:hAnsi="Arial" w:cs="Arial"/>
                <w:color w:val="333333"/>
                <w:sz w:val="18"/>
                <w:szCs w:val="18"/>
                <w:shd w:val="clear" w:color="auto" w:fill="FFFFFF"/>
              </w:rPr>
              <w:t xml:space="preserve"> </w:t>
            </w:r>
            <w:proofErr w:type="spellStart"/>
            <w:r w:rsidRPr="001922DD">
              <w:rPr>
                <w:rFonts w:ascii="Arial" w:hAnsi="Arial" w:cs="Arial"/>
                <w:color w:val="333333"/>
                <w:sz w:val="18"/>
                <w:szCs w:val="18"/>
                <w:shd w:val="clear" w:color="auto" w:fill="FFFFFF"/>
              </w:rPr>
              <w:t>Kaigandori</w:t>
            </w:r>
            <w:proofErr w:type="spellEnd"/>
            <w:r w:rsidRPr="001922DD">
              <w:rPr>
                <w:rFonts w:ascii="Arial" w:hAnsi="Arial" w:cs="Arial"/>
                <w:color w:val="333333"/>
                <w:sz w:val="18"/>
                <w:szCs w:val="18"/>
                <w:shd w:val="clear" w:color="auto" w:fill="FFFFFF"/>
              </w:rPr>
              <w:t>, Chuo-</w:t>
            </w:r>
            <w:proofErr w:type="spellStart"/>
            <w:r w:rsidRPr="001922DD">
              <w:rPr>
                <w:rFonts w:ascii="Arial" w:hAnsi="Arial" w:cs="Arial"/>
                <w:color w:val="333333"/>
                <w:sz w:val="18"/>
                <w:szCs w:val="18"/>
                <w:shd w:val="clear" w:color="auto" w:fill="FFFFFF"/>
              </w:rPr>
              <w:t>ku</w:t>
            </w:r>
            <w:proofErr w:type="spellEnd"/>
            <w:r w:rsidRPr="001922DD">
              <w:rPr>
                <w:rFonts w:ascii="Arial" w:hAnsi="Arial" w:cs="Arial"/>
                <w:color w:val="333333"/>
                <w:sz w:val="18"/>
                <w:szCs w:val="18"/>
                <w:shd w:val="clear" w:color="auto" w:fill="FFFFFF"/>
              </w:rPr>
              <w:t>, Kobe City, Hyogo Prefecture 651-0073</w:t>
            </w:r>
            <w:r w:rsidRPr="001922DD">
              <w:rPr>
                <w:rFonts w:ascii="Arial" w:hAnsi="Arial" w:cs="Arial"/>
                <w:color w:val="333333"/>
                <w:sz w:val="18"/>
                <w:szCs w:val="18"/>
              </w:rPr>
              <w:br/>
            </w:r>
            <w:r w:rsidRPr="001922DD">
              <w:rPr>
                <w:rFonts w:ascii="Arial" w:hAnsi="Arial" w:cs="Arial"/>
                <w:color w:val="333333"/>
                <w:sz w:val="18"/>
                <w:szCs w:val="18"/>
                <w:shd w:val="clear" w:color="auto" w:fill="FFFFFF"/>
              </w:rPr>
              <w:t>Tel: 078-261-0341</w:t>
            </w:r>
            <w:r w:rsidRPr="001922DD">
              <w:rPr>
                <w:rFonts w:ascii="Arial" w:hAnsi="Arial" w:cs="Arial"/>
                <w:color w:val="333333"/>
                <w:sz w:val="18"/>
                <w:szCs w:val="18"/>
              </w:rPr>
              <w:br/>
            </w:r>
            <w:r w:rsidRPr="001922DD">
              <w:rPr>
                <w:rFonts w:ascii="Arial" w:hAnsi="Arial" w:cs="Arial"/>
                <w:color w:val="333333"/>
                <w:sz w:val="18"/>
                <w:szCs w:val="18"/>
                <w:shd w:val="clear" w:color="auto" w:fill="FFFFFF"/>
              </w:rPr>
              <w:t>Fax: 078-261-0465</w:t>
            </w:r>
            <w:r w:rsidRPr="001922DD">
              <w:rPr>
                <w:rFonts w:ascii="Arial" w:hAnsi="Arial" w:cs="Arial"/>
                <w:color w:val="333333"/>
                <w:sz w:val="18"/>
                <w:szCs w:val="18"/>
              </w:rPr>
              <w:br/>
            </w:r>
            <w:r w:rsidRPr="001922DD">
              <w:rPr>
                <w:rFonts w:ascii="Arial" w:hAnsi="Arial" w:cs="Arial"/>
                <w:color w:val="333333"/>
                <w:sz w:val="18"/>
                <w:szCs w:val="18"/>
                <w:shd w:val="clear" w:color="auto" w:fill="FFFFFF"/>
              </w:rPr>
              <w:t>Email: </w:t>
            </w:r>
            <w:hyperlink r:id="rId32" w:history="1">
              <w:r w:rsidRPr="001922DD">
                <w:rPr>
                  <w:rFonts w:ascii="Arial" w:hAnsi="Arial" w:cs="Arial"/>
                  <w:color w:val="003278"/>
                  <w:sz w:val="18"/>
                  <w:szCs w:val="18"/>
                  <w:u w:val="single"/>
                  <w:shd w:val="clear" w:color="auto" w:fill="FFFFFF"/>
                </w:rPr>
                <w:t>jicaksic@jica.go.jp</w:t>
              </w:r>
            </w:hyperlink>
          </w:p>
        </w:tc>
      </w:tr>
    </w:tbl>
    <w:p w14:paraId="7C2E47CF" w14:textId="77777777" w:rsidR="00B631F0" w:rsidRPr="00EA74F2" w:rsidRDefault="00B631F0" w:rsidP="001762B3">
      <w:pPr>
        <w:tabs>
          <w:tab w:val="left" w:pos="5010"/>
        </w:tabs>
      </w:pPr>
    </w:p>
    <w:sectPr w:rsidR="00B631F0" w:rsidRPr="00EA74F2" w:rsidSect="0005430C">
      <w:headerReference w:type="default" r:id="rId33"/>
      <w:footerReference w:type="default" r:id="rId34"/>
      <w:endnotePr>
        <w:numFmt w:val="decimal"/>
        <w:numStart w:val="14"/>
      </w:endnotePr>
      <w:pgSz w:w="11906" w:h="16838"/>
      <w:pgMar w:top="1560" w:right="1701" w:bottom="1312"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E6AC" w14:textId="77777777" w:rsidR="0003420B" w:rsidRDefault="0003420B">
      <w:r>
        <w:separator/>
      </w:r>
    </w:p>
  </w:endnote>
  <w:endnote w:type="continuationSeparator" w:id="0">
    <w:p w14:paraId="5B4684F2" w14:textId="77777777" w:rsidR="0003420B" w:rsidRDefault="0003420B">
      <w:r>
        <w:continuationSeparator/>
      </w:r>
    </w:p>
  </w:endnote>
  <w:endnote w:type="continuationNotice" w:id="1">
    <w:p w14:paraId="7B3DEC00" w14:textId="77777777" w:rsidR="0003420B" w:rsidRDefault="00034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MT">
    <w:altName w:val="BIZ UDPゴシック"/>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平成明朝">
    <w:altName w:val="ＭＳ ゴシック"/>
    <w:charset w:val="80"/>
    <w:family w:val="auto"/>
    <w:pitch w:val="variable"/>
    <w:sig w:usb0="01000000" w:usb1="00000708" w:usb2="10000000" w:usb3="00000000" w:csb0="00020000" w:csb1="00000000"/>
  </w:font>
  <w:font w:name="細明朝体">
    <w:altName w:val="ＭＳ Ｐ明朝"/>
    <w:charset w:val="80"/>
    <w:family w:val="auto"/>
    <w:pitch w:val="variable"/>
    <w:sig w:usb0="00000001" w:usb1="08070000" w:usb2="00000010" w:usb3="00000000" w:csb0="00020000" w:csb1="00000000"/>
  </w:font>
  <w:font w:name="Kartika">
    <w:charset w:val="00"/>
    <w:family w:val="roman"/>
    <w:pitch w:val="variable"/>
    <w:sig w:usb0="008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TimesNewRomanPSMT">
    <w:altName w:val="Klee One"/>
    <w:panose1 w:val="00000000000000000000"/>
    <w:charset w:val="80"/>
    <w:family w:val="auto"/>
    <w:notTrueType/>
    <w:pitch w:val="default"/>
    <w:sig w:usb0="00000003" w:usb1="08070000"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Hiragino Sans W3">
    <w:altName w:val="Malgun Gothic Semilight"/>
    <w:charset w:val="80"/>
    <w:family w:val="swiss"/>
    <w:pitch w:val="variable"/>
    <w:sig w:usb0="00000000" w:usb1="7AC7FFFF" w:usb2="00000012" w:usb3="00000000" w:csb0="0002000D"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3D14" w14:textId="6C29FB41" w:rsidR="00E924F8" w:rsidRPr="00A93A51" w:rsidRDefault="00E924F8" w:rsidP="000B0436">
    <w:pPr>
      <w:pStyle w:val="Piedepgina"/>
      <w:rPr>
        <w:rFonts w:ascii="Arial" w:hAnsi="Arial" w:cs="Arial"/>
        <w:b/>
      </w:rPr>
    </w:pPr>
    <w:r w:rsidRPr="00A93A51">
      <w:rPr>
        <w:rStyle w:val="Nmerodepgina"/>
        <w:rFonts w:ascii="Arial" w:hAnsi="Arial" w:cs="Arial"/>
        <w:b/>
      </w:rPr>
      <w:fldChar w:fldCharType="begin"/>
    </w:r>
    <w:r w:rsidRPr="00A93A51">
      <w:rPr>
        <w:rStyle w:val="Nmerodepgina"/>
        <w:rFonts w:ascii="Arial" w:hAnsi="Arial" w:cs="Arial"/>
        <w:b/>
      </w:rPr>
      <w:instrText xml:space="preserve"> PAGE </w:instrText>
    </w:r>
    <w:r w:rsidRPr="00A93A51">
      <w:rPr>
        <w:rStyle w:val="Nmerodepgina"/>
        <w:rFonts w:ascii="Arial" w:hAnsi="Arial" w:cs="Arial"/>
        <w:b/>
      </w:rPr>
      <w:fldChar w:fldCharType="separate"/>
    </w:r>
    <w:r w:rsidR="0065587C">
      <w:rPr>
        <w:rStyle w:val="Nmerodepgina"/>
        <w:rFonts w:ascii="Arial" w:hAnsi="Arial" w:cs="Arial"/>
        <w:b/>
        <w:noProof/>
      </w:rPr>
      <w:t>13</w:t>
    </w:r>
    <w:r w:rsidRPr="00A93A51">
      <w:rPr>
        <w:rStyle w:val="Nmerodepgina"/>
        <w:rFonts w:ascii="Arial" w:hAnsi="Arial" w:cs="Arial"/>
        <w:b/>
      </w:rPr>
      <w:fldChar w:fldCharType="end"/>
    </w:r>
    <w:r w:rsidRPr="00A93A51">
      <w:rPr>
        <w:rStyle w:val="Nmerodepgina"/>
        <w:rFonts w:ascii="Arial" w:hAnsi="Arial" w:cs="Arial"/>
        <w:b/>
      </w:rPr>
      <w:t>/</w:t>
    </w:r>
    <w:r w:rsidRPr="00A93A51">
      <w:rPr>
        <w:rStyle w:val="Nmerodepgina"/>
        <w:rFonts w:ascii="Arial" w:hAnsi="Arial" w:cs="Arial"/>
        <w:b/>
      </w:rPr>
      <w:fldChar w:fldCharType="begin"/>
    </w:r>
    <w:r w:rsidRPr="00A93A51">
      <w:rPr>
        <w:rStyle w:val="Nmerodepgina"/>
        <w:rFonts w:ascii="Arial" w:hAnsi="Arial" w:cs="Arial"/>
        <w:b/>
      </w:rPr>
      <w:instrText xml:space="preserve"> NUMPAGES </w:instrText>
    </w:r>
    <w:r w:rsidRPr="00A93A51">
      <w:rPr>
        <w:rStyle w:val="Nmerodepgina"/>
        <w:rFonts w:ascii="Arial" w:hAnsi="Arial" w:cs="Arial"/>
        <w:b/>
      </w:rPr>
      <w:fldChar w:fldCharType="separate"/>
    </w:r>
    <w:r w:rsidR="0065587C">
      <w:rPr>
        <w:rStyle w:val="Nmerodepgina"/>
        <w:rFonts w:ascii="Arial" w:hAnsi="Arial" w:cs="Arial"/>
        <w:b/>
        <w:noProof/>
      </w:rPr>
      <w:t>14</w:t>
    </w:r>
    <w:r w:rsidRPr="00A93A51">
      <w:rPr>
        <w:rStyle w:val="Nmerodepgina"/>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0CC0" w14:textId="77777777" w:rsidR="0003420B" w:rsidRDefault="0003420B">
      <w:r>
        <w:separator/>
      </w:r>
    </w:p>
  </w:footnote>
  <w:footnote w:type="continuationSeparator" w:id="0">
    <w:p w14:paraId="3C951FFA" w14:textId="77777777" w:rsidR="0003420B" w:rsidRDefault="0003420B">
      <w:r>
        <w:continuationSeparator/>
      </w:r>
    </w:p>
  </w:footnote>
  <w:footnote w:type="continuationNotice" w:id="1">
    <w:p w14:paraId="3C8ADFFC" w14:textId="77777777" w:rsidR="0003420B" w:rsidRDefault="0003420B"/>
  </w:footnote>
  <w:footnote w:id="2">
    <w:p w14:paraId="511257C3" w14:textId="77777777" w:rsidR="00E924F8" w:rsidRPr="00455F33" w:rsidRDefault="00E924F8" w:rsidP="00E32861">
      <w:pPr>
        <w:pStyle w:val="Textonotapie"/>
      </w:pPr>
      <w:r>
        <w:rPr>
          <w:rStyle w:val="Refdenotaalpie"/>
        </w:rPr>
        <w:footnoteRef/>
      </w:r>
      <w:r w:rsidRPr="009C1EDE">
        <w:rPr>
          <w:sz w:val="20"/>
        </w:rPr>
        <w:t xml:space="preserve"> https://www.mofa.go.jp/announce/announce/2011/2/PDF/0222_02_01.pdf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A3F1" w14:textId="77777777" w:rsidR="00E924F8" w:rsidRPr="00F907EC" w:rsidRDefault="00E924F8" w:rsidP="00012A70">
    <w:pPr>
      <w:pStyle w:val="Encabezado"/>
      <w:wordWrap w:val="0"/>
      <w:jc w:val="right"/>
      <w:rPr>
        <w:rFonts w:ascii="HGS創英角ｺﾞｼｯｸUB" w:eastAsia="HGS創英角ｺﾞｼｯｸUB"/>
        <w:szCs w:val="24"/>
      </w:rPr>
    </w:pPr>
  </w:p>
  <w:p w14:paraId="1F263416" w14:textId="77777777" w:rsidR="00E924F8" w:rsidRPr="00595270" w:rsidRDefault="00E924F8" w:rsidP="00E62A02">
    <w:pPr>
      <w:pStyle w:val="Encabezado"/>
      <w:ind w:right="720"/>
      <w:jc w:val="right"/>
      <w:rPr>
        <w:rFonts w:ascii="HGS創英角ｺﾞｼｯｸUB" w:eastAsia="HGS創英角ｺﾞｼｯｸUB"/>
        <w:color w:val="FFFFFF"/>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650"/>
    <w:multiLevelType w:val="hybridMultilevel"/>
    <w:tmpl w:val="9F60CB80"/>
    <w:lvl w:ilvl="0" w:tplc="A2D07144">
      <w:start w:val="1"/>
      <w:numFmt w:val="decimal"/>
      <w:lvlText w:val="(%1)"/>
      <w:lvlJc w:val="left"/>
      <w:pPr>
        <w:tabs>
          <w:tab w:val="num" w:pos="470"/>
        </w:tabs>
        <w:ind w:left="470" w:hanging="360"/>
      </w:pPr>
      <w:rPr>
        <w:rFonts w:hint="default"/>
        <w:u w:val="single"/>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 w15:restartNumberingAfterBreak="0">
    <w:nsid w:val="00B124DF"/>
    <w:multiLevelType w:val="hybridMultilevel"/>
    <w:tmpl w:val="727EAD26"/>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420"/>
        </w:tabs>
        <w:ind w:left="420"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1B36148"/>
    <w:multiLevelType w:val="hybridMultilevel"/>
    <w:tmpl w:val="B75848FE"/>
    <w:lvl w:ilvl="0" w:tplc="78DAC0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C14ECA"/>
    <w:multiLevelType w:val="hybridMultilevel"/>
    <w:tmpl w:val="D5387F70"/>
    <w:lvl w:ilvl="0" w:tplc="6CECF4CA">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3964B7B"/>
    <w:multiLevelType w:val="hybridMultilevel"/>
    <w:tmpl w:val="0762A696"/>
    <w:lvl w:ilvl="0" w:tplc="96E8CE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BE74D8"/>
    <w:multiLevelType w:val="hybridMultilevel"/>
    <w:tmpl w:val="8A8ED7C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132462"/>
    <w:multiLevelType w:val="hybridMultilevel"/>
    <w:tmpl w:val="2BACAE3C"/>
    <w:lvl w:ilvl="0" w:tplc="FAF422FA">
      <w:start w:val="1"/>
      <w:numFmt w:val="decimal"/>
      <w:lvlText w:val="%1)"/>
      <w:lvlJc w:val="left"/>
      <w:pPr>
        <w:ind w:left="420" w:hanging="420"/>
      </w:pPr>
      <w:rPr>
        <w:rFonts w:hint="default"/>
      </w:rPr>
    </w:lvl>
    <w:lvl w:ilvl="1" w:tplc="FAF422FA">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18626E"/>
    <w:multiLevelType w:val="hybridMultilevel"/>
    <w:tmpl w:val="A7F86F2A"/>
    <w:lvl w:ilvl="0" w:tplc="96E8CEC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A2730CF"/>
    <w:multiLevelType w:val="hybridMultilevel"/>
    <w:tmpl w:val="9530BF24"/>
    <w:lvl w:ilvl="0" w:tplc="FAF422FA">
      <w:start w:val="1"/>
      <w:numFmt w:val="decimal"/>
      <w:lvlText w:val="%1)"/>
      <w:lvlJc w:val="left"/>
      <w:pPr>
        <w:ind w:left="420" w:hanging="420"/>
      </w:pPr>
      <w:rPr>
        <w:rFonts w:hint="default"/>
      </w:rPr>
    </w:lvl>
    <w:lvl w:ilvl="1" w:tplc="F022E2B4">
      <w:start w:val="1"/>
      <w:numFmt w:val="decimal"/>
      <w:lvlText w:val="%2)"/>
      <w:lvlJc w:val="left"/>
      <w:pPr>
        <w:ind w:left="840" w:hanging="420"/>
      </w:pPr>
      <w:rPr>
        <w:rFonts w:ascii="Arial" w:eastAsia="ＭＳ Ｐゴシック" w:hAnsi="Arial" w:cs="Arial"/>
      </w:rPr>
    </w:lvl>
    <w:lvl w:ilvl="2" w:tplc="4112B5B8">
      <w:start w:val="1"/>
      <w:numFmt w:val="decimal"/>
      <w:lvlText w:val="(%3)"/>
      <w:lvlJc w:val="left"/>
      <w:pPr>
        <w:ind w:left="1200" w:hanging="360"/>
      </w:pPr>
      <w:rPr>
        <w:rFonts w:ascii="ArialMT" w:hAnsi="ArialMT"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A691910"/>
    <w:multiLevelType w:val="hybridMultilevel"/>
    <w:tmpl w:val="D0E6B9CE"/>
    <w:lvl w:ilvl="0" w:tplc="DD28EA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CAE0FCE"/>
    <w:multiLevelType w:val="hybridMultilevel"/>
    <w:tmpl w:val="3BD4A722"/>
    <w:lvl w:ilvl="0" w:tplc="8850DF2E">
      <w:start w:val="1"/>
      <w:numFmt w:val="decimal"/>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11" w15:restartNumberingAfterBreak="0">
    <w:nsid w:val="0CEB3BA5"/>
    <w:multiLevelType w:val="hybridMultilevel"/>
    <w:tmpl w:val="B7A494F8"/>
    <w:lvl w:ilvl="0" w:tplc="96E8CE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2B341C"/>
    <w:multiLevelType w:val="hybridMultilevel"/>
    <w:tmpl w:val="CF6A95BE"/>
    <w:lvl w:ilvl="0" w:tplc="0BA29352">
      <w:start w:val="1"/>
      <w:numFmt w:val="decimal"/>
      <w:lvlText w:val="(%1)"/>
      <w:lvlJc w:val="left"/>
      <w:pPr>
        <w:tabs>
          <w:tab w:val="num" w:pos="360"/>
        </w:tabs>
        <w:ind w:left="360" w:hanging="360"/>
      </w:pPr>
      <w:rPr>
        <w:rFonts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A60A9A"/>
    <w:multiLevelType w:val="hybridMultilevel"/>
    <w:tmpl w:val="3FC6F754"/>
    <w:lvl w:ilvl="0" w:tplc="1C9CD074">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15EF2243"/>
    <w:multiLevelType w:val="hybridMultilevel"/>
    <w:tmpl w:val="58F8B95C"/>
    <w:lvl w:ilvl="0" w:tplc="96E8CE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7571C6F"/>
    <w:multiLevelType w:val="hybridMultilevel"/>
    <w:tmpl w:val="8A6CBBEC"/>
    <w:lvl w:ilvl="0" w:tplc="C16E3146">
      <w:start w:val="1"/>
      <w:numFmt w:val="decimal"/>
      <w:lvlText w:val="(%1)"/>
      <w:lvlJc w:val="left"/>
      <w:pPr>
        <w:tabs>
          <w:tab w:val="num" w:pos="780"/>
        </w:tabs>
        <w:ind w:left="780" w:hanging="360"/>
      </w:pPr>
      <w:rPr>
        <w:rFonts w:hint="default"/>
        <w:b/>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1CCC7293"/>
    <w:multiLevelType w:val="multilevel"/>
    <w:tmpl w:val="B4EA16C2"/>
    <w:lvl w:ilvl="0">
      <w:start w:val="1"/>
      <w:numFmt w:val="decimal"/>
      <w:lvlText w:val="%1."/>
      <w:lvlJc w:val="left"/>
      <w:pPr>
        <w:tabs>
          <w:tab w:val="num" w:pos="360"/>
        </w:tabs>
        <w:ind w:left="360" w:hanging="3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1D4508DC"/>
    <w:multiLevelType w:val="hybridMultilevel"/>
    <w:tmpl w:val="11A06BB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DC70DF2"/>
    <w:multiLevelType w:val="hybridMultilevel"/>
    <w:tmpl w:val="2FDC74FC"/>
    <w:lvl w:ilvl="0" w:tplc="52724800">
      <w:start w:val="1"/>
      <w:numFmt w:val="decimal"/>
      <w:lvlText w:val="%1."/>
      <w:lvlJc w:val="left"/>
      <w:pPr>
        <w:tabs>
          <w:tab w:val="num" w:pos="360"/>
        </w:tabs>
        <w:ind w:left="360" w:hanging="360"/>
      </w:pPr>
      <w:rPr>
        <w:rFonts w:hint="default"/>
        <w:b/>
      </w:rPr>
    </w:lvl>
    <w:lvl w:ilvl="1" w:tplc="04090017">
      <w:start w:val="1"/>
      <w:numFmt w:val="aiueoFullWidth"/>
      <w:lvlText w:val="(%2)"/>
      <w:lvlJc w:val="left"/>
      <w:pPr>
        <w:tabs>
          <w:tab w:val="num" w:pos="840"/>
        </w:tabs>
        <w:ind w:left="840" w:hanging="420"/>
      </w:pPr>
    </w:lvl>
    <w:lvl w:ilvl="2" w:tplc="6756ECB2">
      <w:start w:val="1"/>
      <w:numFmt w:val="decimal"/>
      <w:lvlText w:val="(%3)"/>
      <w:lvlJc w:val="left"/>
      <w:pPr>
        <w:ind w:left="1200" w:hanging="360"/>
      </w:pPr>
      <w:rPr>
        <w:rFonts w:hint="default"/>
        <w:lang w:val="es-E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7605A45"/>
    <w:multiLevelType w:val="hybridMultilevel"/>
    <w:tmpl w:val="04EE8456"/>
    <w:lvl w:ilvl="0" w:tplc="80DE41EC">
      <w:start w:val="1"/>
      <w:numFmt w:val="bullet"/>
      <w:lvlText w:val="%1."/>
      <w:lvlJc w:val="left"/>
      <w:pPr>
        <w:ind w:left="420" w:hanging="420"/>
      </w:pPr>
      <w:rPr>
        <w:rFonts w:ascii="Arial" w:hAnsi="Arial" w:hint="default"/>
      </w:rPr>
    </w:lvl>
    <w:lvl w:ilvl="1" w:tplc="48880D2E">
      <w:start w:val="1"/>
      <w:numFmt w:val="bullet"/>
      <w:lvlText w:val="o"/>
      <w:lvlJc w:val="left"/>
      <w:pPr>
        <w:ind w:left="840" w:hanging="420"/>
      </w:pPr>
      <w:rPr>
        <w:rFonts w:ascii="Courier New" w:hAnsi="Courier New" w:hint="default"/>
      </w:rPr>
    </w:lvl>
    <w:lvl w:ilvl="2" w:tplc="EA929FCE">
      <w:start w:val="1"/>
      <w:numFmt w:val="bullet"/>
      <w:lvlText w:val=""/>
      <w:lvlJc w:val="left"/>
      <w:pPr>
        <w:ind w:left="1260" w:hanging="420"/>
      </w:pPr>
      <w:rPr>
        <w:rFonts w:ascii="Wingdings" w:hAnsi="Wingdings" w:hint="default"/>
      </w:rPr>
    </w:lvl>
    <w:lvl w:ilvl="3" w:tplc="1BC47F9E">
      <w:start w:val="1"/>
      <w:numFmt w:val="bullet"/>
      <w:lvlText w:val=""/>
      <w:lvlJc w:val="left"/>
      <w:pPr>
        <w:ind w:left="1680" w:hanging="420"/>
      </w:pPr>
      <w:rPr>
        <w:rFonts w:ascii="Symbol" w:hAnsi="Symbol" w:hint="default"/>
      </w:rPr>
    </w:lvl>
    <w:lvl w:ilvl="4" w:tplc="38E88DC8">
      <w:start w:val="1"/>
      <w:numFmt w:val="bullet"/>
      <w:lvlText w:val="o"/>
      <w:lvlJc w:val="left"/>
      <w:pPr>
        <w:ind w:left="2100" w:hanging="420"/>
      </w:pPr>
      <w:rPr>
        <w:rFonts w:ascii="Courier New" w:hAnsi="Courier New" w:hint="default"/>
      </w:rPr>
    </w:lvl>
    <w:lvl w:ilvl="5" w:tplc="99FE1DC4">
      <w:start w:val="1"/>
      <w:numFmt w:val="bullet"/>
      <w:lvlText w:val=""/>
      <w:lvlJc w:val="left"/>
      <w:pPr>
        <w:ind w:left="2520" w:hanging="420"/>
      </w:pPr>
      <w:rPr>
        <w:rFonts w:ascii="Wingdings" w:hAnsi="Wingdings" w:hint="default"/>
      </w:rPr>
    </w:lvl>
    <w:lvl w:ilvl="6" w:tplc="2F24DC46">
      <w:start w:val="1"/>
      <w:numFmt w:val="bullet"/>
      <w:lvlText w:val=""/>
      <w:lvlJc w:val="left"/>
      <w:pPr>
        <w:ind w:left="2940" w:hanging="420"/>
      </w:pPr>
      <w:rPr>
        <w:rFonts w:ascii="Symbol" w:hAnsi="Symbol" w:hint="default"/>
      </w:rPr>
    </w:lvl>
    <w:lvl w:ilvl="7" w:tplc="F08A6442">
      <w:start w:val="1"/>
      <w:numFmt w:val="bullet"/>
      <w:lvlText w:val="o"/>
      <w:lvlJc w:val="left"/>
      <w:pPr>
        <w:ind w:left="3360" w:hanging="420"/>
      </w:pPr>
      <w:rPr>
        <w:rFonts w:ascii="Courier New" w:hAnsi="Courier New" w:hint="default"/>
      </w:rPr>
    </w:lvl>
    <w:lvl w:ilvl="8" w:tplc="A51E0646">
      <w:start w:val="1"/>
      <w:numFmt w:val="bullet"/>
      <w:lvlText w:val=""/>
      <w:lvlJc w:val="left"/>
      <w:pPr>
        <w:ind w:left="3780" w:hanging="420"/>
      </w:pPr>
      <w:rPr>
        <w:rFonts w:ascii="Wingdings" w:hAnsi="Wingdings" w:hint="default"/>
      </w:rPr>
    </w:lvl>
  </w:abstractNum>
  <w:abstractNum w:abstractNumId="21" w15:restartNumberingAfterBreak="0">
    <w:nsid w:val="2EFF366F"/>
    <w:multiLevelType w:val="hybridMultilevel"/>
    <w:tmpl w:val="052014F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2" w15:restartNumberingAfterBreak="0">
    <w:nsid w:val="33185A64"/>
    <w:multiLevelType w:val="hybridMultilevel"/>
    <w:tmpl w:val="81FABDC0"/>
    <w:lvl w:ilvl="0" w:tplc="410AB2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3A4000"/>
    <w:multiLevelType w:val="hybridMultilevel"/>
    <w:tmpl w:val="4DBEC610"/>
    <w:lvl w:ilvl="0" w:tplc="7F94F082">
      <w:start w:val="1"/>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4C207F"/>
    <w:multiLevelType w:val="hybridMultilevel"/>
    <w:tmpl w:val="A65CC278"/>
    <w:lvl w:ilvl="0" w:tplc="A8241C1C">
      <w:start w:val="1"/>
      <w:numFmt w:val="decimal"/>
      <w:lvlText w:val="(%1)"/>
      <w:lvlJc w:val="left"/>
      <w:pPr>
        <w:tabs>
          <w:tab w:val="num" w:pos="360"/>
        </w:tabs>
        <w:ind w:left="360" w:hanging="360"/>
      </w:pPr>
      <w:rPr>
        <w:rFonts w:eastAsia="ＭＳ ゴシック" w:hint="default"/>
        <w:b/>
        <w:color w:val="00800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D662C93"/>
    <w:multiLevelType w:val="hybridMultilevel"/>
    <w:tmpl w:val="898C6104"/>
    <w:lvl w:ilvl="0" w:tplc="0BA29352">
      <w:start w:val="1"/>
      <w:numFmt w:val="decimal"/>
      <w:lvlText w:val="(%1)"/>
      <w:lvlJc w:val="left"/>
      <w:pPr>
        <w:ind w:left="840" w:hanging="420"/>
      </w:pPr>
      <w:rPr>
        <w:rFonts w:hint="default"/>
        <w:sz w:val="18"/>
        <w:szCs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0E95A39"/>
    <w:multiLevelType w:val="hybridMultilevel"/>
    <w:tmpl w:val="6A7EF63E"/>
    <w:lvl w:ilvl="0" w:tplc="F94C92AC">
      <w:start w:val="1"/>
      <w:numFmt w:val="decimal"/>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7" w15:restartNumberingAfterBreak="0">
    <w:nsid w:val="435D0050"/>
    <w:multiLevelType w:val="hybridMultilevel"/>
    <w:tmpl w:val="2E5620FE"/>
    <w:lvl w:ilvl="0" w:tplc="29D88A4C">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4AB253E1"/>
    <w:multiLevelType w:val="hybridMultilevel"/>
    <w:tmpl w:val="46D4C6D4"/>
    <w:lvl w:ilvl="0" w:tplc="06844F7A">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4B734F54"/>
    <w:multiLevelType w:val="hybridMultilevel"/>
    <w:tmpl w:val="1722EE18"/>
    <w:lvl w:ilvl="0" w:tplc="C2A6E238">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AA6ACA"/>
    <w:multiLevelType w:val="hybridMultilevel"/>
    <w:tmpl w:val="C66EF86A"/>
    <w:lvl w:ilvl="0" w:tplc="96E8CEC8">
      <w:start w:val="1"/>
      <w:numFmt w:val="decimal"/>
      <w:lvlText w:val="(%1)"/>
      <w:lvlJc w:val="left"/>
      <w:pPr>
        <w:tabs>
          <w:tab w:val="num" w:pos="360"/>
        </w:tabs>
        <w:ind w:left="360" w:hanging="360"/>
      </w:pPr>
      <w:rPr>
        <w:rFonts w:hint="default"/>
      </w:rPr>
    </w:lvl>
    <w:lvl w:ilvl="1" w:tplc="A71E9314">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C093F0F"/>
    <w:multiLevelType w:val="hybridMultilevel"/>
    <w:tmpl w:val="41744CBA"/>
    <w:lvl w:ilvl="0" w:tplc="3710F05E">
      <w:start w:val="1"/>
      <w:numFmt w:val="decimal"/>
      <w:lvlText w:val="(%1)"/>
      <w:lvlJc w:val="left"/>
      <w:pPr>
        <w:tabs>
          <w:tab w:val="num" w:pos="720"/>
        </w:tabs>
        <w:ind w:left="720" w:hanging="360"/>
      </w:pPr>
      <w:rPr>
        <w:rFonts w:hint="eastAsia"/>
        <w:b/>
        <w:i w:val="0"/>
        <w:color w:val="auto"/>
        <w:sz w:val="24"/>
        <w:szCs w:val="18"/>
      </w:rPr>
    </w:lvl>
    <w:lvl w:ilvl="1" w:tplc="13B6B4F4">
      <w:start w:val="1"/>
      <w:numFmt w:val="decimal"/>
      <w:lvlText w:val="%2)"/>
      <w:lvlJc w:val="left"/>
      <w:pPr>
        <w:ind w:left="1140" w:hanging="360"/>
      </w:pPr>
      <w:rPr>
        <w:rFonts w:hint="default"/>
      </w:rPr>
    </w:lvl>
    <w:lvl w:ilvl="2" w:tplc="0409001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2" w15:restartNumberingAfterBreak="0">
    <w:nsid w:val="54325545"/>
    <w:multiLevelType w:val="hybridMultilevel"/>
    <w:tmpl w:val="F99EEE6A"/>
    <w:lvl w:ilvl="0" w:tplc="96E8CE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BB278FA"/>
    <w:multiLevelType w:val="hybridMultilevel"/>
    <w:tmpl w:val="07324A5E"/>
    <w:lvl w:ilvl="0" w:tplc="7D0E144C">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D431346"/>
    <w:multiLevelType w:val="multilevel"/>
    <w:tmpl w:val="458EB3B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63E45B04"/>
    <w:multiLevelType w:val="hybridMultilevel"/>
    <w:tmpl w:val="F7CCF7F0"/>
    <w:lvl w:ilvl="0" w:tplc="040A000F">
      <w:start w:val="1"/>
      <w:numFmt w:val="decimal"/>
      <w:lvlText w:val="%1."/>
      <w:lvlJc w:val="left"/>
      <w:pPr>
        <w:ind w:left="1140" w:hanging="360"/>
      </w:pPr>
    </w:lvl>
    <w:lvl w:ilvl="1" w:tplc="040A0019" w:tentative="1">
      <w:start w:val="1"/>
      <w:numFmt w:val="lowerLetter"/>
      <w:lvlText w:val="%2."/>
      <w:lvlJc w:val="left"/>
      <w:pPr>
        <w:ind w:left="1860" w:hanging="360"/>
      </w:pPr>
    </w:lvl>
    <w:lvl w:ilvl="2" w:tplc="040A001B" w:tentative="1">
      <w:start w:val="1"/>
      <w:numFmt w:val="lowerRoman"/>
      <w:lvlText w:val="%3."/>
      <w:lvlJc w:val="right"/>
      <w:pPr>
        <w:ind w:left="2580" w:hanging="180"/>
      </w:pPr>
    </w:lvl>
    <w:lvl w:ilvl="3" w:tplc="040A000F" w:tentative="1">
      <w:start w:val="1"/>
      <w:numFmt w:val="decimal"/>
      <w:lvlText w:val="%4."/>
      <w:lvlJc w:val="left"/>
      <w:pPr>
        <w:ind w:left="3300" w:hanging="360"/>
      </w:pPr>
    </w:lvl>
    <w:lvl w:ilvl="4" w:tplc="040A0019" w:tentative="1">
      <w:start w:val="1"/>
      <w:numFmt w:val="lowerLetter"/>
      <w:lvlText w:val="%5."/>
      <w:lvlJc w:val="left"/>
      <w:pPr>
        <w:ind w:left="4020" w:hanging="360"/>
      </w:pPr>
    </w:lvl>
    <w:lvl w:ilvl="5" w:tplc="040A001B" w:tentative="1">
      <w:start w:val="1"/>
      <w:numFmt w:val="lowerRoman"/>
      <w:lvlText w:val="%6."/>
      <w:lvlJc w:val="right"/>
      <w:pPr>
        <w:ind w:left="4740" w:hanging="180"/>
      </w:pPr>
    </w:lvl>
    <w:lvl w:ilvl="6" w:tplc="040A000F" w:tentative="1">
      <w:start w:val="1"/>
      <w:numFmt w:val="decimal"/>
      <w:lvlText w:val="%7."/>
      <w:lvlJc w:val="left"/>
      <w:pPr>
        <w:ind w:left="5460" w:hanging="360"/>
      </w:pPr>
    </w:lvl>
    <w:lvl w:ilvl="7" w:tplc="040A0019" w:tentative="1">
      <w:start w:val="1"/>
      <w:numFmt w:val="lowerLetter"/>
      <w:lvlText w:val="%8."/>
      <w:lvlJc w:val="left"/>
      <w:pPr>
        <w:ind w:left="6180" w:hanging="360"/>
      </w:pPr>
    </w:lvl>
    <w:lvl w:ilvl="8" w:tplc="040A001B" w:tentative="1">
      <w:start w:val="1"/>
      <w:numFmt w:val="lowerRoman"/>
      <w:lvlText w:val="%9."/>
      <w:lvlJc w:val="right"/>
      <w:pPr>
        <w:ind w:left="6900" w:hanging="180"/>
      </w:pPr>
    </w:lvl>
  </w:abstractNum>
  <w:abstractNum w:abstractNumId="38"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9D72119"/>
    <w:multiLevelType w:val="hybridMultilevel"/>
    <w:tmpl w:val="0540AB50"/>
    <w:lvl w:ilvl="0" w:tplc="96E8CEC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6D187237"/>
    <w:multiLevelType w:val="hybridMultilevel"/>
    <w:tmpl w:val="D238583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0954D5B"/>
    <w:multiLevelType w:val="hybridMultilevel"/>
    <w:tmpl w:val="6F547F26"/>
    <w:lvl w:ilvl="0" w:tplc="6FA0D6E4">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2" w15:restartNumberingAfterBreak="0">
    <w:nsid w:val="73C5278A"/>
    <w:multiLevelType w:val="hybridMultilevel"/>
    <w:tmpl w:val="B3C4F25A"/>
    <w:lvl w:ilvl="0" w:tplc="F9FE2714">
      <w:start w:val="1"/>
      <w:numFmt w:val="decimal"/>
      <w:lvlText w:val="(%1)"/>
      <w:lvlJc w:val="left"/>
      <w:pPr>
        <w:tabs>
          <w:tab w:val="num" w:pos="420"/>
        </w:tabs>
        <w:ind w:left="420" w:hanging="420"/>
      </w:pPr>
      <w:rPr>
        <w:rFonts w:hint="eastAsia"/>
        <w:color w:val="3366FF"/>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3" w15:restartNumberingAfterBreak="0">
    <w:nsid w:val="7C2A3755"/>
    <w:multiLevelType w:val="multilevel"/>
    <w:tmpl w:val="D2385832"/>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15:restartNumberingAfterBreak="0">
    <w:nsid w:val="7FC3397B"/>
    <w:multiLevelType w:val="multilevel"/>
    <w:tmpl w:val="727EAD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hint="eastAsia"/>
      </w:rPr>
    </w:lvl>
    <w:lvl w:ilvl="2">
      <w:start w:val="1"/>
      <w:numFmt w:val="decimalEnclosedCircle"/>
      <w:lvlText w:val="%3"/>
      <w:lvlJc w:val="left"/>
      <w:pPr>
        <w:tabs>
          <w:tab w:val="num" w:pos="840"/>
        </w:tabs>
        <w:ind w:left="84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num w:numId="1">
    <w:abstractNumId w:val="20"/>
  </w:num>
  <w:num w:numId="2">
    <w:abstractNumId w:val="12"/>
  </w:num>
  <w:num w:numId="3">
    <w:abstractNumId w:val="42"/>
  </w:num>
  <w:num w:numId="4">
    <w:abstractNumId w:val="30"/>
  </w:num>
  <w:num w:numId="5">
    <w:abstractNumId w:val="23"/>
  </w:num>
  <w:num w:numId="6">
    <w:abstractNumId w:val="0"/>
  </w:num>
  <w:num w:numId="7">
    <w:abstractNumId w:val="26"/>
  </w:num>
  <w:num w:numId="8">
    <w:abstractNumId w:val="14"/>
  </w:num>
  <w:num w:numId="9">
    <w:abstractNumId w:val="24"/>
  </w:num>
  <w:num w:numId="10">
    <w:abstractNumId w:val="10"/>
  </w:num>
  <w:num w:numId="11">
    <w:abstractNumId w:val="39"/>
  </w:num>
  <w:num w:numId="12">
    <w:abstractNumId w:val="31"/>
  </w:num>
  <w:num w:numId="13">
    <w:abstractNumId w:val="15"/>
  </w:num>
  <w:num w:numId="14">
    <w:abstractNumId w:val="3"/>
  </w:num>
  <w:num w:numId="15">
    <w:abstractNumId w:val="2"/>
  </w:num>
  <w:num w:numId="16">
    <w:abstractNumId w:val="36"/>
  </w:num>
  <w:num w:numId="17">
    <w:abstractNumId w:val="18"/>
  </w:num>
  <w:num w:numId="18">
    <w:abstractNumId w:val="5"/>
  </w:num>
  <w:num w:numId="19">
    <w:abstractNumId w:val="40"/>
  </w:num>
  <w:num w:numId="20">
    <w:abstractNumId w:val="43"/>
  </w:num>
  <w:num w:numId="21">
    <w:abstractNumId w:val="1"/>
  </w:num>
  <w:num w:numId="22">
    <w:abstractNumId w:val="44"/>
  </w:num>
  <w:num w:numId="23">
    <w:abstractNumId w:val="33"/>
  </w:num>
  <w:num w:numId="24">
    <w:abstractNumId w:val="27"/>
  </w:num>
  <w:num w:numId="25">
    <w:abstractNumId w:val="16"/>
  </w:num>
  <w:num w:numId="26">
    <w:abstractNumId w:val="13"/>
  </w:num>
  <w:num w:numId="27">
    <w:abstractNumId w:val="32"/>
  </w:num>
  <w:num w:numId="28">
    <w:abstractNumId w:val="9"/>
  </w:num>
  <w:num w:numId="29">
    <w:abstractNumId w:val="19"/>
  </w:num>
  <w:num w:numId="30">
    <w:abstractNumId w:val="29"/>
  </w:num>
  <w:num w:numId="31">
    <w:abstractNumId w:val="41"/>
  </w:num>
  <w:num w:numId="32">
    <w:abstractNumId w:val="34"/>
  </w:num>
  <w:num w:numId="33">
    <w:abstractNumId w:val="17"/>
  </w:num>
  <w:num w:numId="34">
    <w:abstractNumId w:val="7"/>
  </w:num>
  <w:num w:numId="35">
    <w:abstractNumId w:val="25"/>
  </w:num>
  <w:num w:numId="36">
    <w:abstractNumId w:val="11"/>
  </w:num>
  <w:num w:numId="37">
    <w:abstractNumId w:val="22"/>
  </w:num>
  <w:num w:numId="38">
    <w:abstractNumId w:val="4"/>
  </w:num>
  <w:num w:numId="39">
    <w:abstractNumId w:val="35"/>
  </w:num>
  <w:num w:numId="40">
    <w:abstractNumId w:val="38"/>
  </w:num>
  <w:num w:numId="41">
    <w:abstractNumId w:val="6"/>
  </w:num>
  <w:num w:numId="42">
    <w:abstractNumId w:val="8"/>
  </w:num>
  <w:num w:numId="43">
    <w:abstractNumId w:val="21"/>
  </w:num>
  <w:num w:numId="44">
    <w:abstractNumId w:val="3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ES" w:vendorID="64" w:dllVersion="0" w:nlCheck="1" w:checkStyle="0"/>
  <w:activeWritingStyle w:appName="MSWord" w:lang="en-US" w:vendorID="64" w:dllVersion="0" w:nlCheck="1" w:checkStyle="0"/>
  <w:activeWritingStyle w:appName="MSWord" w:lang="pt-PT" w:vendorID="64" w:dllVersion="0" w:nlCheck="1" w:checkStyle="0"/>
  <w:activeWritingStyle w:appName="MSWord" w:lang="es-MX"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numFmt w:val="decimal"/>
    <w:numStart w:val="14"/>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66"/>
    <w:rsid w:val="000008A4"/>
    <w:rsid w:val="0000314F"/>
    <w:rsid w:val="000050F7"/>
    <w:rsid w:val="00007ACC"/>
    <w:rsid w:val="00010091"/>
    <w:rsid w:val="00010D2F"/>
    <w:rsid w:val="00011344"/>
    <w:rsid w:val="00011C1D"/>
    <w:rsid w:val="00012A70"/>
    <w:rsid w:val="0001448B"/>
    <w:rsid w:val="000227CD"/>
    <w:rsid w:val="000228CC"/>
    <w:rsid w:val="00026487"/>
    <w:rsid w:val="00027AC2"/>
    <w:rsid w:val="00033D7E"/>
    <w:rsid w:val="0003413D"/>
    <w:rsid w:val="0003420B"/>
    <w:rsid w:val="00037C92"/>
    <w:rsid w:val="000437D2"/>
    <w:rsid w:val="00044EF9"/>
    <w:rsid w:val="00045954"/>
    <w:rsid w:val="0004721C"/>
    <w:rsid w:val="00052F70"/>
    <w:rsid w:val="000535D6"/>
    <w:rsid w:val="000536A6"/>
    <w:rsid w:val="0005430C"/>
    <w:rsid w:val="00062781"/>
    <w:rsid w:val="00064F39"/>
    <w:rsid w:val="0006591A"/>
    <w:rsid w:val="00066593"/>
    <w:rsid w:val="00071AEA"/>
    <w:rsid w:val="00073F41"/>
    <w:rsid w:val="00075555"/>
    <w:rsid w:val="00076A18"/>
    <w:rsid w:val="0007729E"/>
    <w:rsid w:val="00077A1B"/>
    <w:rsid w:val="00080938"/>
    <w:rsid w:val="00083FF9"/>
    <w:rsid w:val="00085C8B"/>
    <w:rsid w:val="000907BD"/>
    <w:rsid w:val="000926B2"/>
    <w:rsid w:val="00093615"/>
    <w:rsid w:val="00093AFF"/>
    <w:rsid w:val="000A650E"/>
    <w:rsid w:val="000A651C"/>
    <w:rsid w:val="000A6B11"/>
    <w:rsid w:val="000A6FD1"/>
    <w:rsid w:val="000B0436"/>
    <w:rsid w:val="000B0671"/>
    <w:rsid w:val="000B21F3"/>
    <w:rsid w:val="000B24AF"/>
    <w:rsid w:val="000B424C"/>
    <w:rsid w:val="000B6138"/>
    <w:rsid w:val="000C04BB"/>
    <w:rsid w:val="000C0717"/>
    <w:rsid w:val="000C36E2"/>
    <w:rsid w:val="000C41F6"/>
    <w:rsid w:val="000C7400"/>
    <w:rsid w:val="000C77ED"/>
    <w:rsid w:val="000D0CB5"/>
    <w:rsid w:val="000D1210"/>
    <w:rsid w:val="000D4F2C"/>
    <w:rsid w:val="000D5389"/>
    <w:rsid w:val="000D5CE5"/>
    <w:rsid w:val="000D5D7C"/>
    <w:rsid w:val="000E1F3F"/>
    <w:rsid w:val="000E3BA6"/>
    <w:rsid w:val="000E4E34"/>
    <w:rsid w:val="000E59CD"/>
    <w:rsid w:val="000E6C0B"/>
    <w:rsid w:val="000F2970"/>
    <w:rsid w:val="001004D4"/>
    <w:rsid w:val="00100CE9"/>
    <w:rsid w:val="001015D1"/>
    <w:rsid w:val="001025BF"/>
    <w:rsid w:val="00103449"/>
    <w:rsid w:val="00103751"/>
    <w:rsid w:val="00106626"/>
    <w:rsid w:val="00106810"/>
    <w:rsid w:val="0012438B"/>
    <w:rsid w:val="0013255B"/>
    <w:rsid w:val="00140666"/>
    <w:rsid w:val="00141B39"/>
    <w:rsid w:val="00142509"/>
    <w:rsid w:val="0014525B"/>
    <w:rsid w:val="00147B20"/>
    <w:rsid w:val="0015277E"/>
    <w:rsid w:val="001564E3"/>
    <w:rsid w:val="00170AC5"/>
    <w:rsid w:val="00174A90"/>
    <w:rsid w:val="00174CD4"/>
    <w:rsid w:val="001754C4"/>
    <w:rsid w:val="001762B3"/>
    <w:rsid w:val="00176C18"/>
    <w:rsid w:val="00176EB2"/>
    <w:rsid w:val="00181071"/>
    <w:rsid w:val="00183E2B"/>
    <w:rsid w:val="0018417C"/>
    <w:rsid w:val="0018542F"/>
    <w:rsid w:val="00185CB4"/>
    <w:rsid w:val="00190209"/>
    <w:rsid w:val="00190F2A"/>
    <w:rsid w:val="0019639D"/>
    <w:rsid w:val="001A3980"/>
    <w:rsid w:val="001A3D09"/>
    <w:rsid w:val="001A73FF"/>
    <w:rsid w:val="001B09ED"/>
    <w:rsid w:val="001B2CB3"/>
    <w:rsid w:val="001B4CD0"/>
    <w:rsid w:val="001B5895"/>
    <w:rsid w:val="001B6BB6"/>
    <w:rsid w:val="001B6C37"/>
    <w:rsid w:val="001C138A"/>
    <w:rsid w:val="001C1EAE"/>
    <w:rsid w:val="001C5AAB"/>
    <w:rsid w:val="001D03AA"/>
    <w:rsid w:val="001D1260"/>
    <w:rsid w:val="001D3058"/>
    <w:rsid w:val="001D4BC1"/>
    <w:rsid w:val="001E2DAE"/>
    <w:rsid w:val="001E4FE0"/>
    <w:rsid w:val="001E5193"/>
    <w:rsid w:val="001E6DC1"/>
    <w:rsid w:val="001F2718"/>
    <w:rsid w:val="001F2F45"/>
    <w:rsid w:val="001F4A50"/>
    <w:rsid w:val="001F5B92"/>
    <w:rsid w:val="001F7330"/>
    <w:rsid w:val="00203CD3"/>
    <w:rsid w:val="00206154"/>
    <w:rsid w:val="002061B3"/>
    <w:rsid w:val="00206B31"/>
    <w:rsid w:val="00212CC8"/>
    <w:rsid w:val="00217B94"/>
    <w:rsid w:val="00220154"/>
    <w:rsid w:val="00220AE8"/>
    <w:rsid w:val="002278A5"/>
    <w:rsid w:val="00227AE8"/>
    <w:rsid w:val="00230321"/>
    <w:rsid w:val="00230DAC"/>
    <w:rsid w:val="0023116B"/>
    <w:rsid w:val="0023157E"/>
    <w:rsid w:val="00235C52"/>
    <w:rsid w:val="00241909"/>
    <w:rsid w:val="00246023"/>
    <w:rsid w:val="00255D9B"/>
    <w:rsid w:val="00257BED"/>
    <w:rsid w:val="00257E49"/>
    <w:rsid w:val="00260BB2"/>
    <w:rsid w:val="00263BB4"/>
    <w:rsid w:val="00271B63"/>
    <w:rsid w:val="00271C08"/>
    <w:rsid w:val="00276DF1"/>
    <w:rsid w:val="00280E80"/>
    <w:rsid w:val="00282568"/>
    <w:rsid w:val="00283E27"/>
    <w:rsid w:val="00290D4A"/>
    <w:rsid w:val="00293FD9"/>
    <w:rsid w:val="00295F23"/>
    <w:rsid w:val="002A1797"/>
    <w:rsid w:val="002A26E8"/>
    <w:rsid w:val="002A3656"/>
    <w:rsid w:val="002A36B3"/>
    <w:rsid w:val="002A76A2"/>
    <w:rsid w:val="002B372E"/>
    <w:rsid w:val="002C0553"/>
    <w:rsid w:val="002D226D"/>
    <w:rsid w:val="002D26F2"/>
    <w:rsid w:val="002D2A65"/>
    <w:rsid w:val="002D33C0"/>
    <w:rsid w:val="002E0A12"/>
    <w:rsid w:val="002E0B1B"/>
    <w:rsid w:val="002E134A"/>
    <w:rsid w:val="002E37EB"/>
    <w:rsid w:val="002E5B39"/>
    <w:rsid w:val="002E6E7C"/>
    <w:rsid w:val="002F4CCB"/>
    <w:rsid w:val="002F7731"/>
    <w:rsid w:val="003022DB"/>
    <w:rsid w:val="00302AE1"/>
    <w:rsid w:val="00302C0F"/>
    <w:rsid w:val="003071E1"/>
    <w:rsid w:val="00307316"/>
    <w:rsid w:val="00307663"/>
    <w:rsid w:val="00313021"/>
    <w:rsid w:val="00313225"/>
    <w:rsid w:val="00313504"/>
    <w:rsid w:val="00315B5F"/>
    <w:rsid w:val="003171A0"/>
    <w:rsid w:val="00320AE3"/>
    <w:rsid w:val="0032168D"/>
    <w:rsid w:val="00323168"/>
    <w:rsid w:val="003329E7"/>
    <w:rsid w:val="00337BDF"/>
    <w:rsid w:val="00337E9D"/>
    <w:rsid w:val="00337EB5"/>
    <w:rsid w:val="00340E7C"/>
    <w:rsid w:val="00342603"/>
    <w:rsid w:val="00347564"/>
    <w:rsid w:val="003518F5"/>
    <w:rsid w:val="00352672"/>
    <w:rsid w:val="003545CF"/>
    <w:rsid w:val="00355304"/>
    <w:rsid w:val="003557CD"/>
    <w:rsid w:val="003634D2"/>
    <w:rsid w:val="00363DCA"/>
    <w:rsid w:val="00363FE3"/>
    <w:rsid w:val="003655BF"/>
    <w:rsid w:val="00365E91"/>
    <w:rsid w:val="00367268"/>
    <w:rsid w:val="00375CCF"/>
    <w:rsid w:val="00376C4C"/>
    <w:rsid w:val="00377E2B"/>
    <w:rsid w:val="00381FDE"/>
    <w:rsid w:val="00383500"/>
    <w:rsid w:val="003843D8"/>
    <w:rsid w:val="00385321"/>
    <w:rsid w:val="003868AA"/>
    <w:rsid w:val="0038698F"/>
    <w:rsid w:val="00397A2D"/>
    <w:rsid w:val="003A00F6"/>
    <w:rsid w:val="003A2C59"/>
    <w:rsid w:val="003B19BA"/>
    <w:rsid w:val="003B4394"/>
    <w:rsid w:val="003B6484"/>
    <w:rsid w:val="003B748C"/>
    <w:rsid w:val="003C094E"/>
    <w:rsid w:val="003C491A"/>
    <w:rsid w:val="003C7487"/>
    <w:rsid w:val="003D63F3"/>
    <w:rsid w:val="003D728B"/>
    <w:rsid w:val="003E24FC"/>
    <w:rsid w:val="003E2D4D"/>
    <w:rsid w:val="003E3E09"/>
    <w:rsid w:val="003E41DE"/>
    <w:rsid w:val="003E5C37"/>
    <w:rsid w:val="003E612F"/>
    <w:rsid w:val="003F0BE9"/>
    <w:rsid w:val="003F4404"/>
    <w:rsid w:val="003F5349"/>
    <w:rsid w:val="004027C0"/>
    <w:rsid w:val="00405173"/>
    <w:rsid w:val="0040691F"/>
    <w:rsid w:val="00407026"/>
    <w:rsid w:val="00407FC0"/>
    <w:rsid w:val="00413B11"/>
    <w:rsid w:val="00414517"/>
    <w:rsid w:val="004223F9"/>
    <w:rsid w:val="00424EF6"/>
    <w:rsid w:val="004279DD"/>
    <w:rsid w:val="00435755"/>
    <w:rsid w:val="00437F8E"/>
    <w:rsid w:val="004462CD"/>
    <w:rsid w:val="00446E1D"/>
    <w:rsid w:val="004471A9"/>
    <w:rsid w:val="00447B5B"/>
    <w:rsid w:val="00450569"/>
    <w:rsid w:val="00451A8F"/>
    <w:rsid w:val="004529D4"/>
    <w:rsid w:val="004536FD"/>
    <w:rsid w:val="00457863"/>
    <w:rsid w:val="00460E4B"/>
    <w:rsid w:val="00463A76"/>
    <w:rsid w:val="00464727"/>
    <w:rsid w:val="0046764C"/>
    <w:rsid w:val="00476B41"/>
    <w:rsid w:val="00476FD6"/>
    <w:rsid w:val="0048074D"/>
    <w:rsid w:val="00481371"/>
    <w:rsid w:val="00481983"/>
    <w:rsid w:val="00482D5E"/>
    <w:rsid w:val="004845EB"/>
    <w:rsid w:val="00485752"/>
    <w:rsid w:val="00492A44"/>
    <w:rsid w:val="0049454D"/>
    <w:rsid w:val="00494871"/>
    <w:rsid w:val="004971BA"/>
    <w:rsid w:val="004A2D99"/>
    <w:rsid w:val="004A3170"/>
    <w:rsid w:val="004A6EAE"/>
    <w:rsid w:val="004B3138"/>
    <w:rsid w:val="004B74F3"/>
    <w:rsid w:val="004C40C5"/>
    <w:rsid w:val="004C58ED"/>
    <w:rsid w:val="004C5C86"/>
    <w:rsid w:val="004C6706"/>
    <w:rsid w:val="004D15F1"/>
    <w:rsid w:val="004D3C2A"/>
    <w:rsid w:val="004D70CB"/>
    <w:rsid w:val="004D7795"/>
    <w:rsid w:val="004E01D9"/>
    <w:rsid w:val="004E3EE6"/>
    <w:rsid w:val="004F04F3"/>
    <w:rsid w:val="004F1053"/>
    <w:rsid w:val="004F1455"/>
    <w:rsid w:val="004F20C8"/>
    <w:rsid w:val="004F65C6"/>
    <w:rsid w:val="004F68E8"/>
    <w:rsid w:val="00500E68"/>
    <w:rsid w:val="00502A96"/>
    <w:rsid w:val="0050426A"/>
    <w:rsid w:val="005074A5"/>
    <w:rsid w:val="0051099C"/>
    <w:rsid w:val="005112CB"/>
    <w:rsid w:val="005161D2"/>
    <w:rsid w:val="00516B94"/>
    <w:rsid w:val="005170BB"/>
    <w:rsid w:val="00526019"/>
    <w:rsid w:val="00530DE7"/>
    <w:rsid w:val="00533A20"/>
    <w:rsid w:val="0054034D"/>
    <w:rsid w:val="00540933"/>
    <w:rsid w:val="0054369E"/>
    <w:rsid w:val="0054499D"/>
    <w:rsid w:val="00544AED"/>
    <w:rsid w:val="005456B9"/>
    <w:rsid w:val="00546378"/>
    <w:rsid w:val="0054645A"/>
    <w:rsid w:val="005478F0"/>
    <w:rsid w:val="005504FD"/>
    <w:rsid w:val="00555A44"/>
    <w:rsid w:val="00560E8C"/>
    <w:rsid w:val="00561D4D"/>
    <w:rsid w:val="00564644"/>
    <w:rsid w:val="00564A99"/>
    <w:rsid w:val="005700B4"/>
    <w:rsid w:val="0057336E"/>
    <w:rsid w:val="00574884"/>
    <w:rsid w:val="00574D4D"/>
    <w:rsid w:val="00577423"/>
    <w:rsid w:val="005820B5"/>
    <w:rsid w:val="005821DE"/>
    <w:rsid w:val="0058634A"/>
    <w:rsid w:val="00587AC1"/>
    <w:rsid w:val="00591864"/>
    <w:rsid w:val="00595270"/>
    <w:rsid w:val="00596033"/>
    <w:rsid w:val="005976FC"/>
    <w:rsid w:val="005A09DE"/>
    <w:rsid w:val="005A285B"/>
    <w:rsid w:val="005A2925"/>
    <w:rsid w:val="005A3604"/>
    <w:rsid w:val="005A3B33"/>
    <w:rsid w:val="005A5990"/>
    <w:rsid w:val="005A7737"/>
    <w:rsid w:val="005B030A"/>
    <w:rsid w:val="005B3626"/>
    <w:rsid w:val="005B3F07"/>
    <w:rsid w:val="005B6839"/>
    <w:rsid w:val="005B7B3B"/>
    <w:rsid w:val="005C062F"/>
    <w:rsid w:val="005C7A28"/>
    <w:rsid w:val="005D096A"/>
    <w:rsid w:val="005D0B56"/>
    <w:rsid w:val="005D2321"/>
    <w:rsid w:val="005D4D38"/>
    <w:rsid w:val="005D6355"/>
    <w:rsid w:val="005E0A72"/>
    <w:rsid w:val="005E22B9"/>
    <w:rsid w:val="005E2AED"/>
    <w:rsid w:val="005E5E28"/>
    <w:rsid w:val="005E7848"/>
    <w:rsid w:val="005F0958"/>
    <w:rsid w:val="005F22AA"/>
    <w:rsid w:val="005F39E2"/>
    <w:rsid w:val="005F79B6"/>
    <w:rsid w:val="006010ED"/>
    <w:rsid w:val="00604AEF"/>
    <w:rsid w:val="00606032"/>
    <w:rsid w:val="00606B02"/>
    <w:rsid w:val="00610689"/>
    <w:rsid w:val="00610DE7"/>
    <w:rsid w:val="00611893"/>
    <w:rsid w:val="00611B5B"/>
    <w:rsid w:val="00613267"/>
    <w:rsid w:val="00615507"/>
    <w:rsid w:val="00623609"/>
    <w:rsid w:val="00624AC9"/>
    <w:rsid w:val="00625021"/>
    <w:rsid w:val="0063004C"/>
    <w:rsid w:val="0063273B"/>
    <w:rsid w:val="00635DB9"/>
    <w:rsid w:val="0063619C"/>
    <w:rsid w:val="006379AF"/>
    <w:rsid w:val="00640440"/>
    <w:rsid w:val="00640B29"/>
    <w:rsid w:val="00641921"/>
    <w:rsid w:val="006420E3"/>
    <w:rsid w:val="00643C44"/>
    <w:rsid w:val="006471C2"/>
    <w:rsid w:val="0064763D"/>
    <w:rsid w:val="00647E99"/>
    <w:rsid w:val="00650541"/>
    <w:rsid w:val="0065080A"/>
    <w:rsid w:val="00651DED"/>
    <w:rsid w:val="00651F4B"/>
    <w:rsid w:val="00652F5D"/>
    <w:rsid w:val="006543C9"/>
    <w:rsid w:val="00654A49"/>
    <w:rsid w:val="0065587C"/>
    <w:rsid w:val="006577B7"/>
    <w:rsid w:val="006619D9"/>
    <w:rsid w:val="00662E8D"/>
    <w:rsid w:val="00663F45"/>
    <w:rsid w:val="006709DC"/>
    <w:rsid w:val="00670EC1"/>
    <w:rsid w:val="00671645"/>
    <w:rsid w:val="00671CA9"/>
    <w:rsid w:val="00671FCB"/>
    <w:rsid w:val="00673B36"/>
    <w:rsid w:val="006803BE"/>
    <w:rsid w:val="00681756"/>
    <w:rsid w:val="00681DD9"/>
    <w:rsid w:val="006834DA"/>
    <w:rsid w:val="00684EBD"/>
    <w:rsid w:val="006858F4"/>
    <w:rsid w:val="00692266"/>
    <w:rsid w:val="00692B18"/>
    <w:rsid w:val="00692E20"/>
    <w:rsid w:val="00694398"/>
    <w:rsid w:val="00695962"/>
    <w:rsid w:val="006A1653"/>
    <w:rsid w:val="006A6FB0"/>
    <w:rsid w:val="006B124B"/>
    <w:rsid w:val="006B1B11"/>
    <w:rsid w:val="006B48A5"/>
    <w:rsid w:val="006B545C"/>
    <w:rsid w:val="006B5828"/>
    <w:rsid w:val="006B797C"/>
    <w:rsid w:val="006C1F7F"/>
    <w:rsid w:val="006C47EC"/>
    <w:rsid w:val="006C4F53"/>
    <w:rsid w:val="006C5A9B"/>
    <w:rsid w:val="006D1669"/>
    <w:rsid w:val="006D1994"/>
    <w:rsid w:val="006D5431"/>
    <w:rsid w:val="006F22FE"/>
    <w:rsid w:val="006F265F"/>
    <w:rsid w:val="006F2EAF"/>
    <w:rsid w:val="006F3857"/>
    <w:rsid w:val="006F4E65"/>
    <w:rsid w:val="006F7735"/>
    <w:rsid w:val="00700609"/>
    <w:rsid w:val="00701F4A"/>
    <w:rsid w:val="00702C41"/>
    <w:rsid w:val="00703C7B"/>
    <w:rsid w:val="00703CFF"/>
    <w:rsid w:val="00710280"/>
    <w:rsid w:val="00713385"/>
    <w:rsid w:val="007138BB"/>
    <w:rsid w:val="007160E5"/>
    <w:rsid w:val="007162AE"/>
    <w:rsid w:val="007167D9"/>
    <w:rsid w:val="00723D8F"/>
    <w:rsid w:val="00725F56"/>
    <w:rsid w:val="00734244"/>
    <w:rsid w:val="00736FF3"/>
    <w:rsid w:val="00737061"/>
    <w:rsid w:val="00740499"/>
    <w:rsid w:val="00746008"/>
    <w:rsid w:val="00746A66"/>
    <w:rsid w:val="0074757D"/>
    <w:rsid w:val="007508F5"/>
    <w:rsid w:val="00754BDF"/>
    <w:rsid w:val="00763472"/>
    <w:rsid w:val="00763D46"/>
    <w:rsid w:val="007678B1"/>
    <w:rsid w:val="00770DFB"/>
    <w:rsid w:val="00772678"/>
    <w:rsid w:val="0077303E"/>
    <w:rsid w:val="00775431"/>
    <w:rsid w:val="00776D4A"/>
    <w:rsid w:val="00781F78"/>
    <w:rsid w:val="007847B9"/>
    <w:rsid w:val="00787D83"/>
    <w:rsid w:val="007921C6"/>
    <w:rsid w:val="00796998"/>
    <w:rsid w:val="00797475"/>
    <w:rsid w:val="007A11FB"/>
    <w:rsid w:val="007A2E73"/>
    <w:rsid w:val="007A309F"/>
    <w:rsid w:val="007A6A09"/>
    <w:rsid w:val="007A7E9D"/>
    <w:rsid w:val="007B44B7"/>
    <w:rsid w:val="007D2DF9"/>
    <w:rsid w:val="007D49EB"/>
    <w:rsid w:val="007D580F"/>
    <w:rsid w:val="007D6181"/>
    <w:rsid w:val="007D7A7C"/>
    <w:rsid w:val="007E5C0B"/>
    <w:rsid w:val="007E631C"/>
    <w:rsid w:val="007E725F"/>
    <w:rsid w:val="007F05A1"/>
    <w:rsid w:val="007F250E"/>
    <w:rsid w:val="007F3DB3"/>
    <w:rsid w:val="00800BF6"/>
    <w:rsid w:val="00801B4C"/>
    <w:rsid w:val="0081554B"/>
    <w:rsid w:val="00816A62"/>
    <w:rsid w:val="00821DE5"/>
    <w:rsid w:val="00822562"/>
    <w:rsid w:val="00823492"/>
    <w:rsid w:val="00823D71"/>
    <w:rsid w:val="00835CDB"/>
    <w:rsid w:val="00836413"/>
    <w:rsid w:val="0083682B"/>
    <w:rsid w:val="00837F73"/>
    <w:rsid w:val="008424A1"/>
    <w:rsid w:val="00844622"/>
    <w:rsid w:val="00847FDF"/>
    <w:rsid w:val="008508A0"/>
    <w:rsid w:val="00855DD0"/>
    <w:rsid w:val="00864120"/>
    <w:rsid w:val="00865802"/>
    <w:rsid w:val="008661F9"/>
    <w:rsid w:val="00870191"/>
    <w:rsid w:val="00871229"/>
    <w:rsid w:val="008720B9"/>
    <w:rsid w:val="00872945"/>
    <w:rsid w:val="00873816"/>
    <w:rsid w:val="00875216"/>
    <w:rsid w:val="008754A4"/>
    <w:rsid w:val="008765EF"/>
    <w:rsid w:val="008832D7"/>
    <w:rsid w:val="00883652"/>
    <w:rsid w:val="00883831"/>
    <w:rsid w:val="00885FD4"/>
    <w:rsid w:val="00891A1E"/>
    <w:rsid w:val="00895B05"/>
    <w:rsid w:val="008A176C"/>
    <w:rsid w:val="008A190E"/>
    <w:rsid w:val="008A34FA"/>
    <w:rsid w:val="008A390C"/>
    <w:rsid w:val="008A43B0"/>
    <w:rsid w:val="008A452B"/>
    <w:rsid w:val="008A6787"/>
    <w:rsid w:val="008A7A20"/>
    <w:rsid w:val="008B0788"/>
    <w:rsid w:val="008B1E87"/>
    <w:rsid w:val="008C0390"/>
    <w:rsid w:val="008C0842"/>
    <w:rsid w:val="008C2AD7"/>
    <w:rsid w:val="008D0DA3"/>
    <w:rsid w:val="008D12A4"/>
    <w:rsid w:val="008D6E0A"/>
    <w:rsid w:val="008D70EE"/>
    <w:rsid w:val="008D77DF"/>
    <w:rsid w:val="008E0173"/>
    <w:rsid w:val="008E2901"/>
    <w:rsid w:val="008E46A3"/>
    <w:rsid w:val="008E570A"/>
    <w:rsid w:val="008E630D"/>
    <w:rsid w:val="008F0BF7"/>
    <w:rsid w:val="008F10E1"/>
    <w:rsid w:val="008F1BC3"/>
    <w:rsid w:val="008F1F82"/>
    <w:rsid w:val="008F6302"/>
    <w:rsid w:val="008F649A"/>
    <w:rsid w:val="008F78C1"/>
    <w:rsid w:val="0090144F"/>
    <w:rsid w:val="00904844"/>
    <w:rsid w:val="00907065"/>
    <w:rsid w:val="00910D87"/>
    <w:rsid w:val="0091370B"/>
    <w:rsid w:val="00917E9E"/>
    <w:rsid w:val="0092026F"/>
    <w:rsid w:val="009204B5"/>
    <w:rsid w:val="00921A8F"/>
    <w:rsid w:val="00924475"/>
    <w:rsid w:val="00924594"/>
    <w:rsid w:val="00925E09"/>
    <w:rsid w:val="00926C38"/>
    <w:rsid w:val="00931698"/>
    <w:rsid w:val="00932302"/>
    <w:rsid w:val="00933F35"/>
    <w:rsid w:val="0093411B"/>
    <w:rsid w:val="009351C6"/>
    <w:rsid w:val="00935B6E"/>
    <w:rsid w:val="00935D97"/>
    <w:rsid w:val="00936BE1"/>
    <w:rsid w:val="009372BC"/>
    <w:rsid w:val="009409E6"/>
    <w:rsid w:val="00941E48"/>
    <w:rsid w:val="0094261E"/>
    <w:rsid w:val="009436CC"/>
    <w:rsid w:val="00946189"/>
    <w:rsid w:val="0094778C"/>
    <w:rsid w:val="00950F48"/>
    <w:rsid w:val="00951DB4"/>
    <w:rsid w:val="009529D9"/>
    <w:rsid w:val="009573A1"/>
    <w:rsid w:val="0096202F"/>
    <w:rsid w:val="00963B6B"/>
    <w:rsid w:val="009650C0"/>
    <w:rsid w:val="009663A8"/>
    <w:rsid w:val="0097005A"/>
    <w:rsid w:val="009713BA"/>
    <w:rsid w:val="0097374B"/>
    <w:rsid w:val="00974D63"/>
    <w:rsid w:val="00977ED1"/>
    <w:rsid w:val="0098154B"/>
    <w:rsid w:val="00984A3A"/>
    <w:rsid w:val="009866E3"/>
    <w:rsid w:val="0098799D"/>
    <w:rsid w:val="0099129E"/>
    <w:rsid w:val="00992B9A"/>
    <w:rsid w:val="00993F09"/>
    <w:rsid w:val="00995699"/>
    <w:rsid w:val="00996D95"/>
    <w:rsid w:val="009A0883"/>
    <w:rsid w:val="009A0E15"/>
    <w:rsid w:val="009A68E3"/>
    <w:rsid w:val="009B158C"/>
    <w:rsid w:val="009B2BC3"/>
    <w:rsid w:val="009B442C"/>
    <w:rsid w:val="009B7356"/>
    <w:rsid w:val="009C0228"/>
    <w:rsid w:val="009C0C2A"/>
    <w:rsid w:val="009C3985"/>
    <w:rsid w:val="009C5962"/>
    <w:rsid w:val="009C5A32"/>
    <w:rsid w:val="009C7331"/>
    <w:rsid w:val="009D071D"/>
    <w:rsid w:val="009D241C"/>
    <w:rsid w:val="009D46CC"/>
    <w:rsid w:val="009D5F09"/>
    <w:rsid w:val="009D72D3"/>
    <w:rsid w:val="009D749C"/>
    <w:rsid w:val="009D7EA9"/>
    <w:rsid w:val="009E5394"/>
    <w:rsid w:val="009E5C99"/>
    <w:rsid w:val="009F4361"/>
    <w:rsid w:val="009F647B"/>
    <w:rsid w:val="009F6C97"/>
    <w:rsid w:val="00A01197"/>
    <w:rsid w:val="00A03BC7"/>
    <w:rsid w:val="00A0409B"/>
    <w:rsid w:val="00A1522B"/>
    <w:rsid w:val="00A24988"/>
    <w:rsid w:val="00A24B62"/>
    <w:rsid w:val="00A30655"/>
    <w:rsid w:val="00A30C7C"/>
    <w:rsid w:val="00A33E94"/>
    <w:rsid w:val="00A36E9B"/>
    <w:rsid w:val="00A50582"/>
    <w:rsid w:val="00A5339B"/>
    <w:rsid w:val="00A54B6E"/>
    <w:rsid w:val="00A56EB6"/>
    <w:rsid w:val="00A6042F"/>
    <w:rsid w:val="00A612DC"/>
    <w:rsid w:val="00A62112"/>
    <w:rsid w:val="00A62FDD"/>
    <w:rsid w:val="00A65CF3"/>
    <w:rsid w:val="00A65E31"/>
    <w:rsid w:val="00A67F58"/>
    <w:rsid w:val="00A74E83"/>
    <w:rsid w:val="00A75763"/>
    <w:rsid w:val="00A775BC"/>
    <w:rsid w:val="00A775E5"/>
    <w:rsid w:val="00A81B78"/>
    <w:rsid w:val="00A84087"/>
    <w:rsid w:val="00A85443"/>
    <w:rsid w:val="00A93A51"/>
    <w:rsid w:val="00AA13D5"/>
    <w:rsid w:val="00AA2986"/>
    <w:rsid w:val="00AA57D5"/>
    <w:rsid w:val="00AA6CA9"/>
    <w:rsid w:val="00AB0A5D"/>
    <w:rsid w:val="00AB2E0B"/>
    <w:rsid w:val="00AB37FE"/>
    <w:rsid w:val="00AB609B"/>
    <w:rsid w:val="00AB799E"/>
    <w:rsid w:val="00AC0A53"/>
    <w:rsid w:val="00AC0FAE"/>
    <w:rsid w:val="00AC2EE2"/>
    <w:rsid w:val="00AC308A"/>
    <w:rsid w:val="00AC513C"/>
    <w:rsid w:val="00AC61B6"/>
    <w:rsid w:val="00AD0AD1"/>
    <w:rsid w:val="00AD1741"/>
    <w:rsid w:val="00AD3E39"/>
    <w:rsid w:val="00AD73BA"/>
    <w:rsid w:val="00AE0B16"/>
    <w:rsid w:val="00AE0CF6"/>
    <w:rsid w:val="00AE1CF8"/>
    <w:rsid w:val="00AE61BA"/>
    <w:rsid w:val="00AF1912"/>
    <w:rsid w:val="00AF29F6"/>
    <w:rsid w:val="00AF321F"/>
    <w:rsid w:val="00AF5AD8"/>
    <w:rsid w:val="00AF61B1"/>
    <w:rsid w:val="00AF6F1A"/>
    <w:rsid w:val="00B0073D"/>
    <w:rsid w:val="00B007B6"/>
    <w:rsid w:val="00B0292B"/>
    <w:rsid w:val="00B03107"/>
    <w:rsid w:val="00B03471"/>
    <w:rsid w:val="00B138EF"/>
    <w:rsid w:val="00B1406C"/>
    <w:rsid w:val="00B22167"/>
    <w:rsid w:val="00B234CE"/>
    <w:rsid w:val="00B235FC"/>
    <w:rsid w:val="00B25B01"/>
    <w:rsid w:val="00B27426"/>
    <w:rsid w:val="00B30C02"/>
    <w:rsid w:val="00B30EFE"/>
    <w:rsid w:val="00B31563"/>
    <w:rsid w:val="00B3229B"/>
    <w:rsid w:val="00B336A7"/>
    <w:rsid w:val="00B35CC2"/>
    <w:rsid w:val="00B36378"/>
    <w:rsid w:val="00B36697"/>
    <w:rsid w:val="00B41D7B"/>
    <w:rsid w:val="00B42D1B"/>
    <w:rsid w:val="00B43627"/>
    <w:rsid w:val="00B44F30"/>
    <w:rsid w:val="00B4546E"/>
    <w:rsid w:val="00B47EFA"/>
    <w:rsid w:val="00B52002"/>
    <w:rsid w:val="00B520B0"/>
    <w:rsid w:val="00B5219A"/>
    <w:rsid w:val="00B55A1E"/>
    <w:rsid w:val="00B57770"/>
    <w:rsid w:val="00B631F0"/>
    <w:rsid w:val="00B677FA"/>
    <w:rsid w:val="00B67D4E"/>
    <w:rsid w:val="00B7198E"/>
    <w:rsid w:val="00B749A9"/>
    <w:rsid w:val="00B77AB7"/>
    <w:rsid w:val="00B77D6E"/>
    <w:rsid w:val="00B8013B"/>
    <w:rsid w:val="00B8131B"/>
    <w:rsid w:val="00B82F09"/>
    <w:rsid w:val="00B839CC"/>
    <w:rsid w:val="00B85326"/>
    <w:rsid w:val="00B90CD4"/>
    <w:rsid w:val="00B918AF"/>
    <w:rsid w:val="00B92683"/>
    <w:rsid w:val="00BA0831"/>
    <w:rsid w:val="00BA0C9F"/>
    <w:rsid w:val="00BA2C82"/>
    <w:rsid w:val="00BA2DF3"/>
    <w:rsid w:val="00BA35AE"/>
    <w:rsid w:val="00BA366D"/>
    <w:rsid w:val="00BA4C7E"/>
    <w:rsid w:val="00BA5E73"/>
    <w:rsid w:val="00BB0EA5"/>
    <w:rsid w:val="00BB45A1"/>
    <w:rsid w:val="00BC0614"/>
    <w:rsid w:val="00BC1CBF"/>
    <w:rsid w:val="00BC4091"/>
    <w:rsid w:val="00BC6199"/>
    <w:rsid w:val="00BD4913"/>
    <w:rsid w:val="00BD578F"/>
    <w:rsid w:val="00BD5F91"/>
    <w:rsid w:val="00BD6832"/>
    <w:rsid w:val="00BD6D0C"/>
    <w:rsid w:val="00BE4253"/>
    <w:rsid w:val="00BE7FBF"/>
    <w:rsid w:val="00BF1675"/>
    <w:rsid w:val="00BF2130"/>
    <w:rsid w:val="00BF39D9"/>
    <w:rsid w:val="00C04DD8"/>
    <w:rsid w:val="00C068C6"/>
    <w:rsid w:val="00C12B98"/>
    <w:rsid w:val="00C15B0E"/>
    <w:rsid w:val="00C22F28"/>
    <w:rsid w:val="00C25422"/>
    <w:rsid w:val="00C26F46"/>
    <w:rsid w:val="00C272E6"/>
    <w:rsid w:val="00C34675"/>
    <w:rsid w:val="00C41896"/>
    <w:rsid w:val="00C42E74"/>
    <w:rsid w:val="00C433E3"/>
    <w:rsid w:val="00C52977"/>
    <w:rsid w:val="00C53C9A"/>
    <w:rsid w:val="00C55B97"/>
    <w:rsid w:val="00C611F3"/>
    <w:rsid w:val="00C6170E"/>
    <w:rsid w:val="00C6200C"/>
    <w:rsid w:val="00C64BDB"/>
    <w:rsid w:val="00C660A2"/>
    <w:rsid w:val="00C75D7B"/>
    <w:rsid w:val="00C76DEA"/>
    <w:rsid w:val="00C870DC"/>
    <w:rsid w:val="00C87C62"/>
    <w:rsid w:val="00C91608"/>
    <w:rsid w:val="00C940B5"/>
    <w:rsid w:val="00C946F7"/>
    <w:rsid w:val="00C97993"/>
    <w:rsid w:val="00CA0BC7"/>
    <w:rsid w:val="00CA2266"/>
    <w:rsid w:val="00CA43D1"/>
    <w:rsid w:val="00CA507E"/>
    <w:rsid w:val="00CA7E39"/>
    <w:rsid w:val="00CB3300"/>
    <w:rsid w:val="00CB4ED4"/>
    <w:rsid w:val="00CB6697"/>
    <w:rsid w:val="00CC01CA"/>
    <w:rsid w:val="00CC1607"/>
    <w:rsid w:val="00CD028C"/>
    <w:rsid w:val="00CD37B4"/>
    <w:rsid w:val="00CE284F"/>
    <w:rsid w:val="00CF140F"/>
    <w:rsid w:val="00CF1D66"/>
    <w:rsid w:val="00CF22B1"/>
    <w:rsid w:val="00CF315B"/>
    <w:rsid w:val="00CF3F46"/>
    <w:rsid w:val="00CF59D7"/>
    <w:rsid w:val="00D01922"/>
    <w:rsid w:val="00D10033"/>
    <w:rsid w:val="00D121A9"/>
    <w:rsid w:val="00D14998"/>
    <w:rsid w:val="00D16655"/>
    <w:rsid w:val="00D2135E"/>
    <w:rsid w:val="00D2272C"/>
    <w:rsid w:val="00D265A8"/>
    <w:rsid w:val="00D33A7D"/>
    <w:rsid w:val="00D36450"/>
    <w:rsid w:val="00D43888"/>
    <w:rsid w:val="00D46564"/>
    <w:rsid w:val="00D47CA3"/>
    <w:rsid w:val="00D52954"/>
    <w:rsid w:val="00D5432E"/>
    <w:rsid w:val="00D550DA"/>
    <w:rsid w:val="00D60F20"/>
    <w:rsid w:val="00D66735"/>
    <w:rsid w:val="00D6741A"/>
    <w:rsid w:val="00D67811"/>
    <w:rsid w:val="00D70D6F"/>
    <w:rsid w:val="00D71168"/>
    <w:rsid w:val="00D7691A"/>
    <w:rsid w:val="00D85374"/>
    <w:rsid w:val="00D853E4"/>
    <w:rsid w:val="00D85B63"/>
    <w:rsid w:val="00D870D5"/>
    <w:rsid w:val="00D91848"/>
    <w:rsid w:val="00DA3D44"/>
    <w:rsid w:val="00DB0479"/>
    <w:rsid w:val="00DB1B76"/>
    <w:rsid w:val="00DB470B"/>
    <w:rsid w:val="00DB4AFD"/>
    <w:rsid w:val="00DB76D5"/>
    <w:rsid w:val="00DB7C1E"/>
    <w:rsid w:val="00DC1802"/>
    <w:rsid w:val="00DD2AB2"/>
    <w:rsid w:val="00DD5EB7"/>
    <w:rsid w:val="00DD7C79"/>
    <w:rsid w:val="00DE0B82"/>
    <w:rsid w:val="00DE5834"/>
    <w:rsid w:val="00DE6200"/>
    <w:rsid w:val="00DF1EFB"/>
    <w:rsid w:val="00DF5E96"/>
    <w:rsid w:val="00DF65B8"/>
    <w:rsid w:val="00E01A3D"/>
    <w:rsid w:val="00E11A05"/>
    <w:rsid w:val="00E131CD"/>
    <w:rsid w:val="00E15102"/>
    <w:rsid w:val="00E15753"/>
    <w:rsid w:val="00E16196"/>
    <w:rsid w:val="00E24211"/>
    <w:rsid w:val="00E24F32"/>
    <w:rsid w:val="00E25358"/>
    <w:rsid w:val="00E26D6A"/>
    <w:rsid w:val="00E32861"/>
    <w:rsid w:val="00E33710"/>
    <w:rsid w:val="00E35A32"/>
    <w:rsid w:val="00E377F6"/>
    <w:rsid w:val="00E519FA"/>
    <w:rsid w:val="00E5266C"/>
    <w:rsid w:val="00E52EF7"/>
    <w:rsid w:val="00E5448C"/>
    <w:rsid w:val="00E55A5E"/>
    <w:rsid w:val="00E56D24"/>
    <w:rsid w:val="00E56E0B"/>
    <w:rsid w:val="00E612AD"/>
    <w:rsid w:val="00E62A02"/>
    <w:rsid w:val="00E62AF2"/>
    <w:rsid w:val="00E64323"/>
    <w:rsid w:val="00E65610"/>
    <w:rsid w:val="00E676A1"/>
    <w:rsid w:val="00E72AF6"/>
    <w:rsid w:val="00E73237"/>
    <w:rsid w:val="00E758F7"/>
    <w:rsid w:val="00E82B40"/>
    <w:rsid w:val="00E83364"/>
    <w:rsid w:val="00E838BB"/>
    <w:rsid w:val="00E877BA"/>
    <w:rsid w:val="00E87ACE"/>
    <w:rsid w:val="00E924F8"/>
    <w:rsid w:val="00E93E58"/>
    <w:rsid w:val="00EA110A"/>
    <w:rsid w:val="00EA28D2"/>
    <w:rsid w:val="00EA2E4F"/>
    <w:rsid w:val="00EA3080"/>
    <w:rsid w:val="00EA316D"/>
    <w:rsid w:val="00EA69AC"/>
    <w:rsid w:val="00EA74F2"/>
    <w:rsid w:val="00EB2178"/>
    <w:rsid w:val="00EB2351"/>
    <w:rsid w:val="00EB74CF"/>
    <w:rsid w:val="00EB7EEE"/>
    <w:rsid w:val="00EC2889"/>
    <w:rsid w:val="00EC4E07"/>
    <w:rsid w:val="00ED1EA6"/>
    <w:rsid w:val="00ED443D"/>
    <w:rsid w:val="00EE0C06"/>
    <w:rsid w:val="00EE23A8"/>
    <w:rsid w:val="00EE52E2"/>
    <w:rsid w:val="00EE5EDD"/>
    <w:rsid w:val="00EF3172"/>
    <w:rsid w:val="00EF44CB"/>
    <w:rsid w:val="00EF5396"/>
    <w:rsid w:val="00EF5774"/>
    <w:rsid w:val="00EF79C1"/>
    <w:rsid w:val="00F01D12"/>
    <w:rsid w:val="00F06475"/>
    <w:rsid w:val="00F06D15"/>
    <w:rsid w:val="00F108BF"/>
    <w:rsid w:val="00F112EF"/>
    <w:rsid w:val="00F12CC9"/>
    <w:rsid w:val="00F2056A"/>
    <w:rsid w:val="00F211D9"/>
    <w:rsid w:val="00F21658"/>
    <w:rsid w:val="00F22D3F"/>
    <w:rsid w:val="00F26750"/>
    <w:rsid w:val="00F32D72"/>
    <w:rsid w:val="00F40937"/>
    <w:rsid w:val="00F415DD"/>
    <w:rsid w:val="00F41806"/>
    <w:rsid w:val="00F41CB4"/>
    <w:rsid w:val="00F41FD2"/>
    <w:rsid w:val="00F4388F"/>
    <w:rsid w:val="00F53DAF"/>
    <w:rsid w:val="00F554AA"/>
    <w:rsid w:val="00F55582"/>
    <w:rsid w:val="00F60383"/>
    <w:rsid w:val="00F77A0F"/>
    <w:rsid w:val="00F819FB"/>
    <w:rsid w:val="00F8578A"/>
    <w:rsid w:val="00F85EFD"/>
    <w:rsid w:val="00F901A4"/>
    <w:rsid w:val="00F907EC"/>
    <w:rsid w:val="00F91A5D"/>
    <w:rsid w:val="00F91FF0"/>
    <w:rsid w:val="00F93769"/>
    <w:rsid w:val="00F9603B"/>
    <w:rsid w:val="00F970D1"/>
    <w:rsid w:val="00FA3091"/>
    <w:rsid w:val="00FA3D98"/>
    <w:rsid w:val="00FA4D91"/>
    <w:rsid w:val="00FA70C3"/>
    <w:rsid w:val="00FB09E5"/>
    <w:rsid w:val="00FC3607"/>
    <w:rsid w:val="00FC4978"/>
    <w:rsid w:val="00FC57CA"/>
    <w:rsid w:val="00FC6116"/>
    <w:rsid w:val="00FD6BFF"/>
    <w:rsid w:val="00FD7853"/>
    <w:rsid w:val="00FE1335"/>
    <w:rsid w:val="00FE1A1C"/>
    <w:rsid w:val="00FE6631"/>
    <w:rsid w:val="00FF2FE1"/>
    <w:rsid w:val="07488F49"/>
    <w:rsid w:val="08D8A2C7"/>
    <w:rsid w:val="0AAF0D04"/>
    <w:rsid w:val="0BB7F7F1"/>
    <w:rsid w:val="0D1ED327"/>
    <w:rsid w:val="0E7EC0FA"/>
    <w:rsid w:val="11BC928A"/>
    <w:rsid w:val="17CBE83F"/>
    <w:rsid w:val="20FE8CD1"/>
    <w:rsid w:val="27974CFB"/>
    <w:rsid w:val="29CB49BE"/>
    <w:rsid w:val="2B7EE8B1"/>
    <w:rsid w:val="306CA32D"/>
    <w:rsid w:val="3159449A"/>
    <w:rsid w:val="34880094"/>
    <w:rsid w:val="38BF5536"/>
    <w:rsid w:val="3AECFF0D"/>
    <w:rsid w:val="3FC07030"/>
    <w:rsid w:val="43FA197C"/>
    <w:rsid w:val="46B0D227"/>
    <w:rsid w:val="47E1652D"/>
    <w:rsid w:val="4895C662"/>
    <w:rsid w:val="48C3D56E"/>
    <w:rsid w:val="4B0443D3"/>
    <w:rsid w:val="4EAC4E53"/>
    <w:rsid w:val="5334DC58"/>
    <w:rsid w:val="540DE978"/>
    <w:rsid w:val="58AC3581"/>
    <w:rsid w:val="59B7BD11"/>
    <w:rsid w:val="61F17146"/>
    <w:rsid w:val="63F63C48"/>
    <w:rsid w:val="67864DA6"/>
    <w:rsid w:val="6868A87A"/>
    <w:rsid w:val="6C01E793"/>
    <w:rsid w:val="701C4059"/>
    <w:rsid w:val="794BA32D"/>
    <w:rsid w:val="796A8C6A"/>
    <w:rsid w:val="7C29374D"/>
    <w:rsid w:val="7C42AAFF"/>
    <w:rsid w:val="7C73B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34D1D1"/>
  <w15:chartTrackingRefBased/>
  <w15:docId w15:val="{6BDD0FE2-1517-4130-AAEC-9B6A4258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266"/>
    <w:pPr>
      <w:widowControl w:val="0"/>
      <w:jc w:val="both"/>
    </w:pPr>
    <w:rPr>
      <w:rFonts w:ascii="Times" w:eastAsia="平成明朝" w:hAnsi="Times"/>
      <w:kern w:val="2"/>
      <w:sz w:val="24"/>
    </w:rPr>
  </w:style>
  <w:style w:type="paragraph" w:styleId="Ttulo1">
    <w:name w:val="heading 1"/>
    <w:basedOn w:val="Normal"/>
    <w:next w:val="Normal"/>
    <w:qFormat/>
    <w:rsid w:val="00CA2266"/>
    <w:pPr>
      <w:keepNext/>
      <w:outlineLvl w:val="0"/>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文章"/>
    <w:basedOn w:val="Normal"/>
    <w:rsid w:val="00CA2266"/>
    <w:pPr>
      <w:snapToGrid w:val="0"/>
    </w:pPr>
  </w:style>
  <w:style w:type="character" w:styleId="Refdecomentario">
    <w:name w:val="annotation reference"/>
    <w:rsid w:val="00CA2266"/>
    <w:rPr>
      <w:sz w:val="18"/>
      <w:szCs w:val="18"/>
    </w:rPr>
  </w:style>
  <w:style w:type="paragraph" w:styleId="Textocomentario">
    <w:name w:val="annotation text"/>
    <w:basedOn w:val="Normal"/>
    <w:link w:val="TextocomentarioCar"/>
    <w:rsid w:val="00CA2266"/>
    <w:pPr>
      <w:jc w:val="left"/>
    </w:pPr>
  </w:style>
  <w:style w:type="paragraph" w:styleId="Textoindependiente">
    <w:name w:val="Body Text"/>
    <w:basedOn w:val="Normal"/>
    <w:rsid w:val="00CA2266"/>
    <w:rPr>
      <w:rFonts w:eastAsia="ＭＳ 明朝"/>
      <w:szCs w:val="24"/>
    </w:rPr>
  </w:style>
  <w:style w:type="paragraph" w:styleId="Textodeglobo">
    <w:name w:val="Balloon Text"/>
    <w:basedOn w:val="Normal"/>
    <w:semiHidden/>
    <w:rsid w:val="00CA2266"/>
    <w:rPr>
      <w:rFonts w:ascii="Arial" w:eastAsia="ＭＳ ゴシック" w:hAnsi="Arial"/>
      <w:sz w:val="18"/>
      <w:szCs w:val="18"/>
    </w:rPr>
  </w:style>
  <w:style w:type="paragraph" w:customStyle="1" w:styleId="Curriculum">
    <w:name w:val="Curriculum"/>
    <w:basedOn w:val="Normal"/>
    <w:rsid w:val="00B631F0"/>
    <w:rPr>
      <w:rFonts w:eastAsia="細明朝体"/>
      <w:color w:val="000000"/>
    </w:rPr>
  </w:style>
  <w:style w:type="table" w:styleId="Tablaconcuadrcula">
    <w:name w:val="Table Grid"/>
    <w:basedOn w:val="Tablanormal"/>
    <w:rsid w:val="00B631F0"/>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631F0"/>
    <w:rPr>
      <w:color w:val="0000FF"/>
      <w:u w:val="single"/>
    </w:rPr>
  </w:style>
  <w:style w:type="paragraph" w:styleId="Encabezado">
    <w:name w:val="header"/>
    <w:basedOn w:val="Normal"/>
    <w:link w:val="EncabezadoCar"/>
    <w:rsid w:val="00935D97"/>
    <w:pPr>
      <w:tabs>
        <w:tab w:val="center" w:pos="4252"/>
        <w:tab w:val="right" w:pos="8504"/>
      </w:tabs>
      <w:snapToGrid w:val="0"/>
    </w:pPr>
  </w:style>
  <w:style w:type="paragraph" w:styleId="Piedepgina">
    <w:name w:val="footer"/>
    <w:basedOn w:val="Normal"/>
    <w:rsid w:val="00935D97"/>
    <w:pPr>
      <w:tabs>
        <w:tab w:val="center" w:pos="4252"/>
        <w:tab w:val="right" w:pos="8504"/>
      </w:tabs>
      <w:snapToGrid w:val="0"/>
    </w:pPr>
  </w:style>
  <w:style w:type="character" w:styleId="Nmerodepgina">
    <w:name w:val="page number"/>
    <w:basedOn w:val="Fuentedeprrafopredeter"/>
    <w:rsid w:val="00EF5774"/>
  </w:style>
  <w:style w:type="paragraph" w:styleId="Textonotaalfinal">
    <w:name w:val="endnote text"/>
    <w:basedOn w:val="Normal"/>
    <w:semiHidden/>
    <w:rsid w:val="00F41806"/>
    <w:pPr>
      <w:snapToGrid w:val="0"/>
      <w:jc w:val="left"/>
    </w:pPr>
  </w:style>
  <w:style w:type="character" w:styleId="Refdenotaalfinal">
    <w:name w:val="endnote reference"/>
    <w:semiHidden/>
    <w:rsid w:val="00F41806"/>
    <w:rPr>
      <w:vertAlign w:val="superscript"/>
    </w:rPr>
  </w:style>
  <w:style w:type="paragraph" w:styleId="Textonotapie">
    <w:name w:val="footnote text"/>
    <w:basedOn w:val="Normal"/>
    <w:link w:val="TextonotapieCar"/>
    <w:semiHidden/>
    <w:rsid w:val="00F41806"/>
    <w:pPr>
      <w:snapToGrid w:val="0"/>
      <w:jc w:val="left"/>
    </w:pPr>
  </w:style>
  <w:style w:type="character" w:styleId="Refdenotaalpie">
    <w:name w:val="footnote reference"/>
    <w:semiHidden/>
    <w:rsid w:val="00F41806"/>
    <w:rPr>
      <w:vertAlign w:val="superscript"/>
    </w:rPr>
  </w:style>
  <w:style w:type="paragraph" w:styleId="Asuntodelcomentario">
    <w:name w:val="annotation subject"/>
    <w:basedOn w:val="Textocomentario"/>
    <w:next w:val="Textocomentario"/>
    <w:semiHidden/>
    <w:rsid w:val="008D77DF"/>
    <w:rPr>
      <w:b/>
      <w:bCs/>
    </w:rPr>
  </w:style>
  <w:style w:type="paragraph" w:customStyle="1" w:styleId="a0">
    <w:name w:val="表紙上タイトル"/>
    <w:basedOn w:val="Ttulo1"/>
    <w:rsid w:val="00E24F32"/>
    <w:pPr>
      <w:jc w:val="center"/>
    </w:pPr>
  </w:style>
  <w:style w:type="paragraph" w:customStyle="1" w:styleId="CuntryR">
    <w:name w:val="CuntryR タイトル"/>
    <w:basedOn w:val="Normal"/>
    <w:rsid w:val="00BA4C7E"/>
    <w:pPr>
      <w:jc w:val="center"/>
    </w:pPr>
    <w:rPr>
      <w:color w:val="000000"/>
      <w:sz w:val="32"/>
    </w:rPr>
  </w:style>
  <w:style w:type="paragraph" w:customStyle="1" w:styleId="CuntlyR">
    <w:name w:val="CuntlyR 題字"/>
    <w:basedOn w:val="CuntryR"/>
    <w:rsid w:val="00BA4C7E"/>
    <w:rPr>
      <w:i/>
      <w:sz w:val="36"/>
    </w:rPr>
  </w:style>
  <w:style w:type="paragraph" w:styleId="Revisin">
    <w:name w:val="Revision"/>
    <w:hidden/>
    <w:uiPriority w:val="99"/>
    <w:semiHidden/>
    <w:rsid w:val="00BA35AE"/>
    <w:rPr>
      <w:rFonts w:ascii="Times" w:eastAsia="平成明朝" w:hAnsi="Times"/>
      <w:kern w:val="2"/>
      <w:sz w:val="24"/>
    </w:rPr>
  </w:style>
  <w:style w:type="character" w:customStyle="1" w:styleId="TextonotapieCar">
    <w:name w:val="Texto nota pie Car"/>
    <w:link w:val="Textonotapie"/>
    <w:semiHidden/>
    <w:rsid w:val="00447B5B"/>
    <w:rPr>
      <w:rFonts w:ascii="Times" w:eastAsia="平成明朝" w:hAnsi="Times"/>
      <w:kern w:val="2"/>
      <w:sz w:val="24"/>
    </w:rPr>
  </w:style>
  <w:style w:type="character" w:customStyle="1" w:styleId="EncabezadoCar">
    <w:name w:val="Encabezado Car"/>
    <w:link w:val="Encabezado"/>
    <w:rsid w:val="00E62A02"/>
    <w:rPr>
      <w:rFonts w:ascii="Times" w:eastAsia="平成明朝" w:hAnsi="Times"/>
      <w:kern w:val="2"/>
      <w:sz w:val="24"/>
    </w:rPr>
  </w:style>
  <w:style w:type="character" w:customStyle="1" w:styleId="TextocomentarioCar">
    <w:name w:val="Texto comentario Car"/>
    <w:link w:val="Textocomentario"/>
    <w:rsid w:val="00AA13D5"/>
    <w:rPr>
      <w:rFonts w:ascii="Times" w:eastAsia="平成明朝" w:hAnsi="Times"/>
      <w:kern w:val="2"/>
      <w:sz w:val="24"/>
      <w:lang w:bidi="ar-SA"/>
    </w:rPr>
  </w:style>
  <w:style w:type="character" w:styleId="Textoennegrita">
    <w:name w:val="Strong"/>
    <w:uiPriority w:val="22"/>
    <w:qFormat/>
    <w:rsid w:val="00AA13D5"/>
    <w:rPr>
      <w:b/>
      <w:bCs/>
    </w:rPr>
  </w:style>
  <w:style w:type="character" w:styleId="Hipervnculovisitado">
    <w:name w:val="FollowedHyperlink"/>
    <w:rsid w:val="00302C0F"/>
    <w:rPr>
      <w:color w:val="954F72"/>
      <w:u w:val="single"/>
    </w:rPr>
  </w:style>
  <w:style w:type="paragraph" w:styleId="Textoindependiente2">
    <w:name w:val="Body Text 2"/>
    <w:basedOn w:val="Normal"/>
    <w:link w:val="Textoindependiente2Car"/>
    <w:rsid w:val="00E612AD"/>
    <w:pPr>
      <w:spacing w:line="480" w:lineRule="auto"/>
    </w:pPr>
    <w:rPr>
      <w:rFonts w:ascii="Century" w:eastAsia="ＭＳ 明朝" w:hAnsi="Century"/>
      <w:sz w:val="21"/>
      <w:szCs w:val="24"/>
    </w:rPr>
  </w:style>
  <w:style w:type="character" w:customStyle="1" w:styleId="Textoindependiente2Car">
    <w:name w:val="Texto independiente 2 Car"/>
    <w:link w:val="Textoindependiente2"/>
    <w:rsid w:val="00E612AD"/>
    <w:rPr>
      <w:kern w:val="2"/>
      <w:sz w:val="21"/>
      <w:szCs w:val="24"/>
      <w:lang w:bidi="ar-SA"/>
    </w:rPr>
  </w:style>
  <w:style w:type="paragraph" w:styleId="NormalWeb">
    <w:name w:val="Normal (Web)"/>
    <w:basedOn w:val="Normal"/>
    <w:uiPriority w:val="99"/>
    <w:unhideWhenUsed/>
    <w:rsid w:val="00663F45"/>
    <w:pPr>
      <w:widowControl/>
      <w:spacing w:before="100" w:beforeAutospacing="1" w:after="100" w:afterAutospacing="1"/>
      <w:jc w:val="left"/>
    </w:pPr>
    <w:rPr>
      <w:rFonts w:ascii="Times New Roman" w:eastAsia="Times New Roman" w:hAnsi="Times New Roman"/>
      <w:kern w:val="0"/>
      <w:szCs w:val="24"/>
      <w:lang w:val="es-MX"/>
    </w:rPr>
  </w:style>
  <w:style w:type="character" w:customStyle="1" w:styleId="apple-converted-space">
    <w:name w:val="apple-converted-space"/>
    <w:basedOn w:val="Fuentedeprrafopredeter"/>
    <w:rsid w:val="00663F45"/>
  </w:style>
  <w:style w:type="paragraph" w:styleId="Prrafodelista">
    <w:name w:val="List Paragraph"/>
    <w:basedOn w:val="Normal"/>
    <w:uiPriority w:val="34"/>
    <w:qFormat/>
    <w:rsid w:val="004C40C5"/>
    <w:pPr>
      <w:ind w:leftChars="400" w:left="840"/>
    </w:pPr>
  </w:style>
  <w:style w:type="character" w:customStyle="1" w:styleId="normaltextrun">
    <w:name w:val="normaltextrun"/>
    <w:basedOn w:val="Fuentedeprrafopredeter"/>
    <w:rsid w:val="002A76A2"/>
  </w:style>
  <w:style w:type="character" w:styleId="Mencinsinresolver">
    <w:name w:val="Unresolved Mention"/>
    <w:basedOn w:val="Fuentedeprrafopredeter"/>
    <w:uiPriority w:val="99"/>
    <w:semiHidden/>
    <w:unhideWhenUsed/>
    <w:rsid w:val="00457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278">
      <w:bodyDiv w:val="1"/>
      <w:marLeft w:val="0"/>
      <w:marRight w:val="0"/>
      <w:marTop w:val="0"/>
      <w:marBottom w:val="0"/>
      <w:divBdr>
        <w:top w:val="none" w:sz="0" w:space="0" w:color="auto"/>
        <w:left w:val="none" w:sz="0" w:space="0" w:color="auto"/>
        <w:bottom w:val="none" w:sz="0" w:space="0" w:color="auto"/>
        <w:right w:val="none" w:sz="0" w:space="0" w:color="auto"/>
      </w:divBdr>
    </w:div>
    <w:div w:id="73479991">
      <w:bodyDiv w:val="1"/>
      <w:marLeft w:val="0"/>
      <w:marRight w:val="0"/>
      <w:marTop w:val="0"/>
      <w:marBottom w:val="0"/>
      <w:divBdr>
        <w:top w:val="none" w:sz="0" w:space="0" w:color="auto"/>
        <w:left w:val="none" w:sz="0" w:space="0" w:color="auto"/>
        <w:bottom w:val="none" w:sz="0" w:space="0" w:color="auto"/>
        <w:right w:val="none" w:sz="0" w:space="0" w:color="auto"/>
      </w:divBdr>
      <w:divsChild>
        <w:div w:id="24260261">
          <w:marLeft w:val="0"/>
          <w:marRight w:val="0"/>
          <w:marTop w:val="75"/>
          <w:marBottom w:val="75"/>
          <w:divBdr>
            <w:top w:val="single" w:sz="6" w:space="2" w:color="AAAAAA"/>
            <w:left w:val="single" w:sz="6" w:space="2" w:color="AAAAAA"/>
            <w:bottom w:val="single" w:sz="6" w:space="2" w:color="AAAAAA"/>
            <w:right w:val="single" w:sz="6" w:space="2" w:color="AAAAAA"/>
          </w:divBdr>
          <w:divsChild>
            <w:div w:id="1739861669">
              <w:marLeft w:val="0"/>
              <w:marRight w:val="0"/>
              <w:marTop w:val="0"/>
              <w:marBottom w:val="30"/>
              <w:divBdr>
                <w:top w:val="none" w:sz="0" w:space="0" w:color="auto"/>
                <w:left w:val="none" w:sz="0" w:space="0" w:color="auto"/>
                <w:bottom w:val="none" w:sz="0" w:space="0" w:color="auto"/>
                <w:right w:val="none" w:sz="0" w:space="0" w:color="auto"/>
              </w:divBdr>
              <w:divsChild>
                <w:div w:id="1387535721">
                  <w:marLeft w:val="0"/>
                  <w:marRight w:val="0"/>
                  <w:marTop w:val="0"/>
                  <w:marBottom w:val="30"/>
                  <w:divBdr>
                    <w:top w:val="dotted" w:sz="6" w:space="2" w:color="4C67BE"/>
                    <w:left w:val="dotted" w:sz="6" w:space="2" w:color="4C67BE"/>
                    <w:bottom w:val="dotted" w:sz="6" w:space="2" w:color="4C67BE"/>
                    <w:right w:val="dotted" w:sz="6" w:space="2" w:color="4C67BE"/>
                  </w:divBdr>
                  <w:divsChild>
                    <w:div w:id="1764647017">
                      <w:marLeft w:val="0"/>
                      <w:marRight w:val="0"/>
                      <w:marTop w:val="0"/>
                      <w:marBottom w:val="0"/>
                      <w:divBdr>
                        <w:top w:val="none" w:sz="0" w:space="0" w:color="auto"/>
                        <w:left w:val="none" w:sz="0" w:space="0" w:color="auto"/>
                        <w:bottom w:val="none" w:sz="0" w:space="0" w:color="auto"/>
                        <w:right w:val="none" w:sz="0" w:space="0" w:color="auto"/>
                      </w:divBdr>
                      <w:divsChild>
                        <w:div w:id="20255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16499">
      <w:bodyDiv w:val="1"/>
      <w:marLeft w:val="0"/>
      <w:marRight w:val="0"/>
      <w:marTop w:val="0"/>
      <w:marBottom w:val="0"/>
      <w:divBdr>
        <w:top w:val="none" w:sz="0" w:space="0" w:color="auto"/>
        <w:left w:val="none" w:sz="0" w:space="0" w:color="auto"/>
        <w:bottom w:val="none" w:sz="0" w:space="0" w:color="auto"/>
        <w:right w:val="none" w:sz="0" w:space="0" w:color="auto"/>
      </w:divBdr>
      <w:divsChild>
        <w:div w:id="532498247">
          <w:marLeft w:val="0"/>
          <w:marRight w:val="0"/>
          <w:marTop w:val="0"/>
          <w:marBottom w:val="0"/>
          <w:divBdr>
            <w:top w:val="none" w:sz="0" w:space="0" w:color="auto"/>
            <w:left w:val="none" w:sz="0" w:space="0" w:color="auto"/>
            <w:bottom w:val="none" w:sz="0" w:space="0" w:color="auto"/>
            <w:right w:val="none" w:sz="0" w:space="0" w:color="auto"/>
          </w:divBdr>
          <w:divsChild>
            <w:div w:id="152844493">
              <w:marLeft w:val="0"/>
              <w:marRight w:val="0"/>
              <w:marTop w:val="0"/>
              <w:marBottom w:val="0"/>
              <w:divBdr>
                <w:top w:val="none" w:sz="0" w:space="0" w:color="auto"/>
                <w:left w:val="none" w:sz="0" w:space="0" w:color="auto"/>
                <w:bottom w:val="none" w:sz="0" w:space="0" w:color="auto"/>
                <w:right w:val="none" w:sz="0" w:space="0" w:color="auto"/>
              </w:divBdr>
              <w:divsChild>
                <w:div w:id="905995545">
                  <w:marLeft w:val="0"/>
                  <w:marRight w:val="0"/>
                  <w:marTop w:val="0"/>
                  <w:marBottom w:val="0"/>
                  <w:divBdr>
                    <w:top w:val="none" w:sz="0" w:space="0" w:color="auto"/>
                    <w:left w:val="none" w:sz="0" w:space="0" w:color="auto"/>
                    <w:bottom w:val="none" w:sz="0" w:space="0" w:color="auto"/>
                    <w:right w:val="none" w:sz="0" w:space="0" w:color="auto"/>
                  </w:divBdr>
                  <w:divsChild>
                    <w:div w:id="19990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47294">
      <w:bodyDiv w:val="1"/>
      <w:marLeft w:val="0"/>
      <w:marRight w:val="0"/>
      <w:marTop w:val="0"/>
      <w:marBottom w:val="0"/>
      <w:divBdr>
        <w:top w:val="none" w:sz="0" w:space="0" w:color="auto"/>
        <w:left w:val="none" w:sz="0" w:space="0" w:color="auto"/>
        <w:bottom w:val="none" w:sz="0" w:space="0" w:color="auto"/>
        <w:right w:val="none" w:sz="0" w:space="0" w:color="auto"/>
      </w:divBdr>
    </w:div>
    <w:div w:id="1207060041">
      <w:bodyDiv w:val="1"/>
      <w:marLeft w:val="0"/>
      <w:marRight w:val="0"/>
      <w:marTop w:val="0"/>
      <w:marBottom w:val="0"/>
      <w:divBdr>
        <w:top w:val="none" w:sz="0" w:space="0" w:color="auto"/>
        <w:left w:val="none" w:sz="0" w:space="0" w:color="auto"/>
        <w:bottom w:val="none" w:sz="0" w:space="0" w:color="auto"/>
        <w:right w:val="none" w:sz="0" w:space="0" w:color="auto"/>
      </w:divBdr>
    </w:div>
    <w:div w:id="1415935799">
      <w:bodyDiv w:val="1"/>
      <w:marLeft w:val="0"/>
      <w:marRight w:val="0"/>
      <w:marTop w:val="0"/>
      <w:marBottom w:val="0"/>
      <w:divBdr>
        <w:top w:val="none" w:sz="0" w:space="0" w:color="auto"/>
        <w:left w:val="none" w:sz="0" w:space="0" w:color="auto"/>
        <w:bottom w:val="none" w:sz="0" w:space="0" w:color="auto"/>
        <w:right w:val="none" w:sz="0" w:space="0" w:color="auto"/>
      </w:divBdr>
    </w:div>
    <w:div w:id="1431705518">
      <w:bodyDiv w:val="1"/>
      <w:marLeft w:val="0"/>
      <w:marRight w:val="0"/>
      <w:marTop w:val="0"/>
      <w:marBottom w:val="0"/>
      <w:divBdr>
        <w:top w:val="none" w:sz="0" w:space="0" w:color="auto"/>
        <w:left w:val="none" w:sz="0" w:space="0" w:color="auto"/>
        <w:bottom w:val="none" w:sz="0" w:space="0" w:color="auto"/>
        <w:right w:val="none" w:sz="0" w:space="0" w:color="auto"/>
      </w:divBdr>
    </w:div>
    <w:div w:id="1688404300">
      <w:bodyDiv w:val="1"/>
      <w:marLeft w:val="0"/>
      <w:marRight w:val="0"/>
      <w:marTop w:val="0"/>
      <w:marBottom w:val="0"/>
      <w:divBdr>
        <w:top w:val="none" w:sz="0" w:space="0" w:color="auto"/>
        <w:left w:val="none" w:sz="0" w:space="0" w:color="auto"/>
        <w:bottom w:val="none" w:sz="0" w:space="0" w:color="auto"/>
        <w:right w:val="none" w:sz="0" w:space="0" w:color="auto"/>
      </w:divBdr>
    </w:div>
    <w:div w:id="1762414562">
      <w:bodyDiv w:val="1"/>
      <w:marLeft w:val="0"/>
      <w:marRight w:val="0"/>
      <w:marTop w:val="0"/>
      <w:marBottom w:val="0"/>
      <w:divBdr>
        <w:top w:val="none" w:sz="0" w:space="0" w:color="auto"/>
        <w:left w:val="none" w:sz="0" w:space="0" w:color="auto"/>
        <w:bottom w:val="none" w:sz="0" w:space="0" w:color="auto"/>
        <w:right w:val="none" w:sz="0" w:space="0" w:color="auto"/>
      </w:divBdr>
    </w:div>
    <w:div w:id="188036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ritsumei.ac.jp/gsise/professor/" TargetMode="External"/><Relationship Id="rId18" Type="http://schemas.openxmlformats.org/officeDocument/2006/relationships/hyperlink" Target="https://www.jica.go.jp/sapporo/english/office/index.html" TargetMode="External"/><Relationship Id="rId26" Type="http://schemas.openxmlformats.org/officeDocument/2006/relationships/hyperlink" Target="https://www.jica.go.jp/kansai/english/office/index.html" TargetMode="External"/><Relationship Id="rId3" Type="http://schemas.openxmlformats.org/officeDocument/2006/relationships/customXml" Target="../customXml/item3.xml"/><Relationship Id="rId21" Type="http://schemas.openxmlformats.org/officeDocument/2006/relationships/hyperlink" Target="https://www.jica.go.jp/tsukuba/english/office/index.htm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youtube.com/watch?v=m7l-WlQSDjI" TargetMode="External"/><Relationship Id="rId25" Type="http://schemas.openxmlformats.org/officeDocument/2006/relationships/hyperlink" Target="https://www.jica.go.jp/chubu/english/office/index.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SLurfKugrEw" TargetMode="External"/><Relationship Id="rId20" Type="http://schemas.openxmlformats.org/officeDocument/2006/relationships/hyperlink" Target="https://www.jica.go.jp/tohoku/english/office/index.html" TargetMode="External"/><Relationship Id="rId29" Type="http://schemas.openxmlformats.org/officeDocument/2006/relationships/hyperlink" Target="https://www.jica.go.jp/kyushu/english/office/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ica.go.jp/hokuriku/english/office/index.html" TargetMode="External"/><Relationship Id="rId32" Type="http://schemas.openxmlformats.org/officeDocument/2006/relationships/hyperlink" Target="mailto:jicaksic@jica.go.jp" TargetMode="External"/><Relationship Id="rId5" Type="http://schemas.openxmlformats.org/officeDocument/2006/relationships/customXml" Target="../customXml/item5.xml"/><Relationship Id="rId15" Type="http://schemas.openxmlformats.org/officeDocument/2006/relationships/hyperlink" Target="https://www.jica.go.jp/english/our_work/types_of_assistance/tech/acceptance/training/index.html" TargetMode="External"/><Relationship Id="rId23" Type="http://schemas.openxmlformats.org/officeDocument/2006/relationships/hyperlink" Target="https://www.jica.go.jp/yokohama/english/office/index.html" TargetMode="External"/><Relationship Id="rId28" Type="http://schemas.openxmlformats.org/officeDocument/2006/relationships/hyperlink" Target="https://www.jica.go.jp/shikoku/english/office/index.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jica.go.jp/obihiro/english/office/index.html"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ura.Maki@jica.go.jp" TargetMode="External"/><Relationship Id="rId22" Type="http://schemas.openxmlformats.org/officeDocument/2006/relationships/hyperlink" Target="https://www.jica.go.jp/tokyo/english/office/index.html" TargetMode="External"/><Relationship Id="rId27" Type="http://schemas.openxmlformats.org/officeDocument/2006/relationships/hyperlink" Target="https://www.jica.go.jp/chugoku/english/office/index.html" TargetMode="External"/><Relationship Id="rId30" Type="http://schemas.openxmlformats.org/officeDocument/2006/relationships/hyperlink" Target="https://www.jica.go.jp/okinawa/english/office/index.html"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9e030a58f02fad1b414f43eccbdef5e7">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6889c65866c3d2c5095bbdbd3596765e"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CD0BE-066B-49A6-A95E-7215F77E4A84}">
  <ds:schemaRefs>
    <ds:schemaRef ds:uri="http://schemas.openxmlformats.org/officeDocument/2006/bibliography"/>
  </ds:schemaRefs>
</ds:datastoreItem>
</file>

<file path=customXml/itemProps2.xml><?xml version="1.0" encoding="utf-8"?>
<ds:datastoreItem xmlns:ds="http://schemas.openxmlformats.org/officeDocument/2006/customXml" ds:itemID="{97F67BE0-5252-4C58-8362-46EE295D5ED7}">
  <ds:schemaRefs>
    <ds:schemaRef ds:uri="http://schemas.microsoft.com/sharepoint/v3/contenttype/forms"/>
  </ds:schemaRefs>
</ds:datastoreItem>
</file>

<file path=customXml/itemProps3.xml><?xml version="1.0" encoding="utf-8"?>
<ds:datastoreItem xmlns:ds="http://schemas.openxmlformats.org/officeDocument/2006/customXml" ds:itemID="{6BF5D317-DB16-4FFC-B35B-D5D156367935}">
  <ds:schemaRefs>
    <ds:schemaRef ds:uri="http://schemas.microsoft.com/office/2006/metadata/longProperties"/>
  </ds:schemaRefs>
</ds:datastoreItem>
</file>

<file path=customXml/itemProps4.xml><?xml version="1.0" encoding="utf-8"?>
<ds:datastoreItem xmlns:ds="http://schemas.openxmlformats.org/officeDocument/2006/customXml" ds:itemID="{165921BE-96AA-4514-8739-7F10E3622A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4932052-9CE1-4AEA-AD84-FF2ECEAEB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3485</Words>
  <Characters>19871</Characters>
  <Application>Microsoft Office Word</Application>
  <DocSecurity>0</DocSecurity>
  <Lines>165</Lines>
  <Paragraphs>46</Paragraphs>
  <ScaleCrop>false</ScaleCrop>
  <Company>JICA</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a02697</dc:creator>
  <cp:keywords/>
  <cp:lastModifiedBy>Garciajudith, Mx[GarciaJudith MX]</cp:lastModifiedBy>
  <cp:revision>2</cp:revision>
  <cp:lastPrinted>2022-06-07T02:32:00Z</cp:lastPrinted>
  <dcterms:created xsi:type="dcterms:W3CDTF">2023-07-26T17:37:00Z</dcterms:created>
  <dcterms:modified xsi:type="dcterms:W3CDTF">2023-07-26T17:37:00Z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0x0101001E44612B749DA843A58A5B6EF5958D0F</vt:lpwstr>
  </property>
</Properties>
</file>