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3FB2" w14:textId="234FF341" w:rsidR="00870191" w:rsidRPr="003022DB" w:rsidRDefault="000B48E7" w:rsidP="00BD4A13">
      <w:pPr>
        <w:jc w:val="left"/>
        <w:rPr>
          <w:szCs w:val="24"/>
        </w:rPr>
      </w:pPr>
      <w:r w:rsidRPr="003022DB">
        <w:rPr>
          <w:noProof/>
          <w:szCs w:val="24"/>
          <w:bdr w:val="single" w:sz="4" w:space="0" w:color="auto"/>
        </w:rPr>
        <w:drawing>
          <wp:anchor distT="0" distB="0" distL="114300" distR="114300" simplePos="0" relativeHeight="251657216" behindDoc="0" locked="0" layoutInCell="1" allowOverlap="1" wp14:anchorId="4B3DD75E" wp14:editId="1E7BFF27">
            <wp:simplePos x="0" y="0"/>
            <wp:positionH relativeFrom="column">
              <wp:posOffset>3600450</wp:posOffset>
            </wp:positionH>
            <wp:positionV relativeFrom="paragraph">
              <wp:posOffset>-799465</wp:posOffset>
            </wp:positionV>
            <wp:extent cx="2076450" cy="1682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1682750"/>
                    </a:xfrm>
                    <a:prstGeom prst="rect">
                      <a:avLst/>
                    </a:prstGeom>
                    <a:noFill/>
                  </pic:spPr>
                </pic:pic>
              </a:graphicData>
            </a:graphic>
            <wp14:sizeRelH relativeFrom="page">
              <wp14:pctWidth>0</wp14:pctWidth>
            </wp14:sizeRelH>
            <wp14:sizeRelV relativeFrom="page">
              <wp14:pctHeight>0</wp14:pctHeight>
            </wp14:sizeRelV>
          </wp:anchor>
        </w:drawing>
      </w:r>
    </w:p>
    <w:p w14:paraId="1559337C" w14:textId="77777777" w:rsidR="00870191" w:rsidRPr="00EA74F2" w:rsidRDefault="00870191" w:rsidP="00BA0831">
      <w:pPr>
        <w:jc w:val="right"/>
      </w:pPr>
    </w:p>
    <w:p w14:paraId="1A18C8C8" w14:textId="77777777" w:rsidR="00797475" w:rsidRDefault="00797475" w:rsidP="0018417C">
      <w:pPr>
        <w:jc w:val="center"/>
        <w:rPr>
          <w:rFonts w:ascii="Arial" w:hAnsi="Arial" w:cs="Kartika"/>
          <w:b/>
          <w:sz w:val="56"/>
          <w:szCs w:val="56"/>
          <w:highlight w:val="yellow"/>
        </w:rPr>
      </w:pPr>
    </w:p>
    <w:p w14:paraId="5AE0B2B5" w14:textId="039FB782" w:rsidR="00A358C3" w:rsidRDefault="2A6B5B74" w:rsidP="5860272B">
      <w:pPr>
        <w:jc w:val="center"/>
        <w:rPr>
          <w:rFonts w:ascii="Arial" w:hAnsi="Arial" w:cs="Kartika"/>
          <w:b/>
          <w:bCs/>
          <w:sz w:val="44"/>
          <w:szCs w:val="44"/>
        </w:rPr>
      </w:pPr>
      <w:r w:rsidRPr="5860272B">
        <w:rPr>
          <w:rFonts w:ascii="Arial" w:hAnsi="Arial" w:cs="Kartika"/>
          <w:b/>
          <w:bCs/>
          <w:sz w:val="44"/>
          <w:szCs w:val="44"/>
        </w:rPr>
        <w:t xml:space="preserve"> Cooperation Program for the Training of Human Resources, Under the Global Strategic Partnership Between Mexico-Japan</w:t>
      </w:r>
    </w:p>
    <w:p w14:paraId="2D9D405E" w14:textId="77777777" w:rsidR="00985D1A" w:rsidRPr="0050254E" w:rsidRDefault="00985D1A" w:rsidP="00A358C3">
      <w:pPr>
        <w:jc w:val="center"/>
        <w:rPr>
          <w:rFonts w:ascii="Arial" w:hAnsi="Arial" w:cs="Kartika"/>
          <w:b/>
          <w:sz w:val="44"/>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5044FA" w14:paraId="070CB70F" w14:textId="77777777" w:rsidTr="5EB84F41">
        <w:trPr>
          <w:trHeight w:val="2936"/>
          <w:jc w:val="center"/>
        </w:trPr>
        <w:tc>
          <w:tcPr>
            <w:tcW w:w="8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CC"/>
            <w:vAlign w:val="center"/>
          </w:tcPr>
          <w:p w14:paraId="6567C6F7" w14:textId="77777777" w:rsidR="00147B20" w:rsidRPr="00A358C3" w:rsidRDefault="00147B20" w:rsidP="00B8131B">
            <w:pPr>
              <w:pStyle w:val="Ttulo1"/>
              <w:spacing w:line="360" w:lineRule="exact"/>
              <w:jc w:val="center"/>
              <w:rPr>
                <w:rFonts w:ascii="Arial" w:hAnsi="Arial" w:cs="Arial"/>
                <w:color w:val="auto"/>
              </w:rPr>
            </w:pPr>
          </w:p>
          <w:p w14:paraId="5948EDE3" w14:textId="77777777" w:rsidR="00F41806" w:rsidRPr="00F9603B" w:rsidRDefault="006B48A5" w:rsidP="00B8131B">
            <w:pPr>
              <w:pStyle w:val="Ttulo1"/>
              <w:spacing w:line="360" w:lineRule="exact"/>
              <w:jc w:val="center"/>
              <w:rPr>
                <w:rFonts w:ascii="Arial" w:hAnsi="Arial" w:cs="Arial"/>
                <w:color w:val="auto"/>
                <w:sz w:val="28"/>
                <w:szCs w:val="28"/>
              </w:rPr>
            </w:pPr>
            <w:r w:rsidRPr="00F9603B">
              <w:rPr>
                <w:rFonts w:ascii="Arial" w:hAnsi="Arial" w:cs="Arial"/>
                <w:color w:val="auto"/>
                <w:sz w:val="28"/>
                <w:szCs w:val="28"/>
              </w:rPr>
              <w:t>General information on</w:t>
            </w:r>
          </w:p>
          <w:p w14:paraId="5DDAF67A" w14:textId="55D81A0E" w:rsidR="00B67D4E" w:rsidRPr="00B8131B" w:rsidRDefault="00786A76" w:rsidP="00786A76">
            <w:pPr>
              <w:pStyle w:val="Ttulo1"/>
              <w:spacing w:line="360" w:lineRule="exact"/>
              <w:jc w:val="center"/>
              <w:rPr>
                <w:rFonts w:ascii="Arial" w:hAnsi="Arial" w:cs="Arial"/>
                <w:color w:val="auto"/>
                <w:sz w:val="28"/>
                <w:szCs w:val="28"/>
              </w:rPr>
            </w:pPr>
            <w:r w:rsidRPr="5EB84F41">
              <w:rPr>
                <w:rFonts w:ascii="Arial" w:hAnsi="Arial" w:cs="Arial"/>
                <w:color w:val="auto"/>
                <w:sz w:val="28"/>
                <w:szCs w:val="28"/>
              </w:rPr>
              <w:t>Modern Design and Traditional Craf</w:t>
            </w:r>
            <w:r w:rsidR="00985D1A" w:rsidRPr="5EB84F41">
              <w:rPr>
                <w:rFonts w:ascii="Arial" w:hAnsi="Arial" w:cs="Arial"/>
                <w:color w:val="auto"/>
                <w:sz w:val="28"/>
                <w:szCs w:val="28"/>
              </w:rPr>
              <w:t>t</w:t>
            </w:r>
            <w:r w:rsidRPr="5EB84F41">
              <w:rPr>
                <w:rFonts w:ascii="Arial" w:hAnsi="Arial" w:cs="Arial"/>
                <w:color w:val="auto"/>
                <w:sz w:val="28"/>
                <w:szCs w:val="28"/>
              </w:rPr>
              <w:t>smanship</w:t>
            </w:r>
          </w:p>
          <w:p w14:paraId="342E9E6E" w14:textId="77777777" w:rsidR="00910D87" w:rsidRPr="00786A76" w:rsidRDefault="00786A76" w:rsidP="00786A76">
            <w:pPr>
              <w:pStyle w:val="Ttulo1"/>
              <w:spacing w:line="360" w:lineRule="exact"/>
              <w:jc w:val="center"/>
              <w:rPr>
                <w:rFonts w:ascii="ＭＳ 明朝" w:eastAsia="ＭＳ 明朝" w:hAnsi="ＭＳ 明朝" w:cs="Arial"/>
                <w:color w:val="auto"/>
                <w:sz w:val="28"/>
                <w:szCs w:val="28"/>
              </w:rPr>
            </w:pPr>
            <w:r w:rsidRPr="5EB84F41">
              <w:rPr>
                <w:rFonts w:ascii="ＭＳ 明朝" w:eastAsia="ＭＳ 明朝" w:hAnsi="ＭＳ 明朝" w:cs="Arial"/>
                <w:color w:val="auto"/>
                <w:sz w:val="28"/>
                <w:szCs w:val="28"/>
              </w:rPr>
              <w:t>（日本のデザインと伝統技術）</w:t>
            </w:r>
          </w:p>
          <w:p w14:paraId="5C444B71" w14:textId="77777777" w:rsidR="00DD0352" w:rsidRPr="003E6D03" w:rsidRDefault="00DD0352" w:rsidP="5EB84F41">
            <w:pPr>
              <w:pStyle w:val="Ttulo1"/>
              <w:spacing w:line="360" w:lineRule="exact"/>
              <w:jc w:val="center"/>
              <w:rPr>
                <w:rFonts w:ascii="Arial" w:hAnsi="Arial" w:cs="Arial"/>
              </w:rPr>
            </w:pPr>
            <w:r w:rsidRPr="003E6D03">
              <w:rPr>
                <w:rFonts w:ascii="Arial" w:hAnsi="Arial" w:cs="Arial"/>
                <w:i/>
                <w:iCs/>
                <w:sz w:val="32"/>
                <w:szCs w:val="32"/>
              </w:rPr>
              <w:t>JFY 2023</w:t>
            </w:r>
          </w:p>
          <w:p w14:paraId="430F1FDE" w14:textId="77777777" w:rsidR="00DD0352" w:rsidRPr="003E6D03" w:rsidRDefault="00DD0352" w:rsidP="5EB84F41">
            <w:pPr>
              <w:spacing w:line="320" w:lineRule="exact"/>
              <w:jc w:val="center"/>
              <w:rPr>
                <w:rFonts w:ascii="Arial" w:hAnsi="Arial" w:cs="Arial"/>
                <w:b/>
                <w:bCs/>
              </w:rPr>
            </w:pPr>
            <w:r w:rsidRPr="003E6D03">
              <w:rPr>
                <w:rFonts w:ascii="Arial" w:hAnsi="Arial" w:cs="Arial"/>
                <w:b/>
                <w:bCs/>
              </w:rPr>
              <w:t>Course No.: 202007332-J007</w:t>
            </w:r>
          </w:p>
          <w:p w14:paraId="36465E1E" w14:textId="14A94A93" w:rsidR="00DD0352" w:rsidRPr="00B8131B" w:rsidRDefault="00DD0352" w:rsidP="3EED4145">
            <w:pPr>
              <w:spacing w:line="320" w:lineRule="exact"/>
              <w:jc w:val="center"/>
              <w:rPr>
                <w:rFonts w:ascii="Arial" w:hAnsi="Arial" w:cs="Arial"/>
                <w:b/>
                <w:bCs/>
              </w:rPr>
            </w:pPr>
            <w:r w:rsidRPr="003E6D03">
              <w:rPr>
                <w:rFonts w:ascii="Arial" w:hAnsi="Arial" w:cs="Arial"/>
                <w:b/>
                <w:bCs/>
              </w:rPr>
              <w:t>Course Period in Japan: From</w:t>
            </w:r>
            <w:r w:rsidRPr="003E6D03">
              <w:rPr>
                <w:rFonts w:ascii="Arial" w:hAnsi="Arial" w:cs="Arial"/>
                <w:b/>
                <w:bCs/>
                <w:color w:val="000000" w:themeColor="text1"/>
              </w:rPr>
              <w:t xml:space="preserve"> </w:t>
            </w:r>
            <w:r w:rsidR="003E6D03">
              <w:rPr>
                <w:rFonts w:ascii="Arial" w:hAnsi="Arial" w:cs="Arial"/>
                <w:b/>
                <w:bCs/>
                <w:color w:val="000000" w:themeColor="text1"/>
              </w:rPr>
              <w:t>25</w:t>
            </w:r>
            <w:r w:rsidR="003E6D03" w:rsidRPr="003E6D03">
              <w:rPr>
                <w:rFonts w:ascii="Arial" w:hAnsi="Arial" w:cs="Arial"/>
                <w:b/>
                <w:bCs/>
                <w:color w:val="000000" w:themeColor="text1"/>
                <w:vertAlign w:val="superscript"/>
              </w:rPr>
              <w:t>th</w:t>
            </w:r>
            <w:r w:rsidR="003E6D03">
              <w:rPr>
                <w:rFonts w:ascii="Arial" w:hAnsi="Arial" w:cs="Arial"/>
                <w:b/>
                <w:bCs/>
                <w:color w:val="000000" w:themeColor="text1"/>
              </w:rPr>
              <w:t xml:space="preserve"> </w:t>
            </w:r>
            <w:r w:rsidR="00CD1F3C">
              <w:rPr>
                <w:rFonts w:ascii="Arial" w:hAnsi="Arial" w:cs="Arial"/>
                <w:b/>
                <w:bCs/>
                <w:color w:val="000000" w:themeColor="text1"/>
              </w:rPr>
              <w:t>March</w:t>
            </w:r>
            <w:r w:rsidR="00CD1F3C" w:rsidRPr="003E6D03">
              <w:rPr>
                <w:rFonts w:ascii="Arial" w:hAnsi="Arial" w:cs="Arial"/>
                <w:b/>
                <w:bCs/>
                <w:color w:val="000000" w:themeColor="text1"/>
              </w:rPr>
              <w:t>,</w:t>
            </w:r>
            <w:r w:rsidRPr="003E6D03">
              <w:rPr>
                <w:rFonts w:ascii="Arial" w:hAnsi="Arial" w:cs="Arial"/>
                <w:b/>
                <w:bCs/>
                <w:color w:val="000000" w:themeColor="text1"/>
              </w:rPr>
              <w:t xml:space="preserve"> 2</w:t>
            </w:r>
            <w:r w:rsidRPr="003E6D03">
              <w:rPr>
                <w:rFonts w:ascii="Arial" w:hAnsi="Arial" w:cs="Arial"/>
                <w:b/>
                <w:bCs/>
              </w:rPr>
              <w:t xml:space="preserve">024 to </w:t>
            </w:r>
            <w:r w:rsidR="003E6D03">
              <w:rPr>
                <w:rFonts w:ascii="Arial" w:hAnsi="Arial" w:cs="Arial"/>
                <w:b/>
                <w:bCs/>
              </w:rPr>
              <w:t>2</w:t>
            </w:r>
            <w:r w:rsidR="003E6D03" w:rsidRPr="003E6D03">
              <w:rPr>
                <w:rFonts w:ascii="Arial" w:hAnsi="Arial" w:cs="Arial"/>
                <w:b/>
                <w:bCs/>
                <w:vertAlign w:val="superscript"/>
              </w:rPr>
              <w:t>nd</w:t>
            </w:r>
            <w:r w:rsidR="003E6D03">
              <w:rPr>
                <w:rFonts w:ascii="Arial" w:hAnsi="Arial" w:cs="Arial"/>
                <w:b/>
                <w:bCs/>
              </w:rPr>
              <w:t xml:space="preserve"> November</w:t>
            </w:r>
            <w:r w:rsidRPr="003E6D03">
              <w:rPr>
                <w:rFonts w:ascii="Arial" w:hAnsi="Arial" w:cs="Arial"/>
                <w:b/>
                <w:bCs/>
              </w:rPr>
              <w:t>, 2024</w:t>
            </w:r>
          </w:p>
          <w:p w14:paraId="5752301D" w14:textId="77777777" w:rsidR="00B67D4E" w:rsidRPr="00DD0352" w:rsidRDefault="00B67D4E" w:rsidP="00B8131B">
            <w:pPr>
              <w:spacing w:line="320" w:lineRule="exact"/>
              <w:jc w:val="center"/>
              <w:rPr>
                <w:rFonts w:ascii="Arial" w:hAnsi="Arial" w:cs="Arial"/>
                <w:b/>
              </w:rPr>
            </w:pPr>
          </w:p>
        </w:tc>
      </w:tr>
    </w:tbl>
    <w:p w14:paraId="0DD76ADB" w14:textId="48DA49CE" w:rsidR="00AA13D5" w:rsidRPr="00EA74F2" w:rsidRDefault="00CA2266" w:rsidP="00895B05">
      <w:pPr>
        <w:rPr>
          <w:rFonts w:ascii="Arial" w:eastAsia="ＭＳ ゴシック" w:hAnsi="Arial" w:cs="Arial"/>
          <w:sz w:val="22"/>
          <w:szCs w:val="22"/>
        </w:rPr>
      </w:pPr>
      <w:r w:rsidRPr="002A1797">
        <w:rPr>
          <w:rFonts w:ascii="Arial" w:eastAsia="ＭＳ ゴシック" w:hAnsi="Arial" w:cs="Arial"/>
          <w:sz w:val="22"/>
          <w:szCs w:val="22"/>
        </w:rPr>
        <w:t xml:space="preserve">This information pertains to one of the </w:t>
      </w:r>
      <w:r w:rsidR="0018417C" w:rsidRPr="001B4CD0">
        <w:rPr>
          <w:rFonts w:ascii="Arial" w:eastAsia="ＭＳ ゴシック" w:hAnsi="Arial" w:cs="Arial" w:hint="eastAsia"/>
          <w:sz w:val="22"/>
          <w:szCs w:val="22"/>
        </w:rPr>
        <w:t>JICA Knowledge Co-Creation Program</w:t>
      </w:r>
      <w:r w:rsidR="00B4546E">
        <w:rPr>
          <w:rFonts w:ascii="Arial" w:eastAsia="ＭＳ ゴシック" w:hAnsi="Arial" w:cs="Arial"/>
          <w:sz w:val="22"/>
          <w:szCs w:val="22"/>
        </w:rPr>
        <w:t>s</w:t>
      </w:r>
      <w:r w:rsidR="0018417C" w:rsidRPr="001B4CD0">
        <w:rPr>
          <w:rFonts w:ascii="Arial" w:eastAsia="ＭＳ ゴシック" w:hAnsi="Arial" w:cs="Arial" w:hint="eastAsia"/>
          <w:sz w:val="22"/>
          <w:szCs w:val="22"/>
        </w:rPr>
        <w:t xml:space="preserve"> (Group &amp; Region Focus)</w:t>
      </w:r>
      <w:r w:rsidR="009409E6" w:rsidRPr="002A1797">
        <w:rPr>
          <w:rFonts w:ascii="Arial" w:eastAsia="ＭＳ ゴシック" w:hAnsi="Arial" w:cs="Arial" w:hint="eastAsia"/>
          <w:sz w:val="22"/>
          <w:szCs w:val="22"/>
        </w:rPr>
        <w:t xml:space="preserve"> </w:t>
      </w:r>
      <w:r w:rsidRPr="002A1797">
        <w:rPr>
          <w:rFonts w:ascii="Arial" w:eastAsia="ＭＳ ゴシック" w:hAnsi="Arial" w:cs="Arial"/>
          <w:sz w:val="22"/>
          <w:szCs w:val="22"/>
        </w:rPr>
        <w:t>of the Japan International Cooperation Agency (JICA)</w:t>
      </w:r>
      <w:r w:rsidR="00924475">
        <w:rPr>
          <w:rFonts w:ascii="Arial" w:eastAsia="ＭＳ ゴシック" w:hAnsi="Arial" w:cs="Arial"/>
          <w:sz w:val="22"/>
          <w:szCs w:val="22"/>
        </w:rPr>
        <w:t xml:space="preserve"> </w:t>
      </w:r>
      <w:r w:rsidRPr="00EA74F2">
        <w:rPr>
          <w:rFonts w:ascii="Arial" w:eastAsia="ＭＳ ゴシック" w:hAnsi="Arial" w:cs="Arial"/>
          <w:sz w:val="22"/>
          <w:szCs w:val="22"/>
        </w:rPr>
        <w:t>implemented as part of the Official Development Assistance of the Government of Japan based on bilateral agreement between both Governments.</w:t>
      </w:r>
    </w:p>
    <w:p w14:paraId="1C2B1413" w14:textId="77777777" w:rsidR="009D071D" w:rsidRDefault="000B48E7" w:rsidP="00895B05">
      <w:pPr>
        <w:rPr>
          <w:rFonts w:ascii="Arial" w:eastAsia="ＭＳ ゴシック" w:hAnsi="Arial" w:cs="Arial"/>
          <w:sz w:val="22"/>
          <w:szCs w:val="22"/>
        </w:rPr>
      </w:pPr>
      <w:r>
        <w:rPr>
          <w:rFonts w:ascii="Arial" w:eastAsia="ＭＳ ゴシック" w:hAnsi="Arial" w:cs="Arial"/>
          <w:noProof/>
          <w:sz w:val="22"/>
          <w:szCs w:val="22"/>
        </w:rPr>
        <mc:AlternateContent>
          <mc:Choice Requires="wps">
            <w:drawing>
              <wp:anchor distT="0" distB="0" distL="114300" distR="114300" simplePos="0" relativeHeight="251658240" behindDoc="0" locked="0" layoutInCell="1" allowOverlap="1" wp14:anchorId="15F83205" wp14:editId="6DA39BCB">
                <wp:simplePos x="0" y="0"/>
                <wp:positionH relativeFrom="column">
                  <wp:posOffset>3175</wp:posOffset>
                </wp:positionH>
                <wp:positionV relativeFrom="paragraph">
                  <wp:posOffset>87630</wp:posOffset>
                </wp:positionV>
                <wp:extent cx="5381625" cy="2120900"/>
                <wp:effectExtent l="6985" t="6350" r="1206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20900"/>
                        </a:xfrm>
                        <a:prstGeom prst="rect">
                          <a:avLst/>
                        </a:prstGeom>
                        <a:solidFill>
                          <a:srgbClr val="FFFFFF"/>
                        </a:solidFill>
                        <a:ln w="9525">
                          <a:solidFill>
                            <a:srgbClr val="000000"/>
                          </a:solidFill>
                          <a:miter lim="800000"/>
                          <a:headEnd/>
                          <a:tailEnd/>
                        </a:ln>
                      </wps:spPr>
                      <wps:txbx>
                        <w:txbxContent>
                          <w:p w14:paraId="4AB8A212" w14:textId="77777777" w:rsidR="00EB2A61" w:rsidRPr="001B4CD0" w:rsidRDefault="00EB2A61"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282E766A" w14:textId="77777777" w:rsidR="00EB2A61" w:rsidRPr="00485752" w:rsidRDefault="00EB2A61"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83205" id="_x0000_t202" coordsize="21600,21600" o:spt="202" path="m,l,21600r21600,l21600,xe">
                <v:stroke joinstyle="miter"/>
                <v:path gradientshapeok="t" o:connecttype="rect"/>
              </v:shapetype>
              <v:shape id="Text Box 2" o:spid="_x0000_s1026" type="#_x0000_t202" style="position:absolute;left:0;text-align:left;margin-left:.25pt;margin-top:6.9pt;width:423.7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">
                <v:textbox inset="5.85pt,.7pt,5.85pt,.7pt">
                  <w:txbxContent>
                    <w:p w14:paraId="4AB8A212" w14:textId="77777777" w:rsidR="00EB2A61" w:rsidRPr="001B4CD0" w:rsidRDefault="00EB2A61" w:rsidP="00147B20">
                      <w:pPr>
                        <w:rPr>
                          <w:rFonts w:ascii="Arial" w:eastAsia="ＭＳ ゴシック" w:hAnsi="Arial" w:cs="Arial"/>
                          <w:sz w:val="22"/>
                          <w:szCs w:val="22"/>
                        </w:rPr>
                      </w:pPr>
                      <w:r w:rsidRPr="001B4CD0">
                        <w:rPr>
                          <w:rFonts w:ascii="Arial" w:eastAsia="ＭＳ ゴシック" w:hAnsi="Arial" w:cs="Arial"/>
                          <w:sz w:val="22"/>
                          <w:szCs w:val="22"/>
                        </w:rPr>
                        <w:t>JICA Knowledge Co-Creation Program</w:t>
                      </w:r>
                      <w:r w:rsidRPr="001B4CD0">
                        <w:rPr>
                          <w:rFonts w:ascii="Arial" w:eastAsia="ＭＳ ゴシック" w:hAnsi="Arial" w:cs="Arial" w:hint="eastAsia"/>
                          <w:sz w:val="22"/>
                          <w:szCs w:val="22"/>
                        </w:rPr>
                        <w:t xml:space="preserve"> </w:t>
                      </w:r>
                      <w:r w:rsidRPr="001B4CD0">
                        <w:rPr>
                          <w:rFonts w:ascii="Arial" w:eastAsia="ＭＳ ゴシック" w:hAnsi="Arial" w:cs="Arial"/>
                          <w:sz w:val="22"/>
                          <w:szCs w:val="22"/>
                        </w:rPr>
                        <w:t>(KCC</w:t>
                      </w:r>
                      <w:r w:rsidRPr="001B4CD0">
                        <w:rPr>
                          <w:rFonts w:ascii="Arial" w:eastAsia="ＭＳ ゴシック" w:hAnsi="Arial" w:cs="Arial" w:hint="eastAsia"/>
                          <w:sz w:val="22"/>
                          <w:szCs w:val="22"/>
                        </w:rPr>
                        <w:t>P</w:t>
                      </w:r>
                      <w:r w:rsidRPr="001B4CD0">
                        <w:rPr>
                          <w:rFonts w:ascii="Arial" w:eastAsia="ＭＳ ゴシック" w:hAnsi="Arial" w:cs="Arial"/>
                          <w:sz w:val="22"/>
                          <w:szCs w:val="22"/>
                        </w:rPr>
                        <w:t>)</w:t>
                      </w:r>
                    </w:p>
                    <w:p w14:paraId="282E766A" w14:textId="77777777" w:rsidR="00EB2A61" w:rsidRPr="00485752" w:rsidRDefault="00EB2A61" w:rsidP="00F9603B">
                      <w:pPr>
                        <w:rPr>
                          <w:rFonts w:ascii="Arial" w:eastAsia="ＭＳ ゴシック" w:hAnsi="Arial" w:cs="Arial"/>
                          <w:sz w:val="22"/>
                          <w:szCs w:val="22"/>
                        </w:rPr>
                      </w:pPr>
                      <w:r>
                        <w:rPr>
                          <w:rFonts w:ascii="Arial" w:hAnsi="Arial" w:cs="Arial"/>
                          <w:sz w:val="22"/>
                          <w:szCs w:val="22"/>
                        </w:rPr>
                        <w:t xml:space="preserve">The Japanese Cabinet released </w:t>
                      </w:r>
                      <w:r w:rsidRPr="001B4CD0">
                        <w:rPr>
                          <w:rFonts w:ascii="Arial" w:hAnsi="Arial" w:cs="Arial"/>
                          <w:sz w:val="22"/>
                          <w:szCs w:val="22"/>
                        </w:rPr>
                        <w:t xml:space="preserve">the Development Cooperation Charter </w:t>
                      </w:r>
                      <w:r>
                        <w:rPr>
                          <w:rFonts w:ascii="Arial" w:hAnsi="Arial" w:cs="Arial"/>
                          <w:sz w:val="22"/>
                          <w:szCs w:val="22"/>
                        </w:rPr>
                        <w:t>in</w:t>
                      </w:r>
                      <w:r w:rsidRPr="001B4CD0">
                        <w:rPr>
                          <w:rFonts w:ascii="Arial" w:hAnsi="Arial" w:cs="Arial"/>
                          <w:sz w:val="22"/>
                          <w:szCs w:val="22"/>
                        </w:rPr>
                        <w:t xml:space="preserve"> February 2015, </w:t>
                      </w:r>
                      <w:r>
                        <w:rPr>
                          <w:rFonts w:ascii="Arial" w:hAnsi="Arial" w:cs="Arial"/>
                          <w:sz w:val="22"/>
                          <w:szCs w:val="22"/>
                        </w:rPr>
                        <w:t>which stated,</w:t>
                      </w:r>
                      <w:r>
                        <w:rPr>
                          <w:rFonts w:ascii="Arial" w:hAnsi="Arial" w:cs="Arial" w:hint="eastAsia"/>
                          <w:sz w:val="22"/>
                          <w:szCs w:val="22"/>
                        </w:rPr>
                        <w:t xml:space="preserve"> </w:t>
                      </w:r>
                      <w:r w:rsidRPr="001B4CD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1B4CD0">
                        <w:rPr>
                          <w:rFonts w:ascii="Arial" w:eastAsia="ＭＳ ゴシック" w:hAnsi="Arial" w:cs="Arial"/>
                          <w:sz w:val="22"/>
                          <w:szCs w:val="22"/>
                        </w:rPr>
                        <w:t xml:space="preserve"> </w:t>
                      </w:r>
                      <w:r>
                        <w:rPr>
                          <w:rFonts w:ascii="Arial" w:eastAsia="ＭＳ ゴシック" w:hAnsi="Arial" w:cs="Arial"/>
                          <w:sz w:val="22"/>
                          <w:szCs w:val="22"/>
                        </w:rPr>
                        <w:t>JICA</w:t>
                      </w:r>
                      <w:r w:rsidRPr="001B4CD0">
                        <w:rPr>
                          <w:rFonts w:ascii="Arial" w:eastAsia="ＭＳ ゴシック" w:hAnsi="Arial" w:cs="Arial"/>
                          <w:sz w:val="22"/>
                          <w:szCs w:val="22"/>
                        </w:rPr>
                        <w:t xml:space="preserve"> believe</w:t>
                      </w:r>
                      <w:r>
                        <w:rPr>
                          <w:rFonts w:ascii="Arial" w:eastAsia="ＭＳ ゴシック" w:hAnsi="Arial" w:cs="Arial"/>
                          <w:sz w:val="22"/>
                          <w:szCs w:val="22"/>
                        </w:rPr>
                        <w:t>s</w:t>
                      </w:r>
                      <w:r w:rsidRPr="001B4CD0">
                        <w:rPr>
                          <w:rFonts w:ascii="Arial" w:eastAsia="ＭＳ ゴシック" w:hAnsi="Arial" w:cs="Arial"/>
                          <w:sz w:val="22"/>
                          <w:szCs w:val="22"/>
                        </w:rPr>
                        <w:t xml:space="preserve"> that this ‘Knowledge Co-Creation Program’ will serve as a </w:t>
                      </w:r>
                      <w:r>
                        <w:rPr>
                          <w:rFonts w:ascii="Arial" w:eastAsia="ＭＳ ゴシック" w:hAnsi="Arial" w:cs="Arial"/>
                          <w:sz w:val="22"/>
                          <w:szCs w:val="22"/>
                        </w:rPr>
                        <w:t xml:space="preserve">foundation </w:t>
                      </w:r>
                      <w:r w:rsidRPr="001B4CD0">
                        <w:rPr>
                          <w:rFonts w:ascii="Arial" w:eastAsia="ＭＳ ゴシック" w:hAnsi="Arial" w:cs="Arial"/>
                          <w:sz w:val="22"/>
                          <w:szCs w:val="22"/>
                        </w:rPr>
                        <w:t>of mutual learning process.</w:t>
                      </w:r>
                    </w:p>
                  </w:txbxContent>
                </v:textbox>
              </v:shape>
            </w:pict>
          </mc:Fallback>
        </mc:AlternateContent>
      </w:r>
    </w:p>
    <w:p w14:paraId="3BADDF70" w14:textId="77777777" w:rsidR="00147B20" w:rsidRDefault="00147B20" w:rsidP="00895B05">
      <w:pPr>
        <w:rPr>
          <w:rFonts w:ascii="Arial" w:eastAsia="ＭＳ ゴシック" w:hAnsi="Arial" w:cs="Arial"/>
          <w:sz w:val="22"/>
          <w:szCs w:val="22"/>
        </w:rPr>
      </w:pPr>
    </w:p>
    <w:p w14:paraId="1861B0EB" w14:textId="77777777" w:rsidR="00147B20" w:rsidRDefault="00147B20" w:rsidP="00895B05">
      <w:pPr>
        <w:rPr>
          <w:rFonts w:ascii="Arial" w:eastAsia="ＭＳ ゴシック" w:hAnsi="Arial" w:cs="Arial"/>
          <w:sz w:val="22"/>
          <w:szCs w:val="22"/>
        </w:rPr>
      </w:pPr>
    </w:p>
    <w:p w14:paraId="76CCEA0E" w14:textId="77777777" w:rsidR="00147B20" w:rsidRDefault="00147B20" w:rsidP="00895B05">
      <w:pPr>
        <w:rPr>
          <w:rFonts w:ascii="Arial" w:eastAsia="ＭＳ ゴシック" w:hAnsi="Arial" w:cs="Arial"/>
          <w:sz w:val="22"/>
          <w:szCs w:val="22"/>
        </w:rPr>
      </w:pPr>
    </w:p>
    <w:p w14:paraId="2E3C0E41" w14:textId="77777777" w:rsidR="00147B20" w:rsidRDefault="00147B20" w:rsidP="00895B05">
      <w:pPr>
        <w:rPr>
          <w:rFonts w:ascii="Arial" w:eastAsia="ＭＳ ゴシック" w:hAnsi="Arial" w:cs="Arial"/>
          <w:sz w:val="22"/>
          <w:szCs w:val="22"/>
        </w:rPr>
      </w:pPr>
    </w:p>
    <w:p w14:paraId="50FB8E22" w14:textId="77777777" w:rsidR="00147B20" w:rsidRDefault="00147B20" w:rsidP="00895B05">
      <w:pPr>
        <w:rPr>
          <w:rFonts w:ascii="Arial" w:eastAsia="ＭＳ ゴシック" w:hAnsi="Arial" w:cs="Arial"/>
          <w:sz w:val="22"/>
          <w:szCs w:val="22"/>
        </w:rPr>
      </w:pPr>
    </w:p>
    <w:p w14:paraId="5D8882DF" w14:textId="77777777" w:rsidR="00147B20" w:rsidRDefault="00147B20" w:rsidP="00895B05">
      <w:pPr>
        <w:rPr>
          <w:rFonts w:ascii="Arial" w:eastAsia="ＭＳ ゴシック" w:hAnsi="Arial" w:cs="Arial"/>
          <w:sz w:val="22"/>
          <w:szCs w:val="22"/>
        </w:rPr>
      </w:pPr>
    </w:p>
    <w:p w14:paraId="59117AA7" w14:textId="77777777" w:rsidR="00147B20" w:rsidRDefault="00147B20" w:rsidP="00895B05">
      <w:pPr>
        <w:rPr>
          <w:rFonts w:ascii="Arial" w:eastAsia="ＭＳ ゴシック" w:hAnsi="Arial" w:cs="Arial"/>
          <w:sz w:val="22"/>
          <w:szCs w:val="22"/>
        </w:rPr>
      </w:pPr>
    </w:p>
    <w:p w14:paraId="0E9B4A1D" w14:textId="77777777" w:rsidR="00147B20" w:rsidRDefault="00147B20" w:rsidP="00895B05">
      <w:pPr>
        <w:rPr>
          <w:rFonts w:ascii="Arial" w:eastAsia="ＭＳ ゴシック" w:hAnsi="Arial" w:cs="Arial"/>
          <w:sz w:val="22"/>
          <w:szCs w:val="22"/>
        </w:rPr>
      </w:pPr>
    </w:p>
    <w:p w14:paraId="7676EE28" w14:textId="77777777" w:rsidR="00147B20" w:rsidRDefault="00147B20" w:rsidP="00895B05">
      <w:pPr>
        <w:rPr>
          <w:rFonts w:ascii="Arial" w:eastAsia="ＭＳ ゴシック" w:hAnsi="Arial" w:cs="Arial"/>
          <w:sz w:val="22"/>
          <w:szCs w:val="22"/>
        </w:rPr>
      </w:pPr>
    </w:p>
    <w:p w14:paraId="4B9B7A81" w14:textId="4A280171" w:rsidR="009D071D" w:rsidRPr="00BD4A13" w:rsidRDefault="00B67D4E" w:rsidP="00895B05">
      <w:pPr>
        <w:rPr>
          <w:rFonts w:ascii="Arial" w:eastAsia="ＭＳ ゴシック" w:hAnsi="Arial" w:cs="Arial"/>
          <w:iCs/>
          <w:sz w:val="22"/>
          <w:szCs w:val="22"/>
        </w:rPr>
      </w:pPr>
      <w:r w:rsidRPr="00BD4A13">
        <w:rPr>
          <w:rFonts w:ascii="Arial" w:eastAsia="ＭＳ ゴシック" w:hAnsi="Arial" w:cs="Arial"/>
          <w:b/>
          <w:i/>
          <w:sz w:val="40"/>
          <w:szCs w:val="40"/>
          <w:shd w:val="pct15" w:color="auto" w:fill="FFFFFF"/>
        </w:rPr>
        <w:br w:type="page"/>
      </w:r>
      <w:r w:rsidR="009D071D" w:rsidRPr="00BD4A13">
        <w:rPr>
          <w:rFonts w:ascii="Arial" w:eastAsia="ＭＳ ゴシック" w:hAnsi="Arial" w:cs="Arial"/>
          <w:b/>
          <w:iCs/>
          <w:sz w:val="40"/>
          <w:szCs w:val="40"/>
          <w:shd w:val="pct15" w:color="auto" w:fill="FFFFFF"/>
        </w:rPr>
        <w:lastRenderedPageBreak/>
        <w:t xml:space="preserve">I. Concept   </w:t>
      </w:r>
      <w:r w:rsidR="00F21658" w:rsidRPr="00BD4A13">
        <w:rPr>
          <w:rFonts w:ascii="Arial" w:eastAsia="ＭＳ ゴシック" w:hAnsi="Arial" w:cs="Arial" w:hint="eastAsia"/>
          <w:b/>
          <w:iCs/>
          <w:sz w:val="40"/>
          <w:szCs w:val="40"/>
          <w:shd w:val="pct15" w:color="auto" w:fill="FFFFFF"/>
        </w:rPr>
        <w:t xml:space="preserve">              </w:t>
      </w:r>
      <w:r w:rsidR="009D071D" w:rsidRPr="00BD4A13">
        <w:rPr>
          <w:rFonts w:ascii="Arial" w:eastAsia="ＭＳ ゴシック" w:hAnsi="Arial" w:cs="Arial"/>
          <w:b/>
          <w:iCs/>
          <w:sz w:val="40"/>
          <w:szCs w:val="40"/>
          <w:shd w:val="pct15" w:color="auto" w:fill="FFFFFF"/>
        </w:rPr>
        <w:t xml:space="preserve">   </w:t>
      </w:r>
      <w:r w:rsidR="009D071D" w:rsidRPr="00F9603B">
        <w:rPr>
          <w:rFonts w:ascii="Arial" w:eastAsia="ＭＳ ゴシック" w:hAnsi="Arial" w:cs="Arial"/>
          <w:b/>
          <w:iCs/>
          <w:sz w:val="40"/>
          <w:szCs w:val="40"/>
          <w:shd w:val="pct15" w:color="auto" w:fill="FFFFFF"/>
        </w:rPr>
        <w:t xml:space="preserve">　　　　　</w:t>
      </w:r>
      <w:r w:rsidR="004529D4" w:rsidRPr="00F9603B">
        <w:rPr>
          <w:rFonts w:ascii="Arial" w:eastAsia="ＭＳ ゴシック" w:hAnsi="Arial" w:cs="Arial" w:hint="eastAsia"/>
          <w:b/>
          <w:iCs/>
          <w:sz w:val="40"/>
          <w:szCs w:val="40"/>
          <w:shd w:val="pct15" w:color="auto" w:fill="FFFFFF"/>
        </w:rPr>
        <w:t xml:space="preserve">　</w:t>
      </w:r>
    </w:p>
    <w:p w14:paraId="26B77803" w14:textId="77777777" w:rsidR="00B57770" w:rsidRPr="00F801DE" w:rsidRDefault="00B57770" w:rsidP="00EF79C1">
      <w:pPr>
        <w:rPr>
          <w:rFonts w:ascii="Arial" w:eastAsia="ＭＳ ゴシック" w:hAnsi="Arial" w:cs="Arial"/>
          <w:b/>
          <w:szCs w:val="24"/>
          <w:u w:val="single"/>
        </w:rPr>
      </w:pPr>
      <w:r w:rsidRPr="00F801DE">
        <w:rPr>
          <w:rFonts w:ascii="Arial" w:eastAsia="ＭＳ ゴシック" w:hAnsi="Arial" w:cs="Arial" w:hint="eastAsia"/>
          <w:b/>
          <w:szCs w:val="24"/>
          <w:u w:val="single"/>
        </w:rPr>
        <w:t>Background</w:t>
      </w:r>
    </w:p>
    <w:p w14:paraId="0725860C" w14:textId="6C62F5B5" w:rsidR="00AB72EE" w:rsidRPr="00F801DE" w:rsidRDefault="00AB72EE" w:rsidP="5EB84F41">
      <w:pPr>
        <w:rPr>
          <w:rFonts w:ascii="Arial" w:eastAsia="ＭＳ ゴシック" w:hAnsi="Arial" w:cs="Arial"/>
          <w:color w:val="000000" w:themeColor="text1"/>
        </w:rPr>
      </w:pPr>
      <w:r w:rsidRPr="5EB84F41">
        <w:rPr>
          <w:rFonts w:ascii="Arial" w:eastAsia="ＭＳ ゴシック" w:hAnsi="Arial" w:cs="Arial"/>
        </w:rPr>
        <w:t xml:space="preserve">In 1971, the </w:t>
      </w:r>
      <w:r w:rsidRPr="5EB84F41">
        <w:rPr>
          <w:rFonts w:ascii="Arial" w:eastAsia="ＭＳ ゴシック" w:hAnsi="Arial" w:cs="Arial"/>
          <w:color w:val="000000" w:themeColor="text1"/>
        </w:rPr>
        <w:t>Japan-Mexico Exchange Program has started, which mutually accepts students and young engineers from Mexico and Japan; in February 2010, based on the “Japan-Mexico Joint Statement Strategic Global Partnership in the 21</w:t>
      </w:r>
      <w:r w:rsidRPr="5EB84F41">
        <w:rPr>
          <w:rFonts w:ascii="Arial" w:eastAsia="ＭＳ ゴシック" w:hAnsi="Arial" w:cs="Arial"/>
          <w:color w:val="000000" w:themeColor="text1"/>
          <w:vertAlign w:val="superscript"/>
        </w:rPr>
        <w:t>st</w:t>
      </w:r>
      <w:r w:rsidRPr="5EB84F41">
        <w:rPr>
          <w:rFonts w:ascii="Arial" w:eastAsia="ＭＳ ゴシック" w:hAnsi="Arial" w:cs="Arial"/>
          <w:color w:val="000000" w:themeColor="text1"/>
        </w:rPr>
        <w:t xml:space="preserve"> Century</w:t>
      </w:r>
      <w:r w:rsidRPr="5EB84F41">
        <w:rPr>
          <w:rStyle w:val="Refdenotaalpie"/>
          <w:rFonts w:ascii="Arial" w:eastAsia="ＭＳ ゴシック" w:hAnsi="Arial" w:cs="Arial"/>
          <w:color w:val="000000" w:themeColor="text1"/>
        </w:rPr>
        <w:footnoteReference w:id="1"/>
      </w:r>
      <w:r w:rsidRPr="5EB84F41">
        <w:rPr>
          <w:rFonts w:ascii="Arial" w:eastAsia="ＭＳ ゴシック" w:hAnsi="Arial" w:cs="Arial"/>
          <w:color w:val="000000" w:themeColor="text1"/>
        </w:rPr>
        <w:t>”, the Exchange Program was renewed into the Japan-Mexico Training Program for the Strategic Global Partnership. This program contains long-term courses (between three months and twelve months period) and short-term courses (less than three months</w:t>
      </w:r>
      <w:r w:rsidR="00F801DE" w:rsidRPr="5EB84F41">
        <w:rPr>
          <w:rFonts w:ascii="Arial" w:eastAsia="ＭＳ ゴシック" w:hAnsi="Arial" w:cs="Arial"/>
          <w:color w:val="000000" w:themeColor="text1"/>
        </w:rPr>
        <w:t>’</w:t>
      </w:r>
      <w:r w:rsidRPr="5EB84F41">
        <w:rPr>
          <w:rFonts w:ascii="Arial" w:eastAsia="ＭＳ ゴシック" w:hAnsi="Arial" w:cs="Arial"/>
          <w:color w:val="000000" w:themeColor="text1"/>
        </w:rPr>
        <w:t xml:space="preserve"> period). Currently, JICA accepts 50 Mexicans</w:t>
      </w:r>
      <w:r w:rsidRPr="003E6D03">
        <w:rPr>
          <w:rFonts w:ascii="Arial" w:eastAsia="ＭＳ ゴシック" w:hAnsi="Arial" w:cs="Arial"/>
        </w:rPr>
        <w:t xml:space="preserve"> </w:t>
      </w:r>
      <w:r w:rsidR="00DF5C3B" w:rsidRPr="003E6D03">
        <w:rPr>
          <w:rFonts w:ascii="Arial" w:eastAsia="ＭＳ ゴシック" w:hAnsi="Arial" w:cs="Arial"/>
        </w:rPr>
        <w:t>participant</w:t>
      </w:r>
      <w:r w:rsidRPr="003E6D03">
        <w:rPr>
          <w:rFonts w:ascii="Arial" w:eastAsia="ＭＳ ゴシック" w:hAnsi="Arial" w:cs="Arial"/>
        </w:rPr>
        <w:t xml:space="preserve">s </w:t>
      </w:r>
      <w:r w:rsidRPr="5EB84F41">
        <w:rPr>
          <w:rFonts w:ascii="Arial" w:eastAsia="ＭＳ ゴシック" w:hAnsi="Arial" w:cs="Arial"/>
          <w:color w:val="000000" w:themeColor="text1"/>
        </w:rPr>
        <w:t>annually under this scheme.</w:t>
      </w:r>
    </w:p>
    <w:p w14:paraId="4594243F" w14:textId="4867FC8D" w:rsidR="00AB72EE" w:rsidRPr="00F801DE" w:rsidRDefault="00AB72EE" w:rsidP="5EB84F41">
      <w:pPr>
        <w:rPr>
          <w:rFonts w:ascii="Arial" w:eastAsia="ＭＳ ゴシック" w:hAnsi="Arial" w:cs="Arial"/>
          <w:color w:val="000000" w:themeColor="text1"/>
        </w:rPr>
      </w:pPr>
      <w:r w:rsidRPr="5EB84F41">
        <w:rPr>
          <w:rFonts w:ascii="Arial" w:eastAsia="ＭＳ ゴシック" w:hAnsi="Arial" w:cs="Arial"/>
          <w:color w:val="000000" w:themeColor="text1"/>
        </w:rPr>
        <w:t>As we celebrate the 50th anniversary of this training program in 2021</w:t>
      </w:r>
      <w:r w:rsidR="00F801DE" w:rsidRPr="5EB84F41">
        <w:rPr>
          <w:rFonts w:ascii="Arial" w:eastAsia="ＭＳ ゴシック" w:hAnsi="Arial" w:cs="Arial"/>
          <w:color w:val="000000" w:themeColor="text1"/>
        </w:rPr>
        <w:t xml:space="preserve"> with </w:t>
      </w:r>
      <w:r w:rsidRPr="5EB84F41">
        <w:rPr>
          <w:rFonts w:ascii="Arial" w:eastAsia="ＭＳ ゴシック" w:hAnsi="Arial" w:cs="Arial"/>
          <w:color w:val="000000" w:themeColor="text1"/>
        </w:rPr>
        <w:t xml:space="preserve">a value </w:t>
      </w:r>
      <w:r w:rsidR="00F801DE" w:rsidRPr="5EB84F41">
        <w:rPr>
          <w:rFonts w:ascii="Arial" w:eastAsia="ＭＳ ゴシック" w:hAnsi="Arial" w:cs="Arial"/>
          <w:color w:val="000000" w:themeColor="text1"/>
        </w:rPr>
        <w:t xml:space="preserve">added </w:t>
      </w:r>
      <w:r w:rsidRPr="5EB84F41">
        <w:rPr>
          <w:rFonts w:ascii="Arial" w:eastAsia="ＭＳ ゴシック" w:hAnsi="Arial" w:cs="Arial"/>
          <w:color w:val="000000" w:themeColor="text1"/>
        </w:rPr>
        <w:t>of “Co-creation b</w:t>
      </w:r>
      <w:r w:rsidR="00F801DE" w:rsidRPr="5EB84F41">
        <w:rPr>
          <w:rFonts w:ascii="Arial" w:eastAsia="ＭＳ ゴシック" w:hAnsi="Arial" w:cs="Arial"/>
          <w:color w:val="000000" w:themeColor="text1"/>
        </w:rPr>
        <w:t>etween</w:t>
      </w:r>
      <w:r w:rsidRPr="5EB84F41">
        <w:rPr>
          <w:rFonts w:ascii="Arial" w:eastAsia="ＭＳ ゴシック" w:hAnsi="Arial" w:cs="Arial"/>
          <w:color w:val="000000" w:themeColor="text1"/>
        </w:rPr>
        <w:t xml:space="preserve"> </w:t>
      </w:r>
      <w:r w:rsidR="00F801DE" w:rsidRPr="5EB84F41">
        <w:rPr>
          <w:rFonts w:ascii="Arial" w:eastAsia="ＭＳ ゴシック" w:hAnsi="Arial" w:cs="Arial"/>
          <w:color w:val="000000" w:themeColor="text1"/>
        </w:rPr>
        <w:t xml:space="preserve">Mexico and </w:t>
      </w:r>
      <w:r w:rsidRPr="5EB84F41">
        <w:rPr>
          <w:rFonts w:ascii="Arial" w:eastAsia="ＭＳ ゴシック" w:hAnsi="Arial" w:cs="Arial"/>
          <w:color w:val="000000" w:themeColor="text1"/>
        </w:rPr>
        <w:t>Japan”, the course line-up has been completely reviewed, taking into account t</w:t>
      </w:r>
      <w:r w:rsidR="004F181A" w:rsidRPr="5EB84F41">
        <w:rPr>
          <w:rFonts w:ascii="Arial" w:eastAsia="ＭＳ ゴシック" w:hAnsi="Arial" w:cs="Arial"/>
          <w:color w:val="000000" w:themeColor="text1"/>
        </w:rPr>
        <w:t>he compatibility with the</w:t>
      </w:r>
      <w:r w:rsidRPr="5EB84F41">
        <w:rPr>
          <w:rFonts w:ascii="Arial" w:eastAsia="ＭＳ ゴシック" w:hAnsi="Arial" w:cs="Arial"/>
          <w:color w:val="000000" w:themeColor="text1"/>
        </w:rPr>
        <w:t xml:space="preserve"> priority fields of PRONACES (National Strategy Program) set by the National Council of</w:t>
      </w:r>
      <w:r w:rsidR="003E6D03">
        <w:rPr>
          <w:rFonts w:ascii="Arial" w:eastAsia="ＭＳ ゴシック" w:hAnsi="Arial" w:cs="Arial"/>
          <w:color w:val="000000" w:themeColor="text1"/>
        </w:rPr>
        <w:t xml:space="preserve"> Humanities,</w:t>
      </w:r>
      <w:r w:rsidRPr="5EB84F41">
        <w:rPr>
          <w:rFonts w:ascii="Arial" w:eastAsia="ＭＳ ゴシック" w:hAnsi="Arial" w:cs="Arial"/>
          <w:color w:val="000000" w:themeColor="text1"/>
        </w:rPr>
        <w:t xml:space="preserve"> Science and Technology (CONA</w:t>
      </w:r>
      <w:r w:rsidR="00DD0352" w:rsidRPr="5EB84F41">
        <w:rPr>
          <w:rFonts w:ascii="Arial" w:eastAsia="ＭＳ ゴシック" w:hAnsi="Arial" w:cs="Arial"/>
          <w:color w:val="000000" w:themeColor="text1"/>
        </w:rPr>
        <w:t>H</w:t>
      </w:r>
      <w:r w:rsidRPr="5EB84F41">
        <w:rPr>
          <w:rFonts w:ascii="Arial" w:eastAsia="ＭＳ ゴシック" w:hAnsi="Arial" w:cs="Arial"/>
          <w:color w:val="000000" w:themeColor="text1"/>
        </w:rPr>
        <w:t>CYT) in Mexico, to response strong needs in the areas such as</w:t>
      </w:r>
      <w:r w:rsidR="00F801DE" w:rsidRPr="5EB84F41">
        <w:rPr>
          <w:rFonts w:ascii="Arial" w:eastAsia="ＭＳ ゴシック" w:hAnsi="Arial" w:cs="Arial"/>
          <w:color w:val="000000" w:themeColor="text1"/>
        </w:rPr>
        <w:t>, food s</w:t>
      </w:r>
      <w:r w:rsidRPr="5EB84F41">
        <w:rPr>
          <w:rFonts w:ascii="Arial" w:eastAsia="ＭＳ ゴシック" w:hAnsi="Arial" w:cs="Arial"/>
          <w:color w:val="000000" w:themeColor="text1"/>
        </w:rPr>
        <w:t xml:space="preserve">ecurity, </w:t>
      </w:r>
      <w:r w:rsidR="00DD0352" w:rsidRPr="5EB84F41">
        <w:rPr>
          <w:rFonts w:ascii="Arial" w:eastAsia="ＭＳ ゴシック" w:hAnsi="Arial" w:cs="Arial"/>
          <w:color w:val="000000" w:themeColor="text1"/>
          <w:sz w:val="22"/>
          <w:szCs w:val="22"/>
        </w:rPr>
        <w:t xml:space="preserve"> and </w:t>
      </w:r>
      <w:bookmarkStart w:id="0" w:name="_Hlk136525742"/>
      <w:bookmarkStart w:id="1" w:name="_Hlk136526748"/>
      <w:r w:rsidR="00DD0352" w:rsidRPr="5EB84F41">
        <w:rPr>
          <w:rFonts w:ascii="Arial" w:eastAsia="ＭＳ ゴシック" w:hAnsi="Arial" w:cs="Arial"/>
          <w:color w:val="000000" w:themeColor="text1"/>
          <w:sz w:val="22"/>
          <w:szCs w:val="22"/>
        </w:rPr>
        <w:t>also traditional areas such as art and quality control are set.</w:t>
      </w:r>
      <w:bookmarkEnd w:id="0"/>
      <w:bookmarkEnd w:id="1"/>
    </w:p>
    <w:p w14:paraId="5F3F4CF7" w14:textId="77777777" w:rsidR="00AB72EE" w:rsidRPr="00F801DE" w:rsidRDefault="00AB72EE" w:rsidP="00AB72EE">
      <w:pPr>
        <w:rPr>
          <w:rFonts w:ascii="Arial" w:eastAsia="ＭＳ ゴシック" w:hAnsi="Arial" w:cs="Arial"/>
          <w:color w:val="000000" w:themeColor="text1"/>
          <w:szCs w:val="24"/>
        </w:rPr>
      </w:pPr>
    </w:p>
    <w:p w14:paraId="1A7895E5" w14:textId="77777777" w:rsidR="00AB72EE" w:rsidRPr="00F801DE" w:rsidRDefault="00AB72EE" w:rsidP="00AB72EE">
      <w:pPr>
        <w:rPr>
          <w:rFonts w:ascii="Arial" w:eastAsia="ＭＳ ゴシック" w:hAnsi="Arial" w:cs="Arial"/>
          <w:color w:val="000000" w:themeColor="text1"/>
          <w:szCs w:val="24"/>
        </w:rPr>
      </w:pPr>
      <w:r w:rsidRPr="00F801DE">
        <w:rPr>
          <w:rFonts w:ascii="Arial" w:eastAsia="ＭＳ ゴシック" w:hAnsi="Arial" w:cs="Arial"/>
          <w:color w:val="000000" w:themeColor="text1"/>
          <w:szCs w:val="24"/>
        </w:rPr>
        <w:t>This training program aims to develop Mexican human resources, through the implementation of training program based on the Japan-Mexico Joint Statement, thereby contributing to reinforcement of the Mexico-Japan Strategic Global Partnership.</w:t>
      </w:r>
    </w:p>
    <w:p w14:paraId="608B36D9" w14:textId="77777777" w:rsidR="00246023" w:rsidRPr="00F801DE" w:rsidRDefault="00246023" w:rsidP="00EF79C1">
      <w:pPr>
        <w:rPr>
          <w:rFonts w:ascii="Arial" w:eastAsia="ＭＳ ゴシック" w:hAnsi="Arial" w:cs="Arial"/>
          <w:b/>
          <w:color w:val="000000" w:themeColor="text1"/>
          <w:szCs w:val="24"/>
          <w:u w:val="single"/>
        </w:rPr>
      </w:pPr>
    </w:p>
    <w:p w14:paraId="57C3FA92" w14:textId="1A2471F9" w:rsidR="009D071D" w:rsidRPr="00F801DE" w:rsidRDefault="00206154" w:rsidP="5EB84F41">
      <w:pPr>
        <w:rPr>
          <w:rFonts w:ascii="Arial" w:eastAsia="ＭＳ ゴシック" w:hAnsi="Arial" w:cs="Arial"/>
          <w:b/>
          <w:bCs/>
          <w:color w:val="000000" w:themeColor="text1"/>
          <w:u w:val="single"/>
        </w:rPr>
      </w:pPr>
      <w:r w:rsidRPr="003E6D03">
        <w:rPr>
          <w:rFonts w:ascii="Arial" w:eastAsia="ＭＳ ゴシック" w:hAnsi="Arial" w:cs="Arial"/>
          <w:b/>
          <w:bCs/>
          <w:color w:val="000000" w:themeColor="text1"/>
          <w:u w:val="single"/>
        </w:rPr>
        <w:t>F</w:t>
      </w:r>
      <w:r w:rsidR="009F6C97" w:rsidRPr="003E6D03">
        <w:rPr>
          <w:rFonts w:ascii="Arial" w:eastAsia="ＭＳ ゴシック" w:hAnsi="Arial" w:cs="Arial"/>
          <w:b/>
          <w:bCs/>
          <w:color w:val="000000" w:themeColor="text1"/>
          <w:u w:val="single"/>
        </w:rPr>
        <w:t>or what</w:t>
      </w:r>
      <w:r w:rsidR="0004721C" w:rsidRPr="003E6D03">
        <w:rPr>
          <w:rFonts w:ascii="Arial" w:eastAsia="ＭＳ ゴシック" w:hAnsi="Arial" w:cs="Arial"/>
          <w:b/>
          <w:bCs/>
          <w:color w:val="000000" w:themeColor="text1"/>
          <w:u w:val="single"/>
        </w:rPr>
        <w:t>?</w:t>
      </w:r>
    </w:p>
    <w:p w14:paraId="1470A7C8" w14:textId="7BE11D1B" w:rsidR="0004721C" w:rsidRPr="00F801DE" w:rsidRDefault="008A49D5" w:rsidP="002278A5">
      <w:pPr>
        <w:rPr>
          <w:rFonts w:ascii="Arial" w:eastAsia="ＭＳ ゴシック" w:hAnsi="Arial" w:cs="Arial"/>
          <w:szCs w:val="24"/>
        </w:rPr>
      </w:pPr>
      <w:r w:rsidRPr="00F801DE">
        <w:rPr>
          <w:rFonts w:ascii="Arial" w:eastAsia="ＭＳ ゴシック" w:hAnsi="Arial" w:cs="Arial"/>
          <w:color w:val="000000" w:themeColor="text1"/>
          <w:szCs w:val="24"/>
        </w:rPr>
        <w:t xml:space="preserve">The purpose of this course is to train industrial </w:t>
      </w:r>
      <w:r w:rsidR="00AE2662" w:rsidRPr="00F801DE">
        <w:rPr>
          <w:rFonts w:ascii="Arial" w:eastAsia="ＭＳ ゴシック" w:hAnsi="Arial" w:cs="Arial"/>
          <w:color w:val="000000" w:themeColor="text1"/>
          <w:szCs w:val="24"/>
        </w:rPr>
        <w:t xml:space="preserve">and graphic </w:t>
      </w:r>
      <w:r w:rsidRPr="00F801DE">
        <w:rPr>
          <w:rFonts w:ascii="Arial" w:eastAsia="ＭＳ ゴシック" w:hAnsi="Arial" w:cs="Arial"/>
          <w:color w:val="000000" w:themeColor="text1"/>
          <w:szCs w:val="24"/>
        </w:rPr>
        <w:t>designers in order to i</w:t>
      </w:r>
      <w:r w:rsidRPr="00F801DE">
        <w:rPr>
          <w:rFonts w:ascii="Arial" w:eastAsia="ＭＳ ゴシック" w:hAnsi="Arial" w:cs="Arial"/>
          <w:szCs w:val="24"/>
        </w:rPr>
        <w:t xml:space="preserve">mprove technical skill of industrial </w:t>
      </w:r>
      <w:r w:rsidR="00AE2662" w:rsidRPr="00F801DE">
        <w:rPr>
          <w:rFonts w:ascii="Arial" w:eastAsia="ＭＳ ゴシック" w:hAnsi="Arial" w:cs="Arial"/>
          <w:szCs w:val="24"/>
        </w:rPr>
        <w:t xml:space="preserve">and graphic </w:t>
      </w:r>
      <w:r w:rsidRPr="00F801DE">
        <w:rPr>
          <w:rFonts w:ascii="Arial" w:eastAsia="ＭＳ ゴシック" w:hAnsi="Arial" w:cs="Arial"/>
          <w:szCs w:val="24"/>
        </w:rPr>
        <w:t>design in Mexico. In addition, it aims to enhance capacity to understand a concept behind the culture and learn an aesthetic sense in Japan</w:t>
      </w:r>
      <w:r w:rsidR="0004721C" w:rsidRPr="00F801DE">
        <w:rPr>
          <w:rFonts w:ascii="Arial" w:eastAsia="ＭＳ ゴシック" w:hAnsi="Arial" w:cs="Arial" w:hint="eastAsia"/>
          <w:szCs w:val="24"/>
        </w:rPr>
        <w:t>.</w:t>
      </w:r>
      <w:r w:rsidR="0004721C" w:rsidRPr="00F801DE">
        <w:rPr>
          <w:rFonts w:ascii="Arial" w:eastAsia="ＭＳ ゴシック" w:hAnsi="Arial" w:cs="Arial"/>
          <w:szCs w:val="24"/>
        </w:rPr>
        <w:t xml:space="preserve"> </w:t>
      </w:r>
    </w:p>
    <w:p w14:paraId="40E156FB" w14:textId="77777777" w:rsidR="0004721C" w:rsidRPr="00F801DE" w:rsidRDefault="0004721C" w:rsidP="00EF79C1">
      <w:pPr>
        <w:rPr>
          <w:rFonts w:ascii="Arial" w:eastAsia="ＭＳ ゴシック" w:hAnsi="Arial" w:cs="Arial"/>
          <w:b/>
          <w:szCs w:val="24"/>
          <w:u w:val="single"/>
        </w:rPr>
      </w:pPr>
    </w:p>
    <w:p w14:paraId="1FD2C549" w14:textId="35A5D9E4" w:rsidR="00B57770" w:rsidRPr="00F801DE" w:rsidRDefault="009F6C97" w:rsidP="5EB84F41">
      <w:pPr>
        <w:rPr>
          <w:rFonts w:ascii="Arial" w:eastAsia="ＭＳ ゴシック" w:hAnsi="Arial" w:cs="Arial"/>
          <w:b/>
          <w:bCs/>
          <w:u w:val="single"/>
        </w:rPr>
      </w:pPr>
      <w:r w:rsidRPr="003E6D03">
        <w:rPr>
          <w:rFonts w:ascii="Arial" w:eastAsia="ＭＳ ゴシック" w:hAnsi="Arial" w:cs="Arial"/>
          <w:b/>
          <w:bCs/>
          <w:u w:val="single"/>
        </w:rPr>
        <w:t>For whom</w:t>
      </w:r>
      <w:r w:rsidR="0004721C" w:rsidRPr="5EB84F41">
        <w:rPr>
          <w:rFonts w:ascii="Arial" w:eastAsia="ＭＳ ゴシック" w:hAnsi="Arial" w:cs="Arial"/>
          <w:b/>
          <w:bCs/>
          <w:u w:val="single"/>
        </w:rPr>
        <w:t>?</w:t>
      </w:r>
    </w:p>
    <w:p w14:paraId="73E73CC9" w14:textId="779C48B3" w:rsidR="0004721C" w:rsidRPr="00F801DE" w:rsidRDefault="00DA23FB" w:rsidP="00EF79C1">
      <w:pPr>
        <w:rPr>
          <w:rFonts w:ascii="Arial" w:eastAsia="ＭＳ ゴシック" w:hAnsi="Arial" w:cs="Arial"/>
          <w:szCs w:val="24"/>
        </w:rPr>
      </w:pPr>
      <w:r w:rsidRPr="00F801DE">
        <w:rPr>
          <w:rFonts w:ascii="Arial" w:eastAsia="ＭＳ ゴシック" w:hAnsi="Arial" w:cs="Arial"/>
          <w:szCs w:val="24"/>
        </w:rPr>
        <w:t xml:space="preserve">Applicants must have an adequate knowledge of design theory and presentation techniques such as sketching, </w:t>
      </w:r>
      <w:r w:rsidR="00A35C01" w:rsidRPr="00F801DE">
        <w:rPr>
          <w:rFonts w:ascii="Arial" w:eastAsia="ＭＳ ゴシック" w:hAnsi="Arial" w:cs="Arial"/>
          <w:szCs w:val="24"/>
        </w:rPr>
        <w:t>modeling</w:t>
      </w:r>
      <w:r w:rsidRPr="00F801DE">
        <w:rPr>
          <w:rFonts w:ascii="Arial" w:eastAsia="ＭＳ ゴシック" w:hAnsi="Arial" w:cs="Arial"/>
          <w:szCs w:val="24"/>
        </w:rPr>
        <w:t xml:space="preserve"> and rendering</w:t>
      </w:r>
      <w:r w:rsidR="009C5962" w:rsidRPr="00F801DE">
        <w:rPr>
          <w:rFonts w:ascii="Arial" w:eastAsia="ＭＳ ゴシック" w:hAnsi="Arial" w:cs="Arial"/>
          <w:szCs w:val="24"/>
        </w:rPr>
        <w:t>.</w:t>
      </w:r>
    </w:p>
    <w:p w14:paraId="0913DEDD" w14:textId="77777777" w:rsidR="009C5962" w:rsidRPr="00F801DE" w:rsidRDefault="009C5962" w:rsidP="5EB84F41">
      <w:pPr>
        <w:rPr>
          <w:rFonts w:ascii="Arial" w:eastAsia="ＭＳ ゴシック" w:hAnsi="Arial" w:cs="Arial"/>
          <w:b/>
          <w:bCs/>
          <w:u w:val="single"/>
        </w:rPr>
      </w:pPr>
    </w:p>
    <w:p w14:paraId="5A5970DE" w14:textId="44AC8BDB" w:rsidR="00B57770" w:rsidRPr="00F801DE" w:rsidRDefault="00385321" w:rsidP="5EB84F41">
      <w:pPr>
        <w:rPr>
          <w:rFonts w:ascii="Arial" w:eastAsia="ＭＳ ゴシック" w:hAnsi="Arial" w:cs="Arial"/>
          <w:b/>
          <w:bCs/>
          <w:u w:val="single"/>
        </w:rPr>
      </w:pPr>
      <w:r w:rsidRPr="003E6D03">
        <w:rPr>
          <w:rFonts w:ascii="Arial" w:eastAsia="ＭＳ ゴシック" w:hAnsi="Arial" w:cs="Arial"/>
          <w:b/>
          <w:bCs/>
          <w:u w:val="single"/>
        </w:rPr>
        <w:t>H</w:t>
      </w:r>
      <w:r w:rsidR="00B77AB7" w:rsidRPr="003E6D03">
        <w:rPr>
          <w:rFonts w:ascii="Arial" w:eastAsia="ＭＳ ゴシック" w:hAnsi="Arial" w:cs="Arial"/>
          <w:b/>
          <w:bCs/>
          <w:u w:val="single"/>
        </w:rPr>
        <w:t>ow</w:t>
      </w:r>
      <w:r w:rsidR="00B57770" w:rsidRPr="003E6D03">
        <w:rPr>
          <w:rFonts w:ascii="Arial" w:eastAsia="ＭＳ ゴシック" w:hAnsi="Arial" w:cs="Arial"/>
          <w:b/>
          <w:bCs/>
          <w:u w:val="single"/>
        </w:rPr>
        <w:t>?</w:t>
      </w:r>
    </w:p>
    <w:p w14:paraId="344BD169" w14:textId="77777777" w:rsidR="00F93769" w:rsidRPr="00F801DE" w:rsidRDefault="00DA23FB" w:rsidP="002278A5">
      <w:pPr>
        <w:rPr>
          <w:rFonts w:ascii="Arial" w:eastAsia="ＭＳ ゴシック" w:hAnsi="Arial" w:cs="Arial"/>
          <w:szCs w:val="24"/>
        </w:rPr>
      </w:pPr>
      <w:r w:rsidRPr="00F801DE">
        <w:rPr>
          <w:rFonts w:ascii="Arial" w:eastAsia="ＭＳ ゴシック" w:hAnsi="Arial" w:cs="Arial"/>
          <w:szCs w:val="24"/>
        </w:rPr>
        <w:t xml:space="preserve">The contents and topics of the training will be decided through discussion between participants and the professor, </w:t>
      </w:r>
      <w:r w:rsidR="003B66DC" w:rsidRPr="00F801DE">
        <w:rPr>
          <w:rFonts w:ascii="Arial" w:eastAsia="ＭＳ ゴシック" w:hAnsi="Arial" w:cs="Arial"/>
          <w:szCs w:val="24"/>
        </w:rPr>
        <w:t>for c</w:t>
      </w:r>
      <w:r w:rsidRPr="00F801DE">
        <w:rPr>
          <w:rFonts w:ascii="Arial" w:eastAsia="ＭＳ ゴシック" w:hAnsi="Arial" w:cs="Arial"/>
          <w:szCs w:val="24"/>
        </w:rPr>
        <w:t xml:space="preserve">oncept </w:t>
      </w:r>
      <w:r w:rsidR="003B66DC" w:rsidRPr="00F801DE">
        <w:rPr>
          <w:rFonts w:ascii="Arial" w:eastAsia="ＭＳ ゴシック" w:hAnsi="Arial" w:cs="Arial"/>
          <w:szCs w:val="24"/>
        </w:rPr>
        <w:t>m</w:t>
      </w:r>
      <w:r w:rsidRPr="00F801DE">
        <w:rPr>
          <w:rFonts w:ascii="Arial" w:eastAsia="ＭＳ ゴシック" w:hAnsi="Arial" w:cs="Arial"/>
          <w:szCs w:val="24"/>
        </w:rPr>
        <w:t xml:space="preserve">aking, </w:t>
      </w:r>
      <w:r w:rsidR="003B66DC" w:rsidRPr="00F801DE">
        <w:rPr>
          <w:rFonts w:ascii="Arial" w:eastAsia="ＭＳ ゴシック" w:hAnsi="Arial" w:cs="Arial"/>
          <w:szCs w:val="24"/>
        </w:rPr>
        <w:t>d</w:t>
      </w:r>
      <w:r w:rsidRPr="00F801DE">
        <w:rPr>
          <w:rFonts w:ascii="Arial" w:eastAsia="ＭＳ ゴシック" w:hAnsi="Arial" w:cs="Arial"/>
          <w:szCs w:val="24"/>
        </w:rPr>
        <w:t xml:space="preserve">esigning, </w:t>
      </w:r>
      <w:r w:rsidR="003B66DC" w:rsidRPr="00F801DE">
        <w:rPr>
          <w:rFonts w:ascii="Arial" w:eastAsia="ＭＳ ゴシック" w:hAnsi="Arial" w:cs="Arial"/>
          <w:szCs w:val="24"/>
        </w:rPr>
        <w:t>s</w:t>
      </w:r>
      <w:r w:rsidRPr="00F801DE">
        <w:rPr>
          <w:rFonts w:ascii="Arial" w:eastAsia="ＭＳ ゴシック" w:hAnsi="Arial" w:cs="Arial"/>
          <w:szCs w:val="24"/>
        </w:rPr>
        <w:t xml:space="preserve">ketching and </w:t>
      </w:r>
      <w:r w:rsidR="003B66DC" w:rsidRPr="00F801DE">
        <w:rPr>
          <w:rFonts w:ascii="Arial" w:eastAsia="ＭＳ ゴシック" w:hAnsi="Arial" w:cs="Arial"/>
          <w:szCs w:val="24"/>
        </w:rPr>
        <w:t>m</w:t>
      </w:r>
      <w:r w:rsidRPr="00F801DE">
        <w:rPr>
          <w:rFonts w:ascii="Arial" w:eastAsia="ＭＳ ゴシック" w:hAnsi="Arial" w:cs="Arial"/>
          <w:szCs w:val="24"/>
        </w:rPr>
        <w:t xml:space="preserve">odeling with </w:t>
      </w:r>
      <w:r w:rsidR="003B66DC" w:rsidRPr="00F801DE">
        <w:rPr>
          <w:rFonts w:ascii="Arial" w:eastAsia="ＭＳ ゴシック" w:hAnsi="Arial" w:cs="Arial"/>
          <w:szCs w:val="24"/>
        </w:rPr>
        <w:t>d</w:t>
      </w:r>
      <w:r w:rsidRPr="00F801DE">
        <w:rPr>
          <w:rFonts w:ascii="Arial" w:eastAsia="ＭＳ ゴシック" w:hAnsi="Arial" w:cs="Arial"/>
          <w:szCs w:val="24"/>
        </w:rPr>
        <w:t xml:space="preserve">ifferent </w:t>
      </w:r>
      <w:r w:rsidR="003B66DC" w:rsidRPr="00F801DE">
        <w:rPr>
          <w:rFonts w:ascii="Arial" w:eastAsia="ＭＳ ゴシック" w:hAnsi="Arial" w:cs="Arial"/>
          <w:szCs w:val="24"/>
        </w:rPr>
        <w:t>k</w:t>
      </w:r>
      <w:r w:rsidRPr="00F801DE">
        <w:rPr>
          <w:rFonts w:ascii="Arial" w:eastAsia="ＭＳ ゴシック" w:hAnsi="Arial" w:cs="Arial"/>
          <w:szCs w:val="24"/>
        </w:rPr>
        <w:t xml:space="preserve">inds of </w:t>
      </w:r>
      <w:r w:rsidR="003B66DC" w:rsidRPr="00F801DE">
        <w:rPr>
          <w:rFonts w:ascii="Arial" w:eastAsia="ＭＳ ゴシック" w:hAnsi="Arial" w:cs="Arial"/>
          <w:szCs w:val="24"/>
        </w:rPr>
        <w:t>m</w:t>
      </w:r>
      <w:r w:rsidRPr="00F801DE">
        <w:rPr>
          <w:rFonts w:ascii="Arial" w:eastAsia="ＭＳ ゴシック" w:hAnsi="Arial" w:cs="Arial"/>
          <w:szCs w:val="24"/>
        </w:rPr>
        <w:t>aterials</w:t>
      </w:r>
      <w:r w:rsidR="00F93769" w:rsidRPr="00F801DE">
        <w:rPr>
          <w:rFonts w:ascii="Arial" w:eastAsia="ＭＳ ゴシック" w:hAnsi="Arial" w:cs="Arial" w:hint="eastAsia"/>
          <w:szCs w:val="24"/>
        </w:rPr>
        <w:t>.</w:t>
      </w:r>
    </w:p>
    <w:p w14:paraId="22A123F4" w14:textId="4BA90B8B" w:rsidR="003B66DC" w:rsidRDefault="003B66DC" w:rsidP="002278A5">
      <w:pPr>
        <w:rPr>
          <w:rFonts w:ascii="Arial" w:eastAsia="ＭＳ ゴシック" w:hAnsi="Arial" w:cs="Arial"/>
          <w:sz w:val="22"/>
          <w:szCs w:val="22"/>
        </w:rPr>
      </w:pPr>
    </w:p>
    <w:p w14:paraId="2F2CBD12" w14:textId="77777777" w:rsidR="008338DA" w:rsidRDefault="008338DA" w:rsidP="002278A5">
      <w:pPr>
        <w:rPr>
          <w:rFonts w:ascii="Arial" w:eastAsia="ＭＳ ゴシック" w:hAnsi="Arial" w:cs="Arial"/>
          <w:sz w:val="22"/>
          <w:szCs w:val="22"/>
        </w:rPr>
      </w:pPr>
    </w:p>
    <w:p w14:paraId="10B81C15" w14:textId="77777777" w:rsidR="00CA2266" w:rsidRPr="00F9603B" w:rsidRDefault="00CA2266" w:rsidP="00895B05">
      <w:pPr>
        <w:snapToGrid w:val="0"/>
        <w:rPr>
          <w:rFonts w:ascii="Arial" w:eastAsia="ＭＳ ゴシック" w:hAnsi="Arial" w:cs="Arial"/>
          <w:iCs/>
          <w:sz w:val="40"/>
          <w:szCs w:val="40"/>
        </w:rPr>
      </w:pPr>
      <w:r w:rsidRPr="00D469FC">
        <w:rPr>
          <w:rFonts w:ascii="Arial" w:eastAsia="ＭＳ ゴシック" w:hAnsi="Arial" w:cs="Arial"/>
          <w:b/>
          <w:iCs/>
          <w:sz w:val="40"/>
          <w:szCs w:val="40"/>
          <w:shd w:val="pct15" w:color="auto" w:fill="FFFFFF"/>
        </w:rPr>
        <w:lastRenderedPageBreak/>
        <w:t>II</w:t>
      </w:r>
      <w:r w:rsidR="00F21658" w:rsidRPr="00D469FC">
        <w:rPr>
          <w:rFonts w:ascii="Arial" w:eastAsia="ＭＳ ゴシック" w:hAnsi="Arial" w:cs="Arial"/>
          <w:b/>
          <w:iCs/>
          <w:sz w:val="40"/>
          <w:szCs w:val="40"/>
          <w:shd w:val="pct15" w:color="auto" w:fill="FFFFFF"/>
        </w:rPr>
        <w:t xml:space="preserve">. </w:t>
      </w:r>
      <w:r w:rsidRPr="00D469FC">
        <w:rPr>
          <w:rFonts w:ascii="Arial" w:eastAsia="ＭＳ ゴシック" w:hAnsi="Arial" w:cs="Arial"/>
          <w:b/>
          <w:iCs/>
          <w:sz w:val="40"/>
          <w:szCs w:val="40"/>
          <w:shd w:val="pct15" w:color="auto" w:fill="FFFFFF"/>
        </w:rPr>
        <w:t>Description</w:t>
      </w:r>
      <w:r w:rsidRPr="00F9603B">
        <w:rPr>
          <w:rFonts w:ascii="Arial" w:eastAsia="ＭＳ ゴシック" w:hAnsi="Arial" w:cs="Arial"/>
          <w:b/>
          <w:iCs/>
          <w:sz w:val="40"/>
          <w:szCs w:val="40"/>
          <w:shd w:val="pct15" w:color="auto" w:fill="FFFFFF"/>
        </w:rPr>
        <w:t xml:space="preserve">                          </w:t>
      </w:r>
      <w:r w:rsidRPr="00F9603B">
        <w:rPr>
          <w:rFonts w:ascii="Arial" w:eastAsia="ＭＳ ゴシック" w:hAnsi="Arial" w:cs="Arial"/>
          <w:iCs/>
          <w:sz w:val="40"/>
          <w:szCs w:val="40"/>
          <w:shd w:val="pct15" w:color="auto" w:fill="FFFFFF"/>
        </w:rPr>
        <w:t xml:space="preserve">     </w:t>
      </w:r>
    </w:p>
    <w:p w14:paraId="021A087B" w14:textId="77777777" w:rsidR="00CA2266" w:rsidRPr="00EA74F2" w:rsidRDefault="00CA2266" w:rsidP="00895B05">
      <w:pPr>
        <w:snapToGrid w:val="0"/>
        <w:rPr>
          <w:rFonts w:ascii="Arial" w:eastAsia="ＭＳ ゴシック" w:hAnsi="Arial" w:cs="Arial"/>
        </w:rPr>
      </w:pPr>
    </w:p>
    <w:p w14:paraId="3BC408A9" w14:textId="77777777" w:rsidR="00B4546E" w:rsidRPr="008338DA" w:rsidRDefault="00CA2266" w:rsidP="00B234CE">
      <w:pPr>
        <w:numPr>
          <w:ilvl w:val="0"/>
          <w:numId w:val="29"/>
        </w:numPr>
        <w:tabs>
          <w:tab w:val="left" w:pos="0"/>
        </w:tabs>
        <w:snapToGrid w:val="0"/>
        <w:jc w:val="left"/>
        <w:rPr>
          <w:rFonts w:ascii="Arial" w:eastAsia="ＭＳ ゴシック" w:hAnsi="Arial" w:cs="Arial"/>
          <w:szCs w:val="24"/>
        </w:rPr>
      </w:pPr>
      <w:r w:rsidRPr="008338DA">
        <w:rPr>
          <w:rFonts w:ascii="Arial" w:eastAsia="ＭＳ ゴシック" w:hAnsi="Arial" w:cs="Arial"/>
          <w:b/>
          <w:szCs w:val="24"/>
        </w:rPr>
        <w:t>Title (</w:t>
      </w:r>
      <w:r w:rsidR="00AA13D5" w:rsidRPr="008338DA">
        <w:rPr>
          <w:rFonts w:ascii="Arial" w:eastAsia="ＭＳ ゴシック" w:hAnsi="Arial" w:cs="Arial"/>
          <w:b/>
          <w:szCs w:val="24"/>
        </w:rPr>
        <w:t xml:space="preserve">Course </w:t>
      </w:r>
      <w:r w:rsidRPr="008338DA">
        <w:rPr>
          <w:rFonts w:ascii="Arial" w:eastAsia="ＭＳ ゴシック" w:hAnsi="Arial" w:cs="Arial"/>
          <w:b/>
          <w:szCs w:val="24"/>
        </w:rPr>
        <w:t>No.)</w:t>
      </w:r>
      <w:r w:rsidR="0004721C" w:rsidRPr="008338DA">
        <w:rPr>
          <w:rFonts w:ascii="Arial" w:eastAsia="ＭＳ ゴシック" w:hAnsi="Arial" w:cs="Arial" w:hint="eastAsia"/>
          <w:b/>
          <w:szCs w:val="24"/>
        </w:rPr>
        <w:t xml:space="preserve"> </w:t>
      </w:r>
    </w:p>
    <w:p w14:paraId="6A8D1B27" w14:textId="1BCAB5FC" w:rsidR="00420503" w:rsidRPr="008338DA" w:rsidRDefault="00420503" w:rsidP="5EB84F41">
      <w:pPr>
        <w:snapToGrid w:val="0"/>
        <w:ind w:left="360"/>
        <w:jc w:val="left"/>
        <w:rPr>
          <w:rFonts w:ascii="Arial" w:eastAsia="ＭＳ ゴシック" w:hAnsi="Arial" w:cs="Arial"/>
        </w:rPr>
      </w:pPr>
      <w:r w:rsidRPr="5EB84F41">
        <w:rPr>
          <w:rFonts w:ascii="Arial" w:eastAsia="ＭＳ ゴシック" w:hAnsi="Arial" w:cs="Arial"/>
        </w:rPr>
        <w:t>Modern Design and Traditional Craf</w:t>
      </w:r>
      <w:r w:rsidR="00AB72EE" w:rsidRPr="5EB84F41">
        <w:rPr>
          <w:rFonts w:ascii="Arial" w:eastAsia="ＭＳ ゴシック" w:hAnsi="Arial" w:cs="Arial"/>
        </w:rPr>
        <w:t>t</w:t>
      </w:r>
      <w:r w:rsidRPr="5EB84F41">
        <w:rPr>
          <w:rFonts w:ascii="Arial" w:eastAsia="ＭＳ ゴシック" w:hAnsi="Arial" w:cs="Arial"/>
        </w:rPr>
        <w:t>smanship</w:t>
      </w:r>
      <w:r w:rsidR="002A7CCB" w:rsidRPr="5EB84F41">
        <w:rPr>
          <w:rFonts w:ascii="Arial" w:eastAsia="ＭＳ ゴシック" w:hAnsi="Arial" w:cs="Arial"/>
        </w:rPr>
        <w:t xml:space="preserve"> </w:t>
      </w:r>
      <w:r w:rsidR="00DD0352" w:rsidRPr="003E6D03">
        <w:rPr>
          <w:rFonts w:ascii="Arial" w:eastAsia="ＭＳ ゴシック" w:hAnsi="Arial" w:cs="Arial"/>
        </w:rPr>
        <w:t>(202007332</w:t>
      </w:r>
      <w:r w:rsidR="00DD0352" w:rsidRPr="003E6D03">
        <w:rPr>
          <w:rFonts w:ascii="Arial" w:eastAsia="ＭＳ ゴシック" w:hAnsi="Arial" w:cs="Arial" w:hint="eastAsia"/>
        </w:rPr>
        <w:t>－</w:t>
      </w:r>
      <w:r w:rsidR="00DD0352" w:rsidRPr="003E6D03">
        <w:rPr>
          <w:rFonts w:ascii="Arial" w:eastAsia="ＭＳ ゴシック" w:hAnsi="Arial" w:cs="Arial"/>
        </w:rPr>
        <w:t>J007 )</w:t>
      </w:r>
    </w:p>
    <w:p w14:paraId="5B106395" w14:textId="77777777" w:rsidR="000A651C" w:rsidRPr="008338DA" w:rsidRDefault="000A651C" w:rsidP="000A651C">
      <w:pPr>
        <w:tabs>
          <w:tab w:val="left" w:pos="0"/>
        </w:tabs>
        <w:snapToGrid w:val="0"/>
        <w:rPr>
          <w:rFonts w:ascii="Arial" w:eastAsia="ＭＳ ゴシック" w:hAnsi="Arial" w:cs="Arial"/>
          <w:szCs w:val="24"/>
        </w:rPr>
      </w:pPr>
    </w:p>
    <w:p w14:paraId="1EC93BAC" w14:textId="785A9E40" w:rsidR="00CA2266" w:rsidRPr="003E6D03" w:rsidRDefault="00736FF3" w:rsidP="5EB84F41">
      <w:pPr>
        <w:numPr>
          <w:ilvl w:val="0"/>
          <w:numId w:val="29"/>
        </w:numPr>
        <w:snapToGrid w:val="0"/>
        <w:rPr>
          <w:rFonts w:ascii="Arial" w:eastAsia="ＭＳ ゴシック" w:hAnsi="Arial" w:cs="Arial"/>
        </w:rPr>
      </w:pPr>
      <w:r w:rsidRPr="003E6D03">
        <w:rPr>
          <w:rFonts w:ascii="Arial" w:eastAsia="ＭＳ Ｐゴシック" w:hAnsi="Arial" w:cs="Arial"/>
          <w:b/>
          <w:bCs/>
        </w:rPr>
        <w:t xml:space="preserve">Course </w:t>
      </w:r>
      <w:r w:rsidR="001B6BB6" w:rsidRPr="003E6D03">
        <w:rPr>
          <w:rFonts w:ascii="Arial" w:eastAsia="ＭＳ Ｐゴシック" w:hAnsi="Arial" w:cs="Arial"/>
          <w:b/>
          <w:bCs/>
        </w:rPr>
        <w:t>Duration</w:t>
      </w:r>
      <w:r w:rsidR="00F21658" w:rsidRPr="003E6D03">
        <w:rPr>
          <w:rFonts w:ascii="Arial" w:eastAsia="ＭＳ Ｐゴシック" w:hAnsi="Arial" w:cs="Arial"/>
          <w:b/>
          <w:bCs/>
        </w:rPr>
        <w:t xml:space="preserve"> </w:t>
      </w:r>
      <w:r w:rsidRPr="003E6D03">
        <w:rPr>
          <w:rFonts w:ascii="Arial" w:eastAsia="ＭＳ Ｐゴシック" w:hAnsi="Arial" w:cs="Arial"/>
          <w:b/>
          <w:bCs/>
        </w:rPr>
        <w:t>in J</w:t>
      </w:r>
      <w:r w:rsidR="00B77D6E" w:rsidRPr="003E6D03">
        <w:rPr>
          <w:rFonts w:ascii="Arial" w:eastAsia="ＭＳ Ｐゴシック" w:hAnsi="Arial" w:cs="Arial"/>
          <w:b/>
          <w:bCs/>
        </w:rPr>
        <w:t>apan</w:t>
      </w:r>
    </w:p>
    <w:p w14:paraId="746D0076" w14:textId="023F592A" w:rsidR="00FA70C3" w:rsidRPr="008338DA" w:rsidRDefault="003E6D03" w:rsidP="003E6D03">
      <w:pPr>
        <w:tabs>
          <w:tab w:val="left" w:pos="0"/>
        </w:tabs>
        <w:snapToGrid w:val="0"/>
        <w:ind w:left="360"/>
        <w:rPr>
          <w:rFonts w:ascii="Arial" w:eastAsia="ＭＳ ゴシック" w:hAnsi="Arial" w:cs="Arial"/>
          <w:szCs w:val="24"/>
        </w:rPr>
      </w:pPr>
      <w:r>
        <w:rPr>
          <w:rFonts w:ascii="Arial" w:eastAsia="ＭＳ ゴシック" w:hAnsi="Arial" w:cs="Arial"/>
          <w:szCs w:val="24"/>
        </w:rPr>
        <w:t>March to November 2024(Technical Training Period: 7</w:t>
      </w:r>
      <w:r w:rsidRPr="003E6D03">
        <w:rPr>
          <w:rFonts w:ascii="Arial" w:eastAsia="ＭＳ ゴシック" w:hAnsi="Arial" w:cs="Arial"/>
          <w:szCs w:val="24"/>
          <w:vertAlign w:val="superscript"/>
        </w:rPr>
        <w:t>th</w:t>
      </w:r>
      <w:r>
        <w:rPr>
          <w:rFonts w:ascii="Arial" w:eastAsia="ＭＳ ゴシック" w:hAnsi="Arial" w:cs="Arial"/>
          <w:szCs w:val="24"/>
        </w:rPr>
        <w:t xml:space="preserve"> May to 1</w:t>
      </w:r>
      <w:r w:rsidRPr="003E6D03">
        <w:rPr>
          <w:rFonts w:ascii="Arial" w:eastAsia="ＭＳ ゴシック" w:hAnsi="Arial" w:cs="Arial"/>
          <w:szCs w:val="24"/>
          <w:vertAlign w:val="superscript"/>
        </w:rPr>
        <w:t>st</w:t>
      </w:r>
      <w:r>
        <w:rPr>
          <w:rFonts w:ascii="Arial" w:eastAsia="ＭＳ ゴシック" w:hAnsi="Arial" w:cs="Arial"/>
          <w:szCs w:val="24"/>
        </w:rPr>
        <w:t xml:space="preserve"> November,2024: Six Month)</w:t>
      </w:r>
    </w:p>
    <w:p w14:paraId="2EC0D955" w14:textId="5EA232B2" w:rsidR="00DD0352" w:rsidRDefault="00DD0352" w:rsidP="5EB84F41">
      <w:pPr>
        <w:ind w:left="360"/>
        <w:rPr>
          <w:rFonts w:ascii="Arial" w:eastAsia="ＭＳ Ｐゴシック" w:hAnsi="Arial" w:cs="Arial"/>
        </w:rPr>
      </w:pPr>
    </w:p>
    <w:p w14:paraId="68257F72" w14:textId="3A7A40BF" w:rsidR="00DD0352" w:rsidRPr="002B6BF7" w:rsidRDefault="00DD0352" w:rsidP="5EB84F41">
      <w:pPr>
        <w:snapToGrid w:val="0"/>
        <w:rPr>
          <w:rFonts w:ascii="Arial" w:eastAsia="ＭＳ ゴシック" w:hAnsi="Arial" w:cs="Arial"/>
        </w:rPr>
      </w:pPr>
      <w:r w:rsidRPr="19482C1F">
        <w:rPr>
          <w:rFonts w:ascii="Arial" w:eastAsia="ＭＳ ゴシック" w:hAnsi="Arial" w:cs="Arial"/>
        </w:rPr>
        <w:t xml:space="preserve">  </w:t>
      </w:r>
      <w:r w:rsidR="3292932C" w:rsidRPr="19482C1F">
        <w:rPr>
          <w:rFonts w:ascii="Arial" w:eastAsia="ＭＳ ゴシック" w:hAnsi="Arial" w:cs="Arial"/>
        </w:rPr>
        <w:t xml:space="preserve"> </w:t>
      </w:r>
      <w:r w:rsidRPr="19482C1F">
        <w:rPr>
          <w:rFonts w:ascii="Arial" w:eastAsia="ＭＳ ゴシック" w:hAnsi="Arial" w:cs="Arial"/>
        </w:rPr>
        <w:t xml:space="preserve"> 25</w:t>
      </w:r>
      <w:r w:rsidR="000947FD" w:rsidRPr="19482C1F">
        <w:rPr>
          <w:rFonts w:ascii="Arial" w:eastAsia="ＭＳ ゴシック" w:hAnsi="Arial" w:cs="Arial"/>
          <w:vertAlign w:val="superscript"/>
        </w:rPr>
        <w:t>th</w:t>
      </w:r>
      <w:r w:rsidRPr="19482C1F">
        <w:rPr>
          <w:rFonts w:ascii="Arial" w:eastAsia="ＭＳ ゴシック" w:hAnsi="Arial" w:cs="Arial"/>
        </w:rPr>
        <w:t xml:space="preserve"> March: Arrival in Japan</w:t>
      </w:r>
      <w:r w:rsidR="6DA6A4BB" w:rsidRPr="0090602D">
        <w:rPr>
          <w:rFonts w:ascii="Arial" w:eastAsia="ＭＳ ゴシック" w:hAnsi="Arial" w:cs="Arial" w:hint="eastAsia"/>
          <w:vertAlign w:val="superscript"/>
        </w:rPr>
        <w:t>※</w:t>
      </w:r>
    </w:p>
    <w:p w14:paraId="0197352C" w14:textId="4E5A62EF" w:rsidR="00DD0352" w:rsidRPr="002B6BF7" w:rsidRDefault="37ABBBB3" w:rsidP="3EED4145">
      <w:pPr>
        <w:snapToGrid w:val="0"/>
        <w:ind w:leftChars="150" w:left="960" w:hangingChars="250" w:hanging="600"/>
        <w:rPr>
          <w:rFonts w:ascii="Arial" w:eastAsia="ＭＳ ゴシック" w:hAnsi="Arial" w:cs="Arial"/>
        </w:rPr>
      </w:pPr>
      <w:r w:rsidRPr="5EB84F41">
        <w:rPr>
          <w:rFonts w:ascii="Arial" w:eastAsia="ＭＳ ゴシック" w:hAnsi="Arial" w:cs="Arial"/>
        </w:rPr>
        <w:t xml:space="preserve"> </w:t>
      </w:r>
      <w:r w:rsidR="3171C281" w:rsidRPr="5EB84F41">
        <w:rPr>
          <w:rFonts w:ascii="Arial" w:eastAsia="ＭＳ ゴシック" w:hAnsi="Arial" w:cs="Arial"/>
        </w:rPr>
        <w:t>26</w:t>
      </w:r>
      <w:r w:rsidR="3171C281" w:rsidRPr="5EB84F41">
        <w:rPr>
          <w:rFonts w:ascii="Arial" w:eastAsia="ＭＳ ゴシック" w:hAnsi="Arial" w:cs="Arial"/>
          <w:vertAlign w:val="superscript"/>
        </w:rPr>
        <w:t>th</w:t>
      </w:r>
      <w:r w:rsidR="3171C281" w:rsidRPr="5EB84F41">
        <w:rPr>
          <w:rFonts w:ascii="Arial" w:eastAsia="ＭＳ ゴシック" w:hAnsi="Arial" w:cs="Arial"/>
        </w:rPr>
        <w:t xml:space="preserve"> </w:t>
      </w:r>
      <w:r w:rsidR="00DD0352" w:rsidRPr="5EB84F41">
        <w:rPr>
          <w:rFonts w:ascii="Arial" w:eastAsia="ＭＳ ゴシック" w:hAnsi="Arial" w:cs="Arial"/>
        </w:rPr>
        <w:t xml:space="preserve">March to </w:t>
      </w:r>
      <w:r w:rsidR="714A908F" w:rsidRPr="5EB84F41">
        <w:rPr>
          <w:rFonts w:ascii="Arial" w:eastAsia="ＭＳ ゴシック" w:hAnsi="Arial" w:cs="Arial"/>
        </w:rPr>
        <w:t>6</w:t>
      </w:r>
      <w:r w:rsidR="714A908F" w:rsidRPr="5EB84F41">
        <w:rPr>
          <w:rFonts w:ascii="Arial" w:eastAsia="ＭＳ ゴシック" w:hAnsi="Arial" w:cs="Arial"/>
          <w:vertAlign w:val="superscript"/>
        </w:rPr>
        <w:t>th</w:t>
      </w:r>
      <w:r w:rsidR="714A908F" w:rsidRPr="5EB84F41">
        <w:rPr>
          <w:rFonts w:ascii="Arial" w:eastAsia="ＭＳ ゴシック" w:hAnsi="Arial" w:cs="Arial"/>
        </w:rPr>
        <w:t xml:space="preserve"> May</w:t>
      </w:r>
      <w:r w:rsidR="00DD0352" w:rsidRPr="5EB84F41">
        <w:rPr>
          <w:rFonts w:ascii="Arial" w:eastAsia="ＭＳ ゴシック" w:hAnsi="Arial" w:cs="Arial"/>
        </w:rPr>
        <w:t xml:space="preserve">: Briefing, General </w:t>
      </w:r>
      <w:r w:rsidR="00FC5865" w:rsidRPr="5EB84F41">
        <w:rPr>
          <w:rFonts w:ascii="Arial" w:eastAsia="ＭＳ ゴシック" w:hAnsi="Arial" w:cs="Arial"/>
        </w:rPr>
        <w:t>Orientation,</w:t>
      </w:r>
      <w:r w:rsidR="00DD0352" w:rsidRPr="5EB84F41">
        <w:rPr>
          <w:rFonts w:ascii="Arial" w:eastAsia="ＭＳ ゴシック" w:hAnsi="Arial" w:cs="Arial"/>
        </w:rPr>
        <w:t xml:space="preserve"> and Intensive Japanese Language Class (</w:t>
      </w:r>
      <w:r w:rsidR="003E6D03">
        <w:rPr>
          <w:rFonts w:ascii="Arial" w:eastAsia="ＭＳ ゴシック" w:hAnsi="Arial" w:cs="Arial"/>
        </w:rPr>
        <w:t>@</w:t>
      </w:r>
      <w:r w:rsidR="00DD0352" w:rsidRPr="5EB84F41">
        <w:rPr>
          <w:rFonts w:ascii="Arial" w:eastAsia="ＭＳ ゴシック" w:hAnsi="Arial" w:cs="Arial"/>
        </w:rPr>
        <w:t>JICA Chubu Center)</w:t>
      </w:r>
    </w:p>
    <w:p w14:paraId="20DF9D06" w14:textId="730C67D2" w:rsidR="00DD0352" w:rsidRPr="002B6BF7" w:rsidRDefault="2DB6BC21" w:rsidP="00CD1F3C">
      <w:pPr>
        <w:snapToGrid w:val="0"/>
        <w:ind w:leftChars="200" w:left="840" w:hangingChars="150" w:hanging="360"/>
        <w:rPr>
          <w:rFonts w:ascii="Arial" w:eastAsia="ＭＳ ゴシック" w:hAnsi="Arial" w:cs="Arial"/>
        </w:rPr>
      </w:pPr>
      <w:r w:rsidRPr="3EED4145">
        <w:rPr>
          <w:rFonts w:ascii="Arial" w:eastAsia="ＭＳ ゴシック" w:hAnsi="Arial" w:cs="Arial"/>
        </w:rPr>
        <w:t>7</w:t>
      </w:r>
      <w:r w:rsidRPr="3EED4145">
        <w:rPr>
          <w:rFonts w:ascii="Arial" w:eastAsia="ＭＳ ゴシック" w:hAnsi="Arial" w:cs="Arial"/>
          <w:vertAlign w:val="superscript"/>
        </w:rPr>
        <w:t>th</w:t>
      </w:r>
      <w:r w:rsidRPr="3EED4145">
        <w:rPr>
          <w:rFonts w:ascii="Arial" w:eastAsia="ＭＳ ゴシック" w:hAnsi="Arial" w:cs="Arial"/>
        </w:rPr>
        <w:t xml:space="preserve"> May to 1</w:t>
      </w:r>
      <w:r w:rsidRPr="3EED4145">
        <w:rPr>
          <w:rFonts w:ascii="Arial" w:eastAsia="ＭＳ ゴシック" w:hAnsi="Arial" w:cs="Arial"/>
          <w:vertAlign w:val="superscript"/>
        </w:rPr>
        <w:t>st</w:t>
      </w:r>
      <w:r w:rsidRPr="3EED4145">
        <w:rPr>
          <w:rFonts w:ascii="Arial" w:eastAsia="ＭＳ ゴシック" w:hAnsi="Arial" w:cs="Arial"/>
        </w:rPr>
        <w:t xml:space="preserve"> </w:t>
      </w:r>
      <w:r w:rsidR="00DD6E49" w:rsidRPr="3EED4145">
        <w:rPr>
          <w:rFonts w:ascii="Arial" w:eastAsia="ＭＳ ゴシック" w:hAnsi="Arial" w:cs="Arial"/>
        </w:rPr>
        <w:t>November:</w:t>
      </w:r>
      <w:r w:rsidR="00DD0352" w:rsidRPr="3EED4145">
        <w:rPr>
          <w:rFonts w:ascii="Arial" w:eastAsia="ＭＳ ゴシック" w:hAnsi="Arial" w:cs="Arial"/>
        </w:rPr>
        <w:t xml:space="preserve"> Technical Training Program (</w:t>
      </w:r>
      <w:r w:rsidR="003E6D03">
        <w:rPr>
          <w:rFonts w:ascii="Arial" w:eastAsia="ＭＳ ゴシック" w:hAnsi="Arial" w:cs="Arial"/>
        </w:rPr>
        <w:t>@</w:t>
      </w:r>
      <w:r w:rsidR="00DD0352" w:rsidRPr="3EED4145">
        <w:rPr>
          <w:rFonts w:ascii="Arial" w:eastAsia="ＭＳ ゴシック" w:hAnsi="Arial" w:cs="Arial"/>
        </w:rPr>
        <w:t>Kyoto Institute of Technology)</w:t>
      </w:r>
    </w:p>
    <w:p w14:paraId="3D979FF6" w14:textId="3DF7E0A5" w:rsidR="00DD0352" w:rsidRDefault="047B3A74" w:rsidP="002C6DC4">
      <w:pPr>
        <w:snapToGrid w:val="0"/>
        <w:rPr>
          <w:rFonts w:ascii="Arial" w:eastAsia="ＭＳ ゴシック" w:hAnsi="Arial" w:cs="Arial"/>
        </w:rPr>
      </w:pPr>
      <w:r w:rsidRPr="3EED4145">
        <w:rPr>
          <w:rFonts w:ascii="Arial" w:eastAsia="ＭＳ ゴシック" w:hAnsi="Arial" w:cs="Arial"/>
        </w:rPr>
        <w:t xml:space="preserve">    2</w:t>
      </w:r>
      <w:r w:rsidRPr="3EED4145">
        <w:rPr>
          <w:rFonts w:ascii="Arial" w:eastAsia="ＭＳ ゴシック" w:hAnsi="Arial" w:cs="Arial"/>
          <w:vertAlign w:val="superscript"/>
        </w:rPr>
        <w:t>nd</w:t>
      </w:r>
      <w:r w:rsidRPr="3EED4145">
        <w:rPr>
          <w:rFonts w:ascii="Arial" w:eastAsia="ＭＳ ゴシック" w:hAnsi="Arial" w:cs="Arial"/>
        </w:rPr>
        <w:t xml:space="preserve"> November</w:t>
      </w:r>
      <w:r w:rsidR="00DD0352" w:rsidRPr="3EED4145">
        <w:rPr>
          <w:rFonts w:ascii="Arial" w:eastAsia="ＭＳ ゴシック" w:hAnsi="Arial" w:cs="Arial"/>
        </w:rPr>
        <w:t>: Departure from Japan</w:t>
      </w:r>
    </w:p>
    <w:p w14:paraId="69DD1F28" w14:textId="2A4CAD79" w:rsidR="00D469FC" w:rsidRPr="008338DA" w:rsidRDefault="00D469FC" w:rsidP="19482C1F">
      <w:pPr>
        <w:snapToGrid w:val="0"/>
        <w:rPr>
          <w:rFonts w:ascii="Arial" w:eastAsia="ＭＳ ゴシック" w:hAnsi="Arial" w:cs="Arial"/>
        </w:rPr>
      </w:pPr>
    </w:p>
    <w:p w14:paraId="60D1F232" w14:textId="2C91D3F0" w:rsidR="688D352B" w:rsidRDefault="688D352B" w:rsidP="19482C1F">
      <w:pPr>
        <w:ind w:left="360"/>
        <w:rPr>
          <w:rFonts w:ascii="Arial" w:eastAsia="Arial" w:hAnsi="Arial" w:cs="Arial"/>
          <w:szCs w:val="24"/>
        </w:rPr>
      </w:pPr>
      <w:r w:rsidRPr="009D12E7">
        <w:rPr>
          <w:rFonts w:ascii="Arial" w:eastAsia="Arial" w:hAnsi="Arial" w:cs="Arial"/>
          <w:color w:val="D13438"/>
          <w:sz w:val="22"/>
          <w:szCs w:val="22"/>
          <w:u w:val="single"/>
        </w:rPr>
        <w:t>※ The date of arrival in Japan is confirmed for the 25th, but the date of departure from Mexico is not yet confirmed, as it depends on the availability of airline tickets. The departure date from Mexico is scheduled one or two days before the arrival date.</w:t>
      </w:r>
    </w:p>
    <w:p w14:paraId="05D00163" w14:textId="2ADAEE24" w:rsidR="19482C1F" w:rsidRDefault="19482C1F" w:rsidP="19482C1F">
      <w:pPr>
        <w:rPr>
          <w:rFonts w:ascii="Arial" w:eastAsia="ＭＳ ゴシック" w:hAnsi="Arial" w:cs="Arial"/>
        </w:rPr>
      </w:pPr>
    </w:p>
    <w:p w14:paraId="14B7A1E3" w14:textId="77777777" w:rsidR="00FA70C3" w:rsidRPr="008338DA" w:rsidRDefault="00FA70C3" w:rsidP="00FA70C3">
      <w:pPr>
        <w:numPr>
          <w:ilvl w:val="0"/>
          <w:numId w:val="29"/>
        </w:numPr>
        <w:tabs>
          <w:tab w:val="left" w:pos="0"/>
        </w:tabs>
        <w:snapToGrid w:val="0"/>
        <w:rPr>
          <w:rFonts w:ascii="Arial" w:eastAsia="ＭＳ ゴシック" w:hAnsi="Arial" w:cs="Arial"/>
          <w:szCs w:val="24"/>
        </w:rPr>
      </w:pPr>
      <w:r w:rsidRPr="008338DA">
        <w:rPr>
          <w:rFonts w:ascii="Arial" w:eastAsia="ＭＳ Ｐゴシック" w:hAnsi="Arial" w:cs="Arial" w:hint="eastAsia"/>
          <w:b/>
          <w:szCs w:val="24"/>
        </w:rPr>
        <w:t>Target</w:t>
      </w:r>
      <w:r w:rsidRPr="008338DA">
        <w:rPr>
          <w:rFonts w:ascii="Arial" w:eastAsia="ＭＳ Ｐゴシック" w:hAnsi="Arial" w:cs="Arial"/>
          <w:b/>
          <w:szCs w:val="24"/>
        </w:rPr>
        <w:t xml:space="preserve"> Regions or Countries</w:t>
      </w:r>
    </w:p>
    <w:p w14:paraId="63CA2E0C" w14:textId="63ADA456" w:rsidR="00FA70C3" w:rsidRPr="008338DA" w:rsidRDefault="00A35C01" w:rsidP="00FA70C3">
      <w:pPr>
        <w:snapToGrid w:val="0"/>
        <w:ind w:firstLine="360"/>
        <w:rPr>
          <w:rFonts w:ascii="Arial" w:eastAsia="ＭＳ Ｐゴシック" w:hAnsi="Arial" w:cs="Arial"/>
          <w:szCs w:val="24"/>
          <w:lang w:val="es-ES"/>
        </w:rPr>
      </w:pPr>
      <w:proofErr w:type="spellStart"/>
      <w:r>
        <w:rPr>
          <w:rFonts w:ascii="Arial" w:eastAsia="ＭＳ Ｐゴシック" w:hAnsi="Arial" w:cs="Arial" w:hint="eastAsia"/>
          <w:szCs w:val="24"/>
          <w:lang w:val="es-ES"/>
        </w:rPr>
        <w:t>Mexico</w:t>
      </w:r>
      <w:proofErr w:type="spellEnd"/>
    </w:p>
    <w:p w14:paraId="5E555F1E" w14:textId="77777777" w:rsidR="00FA70C3" w:rsidRPr="008338DA" w:rsidRDefault="00FA70C3" w:rsidP="00FA70C3">
      <w:pPr>
        <w:snapToGrid w:val="0"/>
        <w:ind w:firstLine="360"/>
        <w:rPr>
          <w:rFonts w:ascii="Arial" w:eastAsia="ＭＳ Ｐゴシック" w:hAnsi="Arial" w:cs="Arial"/>
          <w:szCs w:val="24"/>
          <w:lang w:val="es-ES"/>
        </w:rPr>
      </w:pPr>
    </w:p>
    <w:p w14:paraId="0C2EFD29" w14:textId="77777777" w:rsidR="00FA70C3" w:rsidRPr="00EA74F2" w:rsidRDefault="00FA70C3" w:rsidP="00FA70C3">
      <w:pPr>
        <w:numPr>
          <w:ilvl w:val="0"/>
          <w:numId w:val="29"/>
        </w:numPr>
        <w:tabs>
          <w:tab w:val="left" w:pos="0"/>
        </w:tabs>
        <w:snapToGrid w:val="0"/>
        <w:rPr>
          <w:rFonts w:ascii="Arial" w:eastAsia="ＭＳ ゴシック" w:hAnsi="Arial" w:cs="Arial"/>
          <w:szCs w:val="24"/>
          <w:lang w:val="es-ES"/>
        </w:rPr>
      </w:pPr>
      <w:r w:rsidRPr="008338DA">
        <w:rPr>
          <w:rFonts w:ascii="Arial" w:hAnsi="Arial" w:cs="Arial"/>
          <w:b/>
          <w:szCs w:val="24"/>
        </w:rPr>
        <w:t>Eligible</w:t>
      </w:r>
      <w:r w:rsidRPr="00864120">
        <w:rPr>
          <w:rFonts w:ascii="Arial" w:hAnsi="Arial" w:cs="Arial"/>
          <w:b/>
        </w:rPr>
        <w:t xml:space="preserve"> / Target Organization</w:t>
      </w:r>
    </w:p>
    <w:p w14:paraId="01B2B9A8" w14:textId="716FA193" w:rsidR="00463853" w:rsidRPr="00D8321B" w:rsidRDefault="00463853" w:rsidP="00D8321B">
      <w:pPr>
        <w:numPr>
          <w:ilvl w:val="2"/>
          <w:numId w:val="29"/>
        </w:numPr>
        <w:snapToGrid w:val="0"/>
        <w:ind w:left="720"/>
        <w:rPr>
          <w:rFonts w:ascii="Arial" w:eastAsia="ＭＳ ゴシック" w:hAnsi="Arial" w:cs="Arial"/>
          <w:szCs w:val="24"/>
        </w:rPr>
      </w:pPr>
      <w:r w:rsidRPr="00D8321B">
        <w:rPr>
          <w:rFonts w:ascii="Arial" w:eastAsia="ＭＳ ゴシック" w:hAnsi="Arial" w:cs="Arial"/>
          <w:szCs w:val="24"/>
        </w:rPr>
        <w:t xml:space="preserve">Applicants must have an adequate basic knowledge of design theory and presentation techniques such as sketching, </w:t>
      </w:r>
      <w:r w:rsidR="00A35C01" w:rsidRPr="00D8321B">
        <w:rPr>
          <w:rFonts w:ascii="Arial" w:eastAsia="ＭＳ ゴシック" w:hAnsi="Arial" w:cs="Arial"/>
          <w:szCs w:val="24"/>
        </w:rPr>
        <w:t>modeling,</w:t>
      </w:r>
      <w:r w:rsidRPr="00D8321B">
        <w:rPr>
          <w:rFonts w:ascii="Arial" w:eastAsia="ＭＳ ゴシック" w:hAnsi="Arial" w:cs="Arial"/>
          <w:szCs w:val="24"/>
        </w:rPr>
        <w:t xml:space="preserve"> and rendering.</w:t>
      </w:r>
    </w:p>
    <w:p w14:paraId="40891881" w14:textId="3FE368AA" w:rsidR="00463853" w:rsidRPr="00D8321B" w:rsidRDefault="00463853" w:rsidP="00D8321B">
      <w:pPr>
        <w:numPr>
          <w:ilvl w:val="2"/>
          <w:numId w:val="29"/>
        </w:numPr>
        <w:snapToGrid w:val="0"/>
        <w:ind w:left="720"/>
        <w:rPr>
          <w:rFonts w:ascii="Arial" w:eastAsia="ＭＳ ゴシック" w:hAnsi="Arial" w:cs="Arial"/>
          <w:szCs w:val="24"/>
        </w:rPr>
      </w:pPr>
      <w:r w:rsidRPr="00D8321B">
        <w:rPr>
          <w:rFonts w:ascii="Arial" w:eastAsia="ＭＳ ゴシック" w:hAnsi="Arial" w:cs="Arial"/>
          <w:szCs w:val="24"/>
        </w:rPr>
        <w:t xml:space="preserve">As a rule, applicants must be teachers in the area of design at </w:t>
      </w:r>
      <w:r w:rsidR="00A35C01" w:rsidRPr="00D8321B">
        <w:rPr>
          <w:rFonts w:ascii="Arial" w:eastAsia="ＭＳ ゴシック" w:hAnsi="Arial" w:cs="Arial"/>
          <w:szCs w:val="24"/>
        </w:rPr>
        <w:t>present or</w:t>
      </w:r>
      <w:r w:rsidRPr="00D8321B">
        <w:rPr>
          <w:rFonts w:ascii="Arial" w:eastAsia="ＭＳ ゴシック" w:hAnsi="Arial" w:cs="Arial"/>
          <w:szCs w:val="24"/>
        </w:rPr>
        <w:t xml:space="preserve"> be expected to be employed as leaders for the development of the industry.</w:t>
      </w:r>
    </w:p>
    <w:p w14:paraId="667DE8BA" w14:textId="77777777" w:rsidR="00463853" w:rsidRPr="00D8321B" w:rsidRDefault="00463853" w:rsidP="00D8321B">
      <w:pPr>
        <w:numPr>
          <w:ilvl w:val="2"/>
          <w:numId w:val="29"/>
        </w:numPr>
        <w:snapToGrid w:val="0"/>
        <w:ind w:left="720"/>
        <w:rPr>
          <w:rFonts w:ascii="Arial" w:eastAsia="ＭＳ ゴシック" w:hAnsi="Arial" w:cs="Arial"/>
          <w:szCs w:val="24"/>
        </w:rPr>
      </w:pPr>
      <w:r w:rsidRPr="00D8321B">
        <w:rPr>
          <w:rFonts w:ascii="Arial" w:eastAsia="ＭＳ ゴシック" w:hAnsi="Arial" w:cs="Arial"/>
          <w:szCs w:val="24"/>
        </w:rPr>
        <w:t>Applicants must have an adequate ability in English conversation to be able to perform satisfactorily in the course.</w:t>
      </w:r>
    </w:p>
    <w:p w14:paraId="60B8CF06" w14:textId="1C717C7E" w:rsidR="00B77D6E" w:rsidRPr="00D8321B" w:rsidRDefault="00B77D6E" w:rsidP="5EB84F41">
      <w:pPr>
        <w:snapToGrid w:val="0"/>
        <w:ind w:left="720"/>
        <w:rPr>
          <w:rFonts w:ascii="Arial" w:eastAsia="ＭＳ ゴシック" w:hAnsi="Arial" w:cs="Arial"/>
        </w:rPr>
      </w:pPr>
    </w:p>
    <w:p w14:paraId="2CEAF8DD" w14:textId="7788520F" w:rsidR="00FA70C3" w:rsidRPr="002C6DC4" w:rsidRDefault="00623609" w:rsidP="5EB84F41">
      <w:pPr>
        <w:numPr>
          <w:ilvl w:val="0"/>
          <w:numId w:val="29"/>
        </w:numPr>
        <w:snapToGrid w:val="0"/>
        <w:rPr>
          <w:rFonts w:ascii="Arial" w:eastAsia="ＭＳ ゴシック" w:hAnsi="Arial" w:cs="Arial"/>
          <w:b/>
          <w:bCs/>
        </w:rPr>
      </w:pPr>
      <w:r w:rsidRPr="5EB84F41">
        <w:rPr>
          <w:rFonts w:ascii="Arial" w:eastAsia="ＭＳ ゴシック" w:hAnsi="Arial" w:cs="Arial"/>
          <w:b/>
          <w:bCs/>
        </w:rPr>
        <w:t xml:space="preserve">Capacity (Upper </w:t>
      </w:r>
      <w:r w:rsidR="00FE1335" w:rsidRPr="5EB84F41">
        <w:rPr>
          <w:rFonts w:ascii="Arial" w:eastAsia="ＭＳ ゴシック" w:hAnsi="Arial" w:cs="Arial"/>
          <w:b/>
          <w:bCs/>
        </w:rPr>
        <w:t>L</w:t>
      </w:r>
      <w:r w:rsidRPr="5EB84F41">
        <w:rPr>
          <w:rFonts w:ascii="Arial" w:eastAsia="ＭＳ ゴシック" w:hAnsi="Arial" w:cs="Arial"/>
          <w:b/>
          <w:bCs/>
        </w:rPr>
        <w:t>imit of Participants)</w:t>
      </w:r>
    </w:p>
    <w:p w14:paraId="4D5A0E66" w14:textId="179323CF" w:rsidR="009D749C" w:rsidRPr="00D8321B" w:rsidRDefault="00DD0352" w:rsidP="00924475">
      <w:pPr>
        <w:tabs>
          <w:tab w:val="left" w:pos="0"/>
        </w:tabs>
        <w:snapToGrid w:val="0"/>
        <w:ind w:left="360"/>
        <w:rPr>
          <w:rFonts w:ascii="Arial" w:eastAsia="ＭＳ ゴシック" w:hAnsi="Arial" w:cs="Arial"/>
          <w:szCs w:val="24"/>
        </w:rPr>
      </w:pPr>
      <w:r>
        <w:rPr>
          <w:rFonts w:ascii="Arial" w:eastAsia="ＭＳ ゴシック" w:hAnsi="Arial" w:cs="Arial"/>
          <w:szCs w:val="24"/>
        </w:rPr>
        <w:t>Four</w:t>
      </w:r>
      <w:r w:rsidR="004A6D95" w:rsidRPr="00D8321B">
        <w:rPr>
          <w:rFonts w:ascii="Arial" w:eastAsia="ＭＳ ゴシック" w:hAnsi="Arial" w:cs="Arial"/>
          <w:szCs w:val="24"/>
        </w:rPr>
        <w:t xml:space="preserve"> (</w:t>
      </w:r>
      <w:r>
        <w:rPr>
          <w:rFonts w:ascii="Arial" w:eastAsia="ＭＳ ゴシック" w:hAnsi="Arial" w:cs="Arial"/>
          <w:szCs w:val="24"/>
        </w:rPr>
        <w:t>4</w:t>
      </w:r>
      <w:r w:rsidR="004A6D95" w:rsidRPr="00D8321B">
        <w:rPr>
          <w:rFonts w:ascii="Arial" w:eastAsia="ＭＳ ゴシック" w:hAnsi="Arial" w:cs="Arial"/>
          <w:szCs w:val="24"/>
        </w:rPr>
        <w:t>)</w:t>
      </w:r>
      <w:r w:rsidR="009D749C" w:rsidRPr="00D8321B">
        <w:rPr>
          <w:rFonts w:ascii="Arial" w:eastAsia="ＭＳ ゴシック" w:hAnsi="Arial" w:cs="Arial"/>
          <w:szCs w:val="24"/>
        </w:rPr>
        <w:t xml:space="preserve"> participant</w:t>
      </w:r>
      <w:r w:rsidR="004A6D95" w:rsidRPr="00D8321B">
        <w:rPr>
          <w:rFonts w:ascii="Arial" w:eastAsia="ＭＳ ゴシック" w:hAnsi="Arial" w:cs="Arial"/>
          <w:szCs w:val="24"/>
        </w:rPr>
        <w:t>s</w:t>
      </w:r>
    </w:p>
    <w:p w14:paraId="12E75046" w14:textId="77777777" w:rsidR="00623609" w:rsidRPr="00D8321B" w:rsidRDefault="00623609" w:rsidP="00FA70C3">
      <w:pPr>
        <w:tabs>
          <w:tab w:val="left" w:pos="0"/>
        </w:tabs>
        <w:snapToGrid w:val="0"/>
        <w:rPr>
          <w:rFonts w:ascii="Arial" w:eastAsia="ＭＳ ゴシック" w:hAnsi="Arial" w:cs="Arial"/>
          <w:szCs w:val="24"/>
        </w:rPr>
      </w:pPr>
    </w:p>
    <w:p w14:paraId="4EFF5283" w14:textId="77777777" w:rsidR="005E0A72" w:rsidRPr="00D8321B" w:rsidRDefault="00FA70C3" w:rsidP="00FA70C3">
      <w:pPr>
        <w:numPr>
          <w:ilvl w:val="0"/>
          <w:numId w:val="29"/>
        </w:numPr>
        <w:tabs>
          <w:tab w:val="left" w:pos="0"/>
        </w:tabs>
        <w:snapToGrid w:val="0"/>
        <w:rPr>
          <w:rFonts w:ascii="Arial" w:eastAsia="ＭＳ ゴシック" w:hAnsi="Arial" w:cs="Arial"/>
          <w:szCs w:val="24"/>
        </w:rPr>
      </w:pPr>
      <w:r w:rsidRPr="00D8321B">
        <w:rPr>
          <w:rFonts w:ascii="Arial" w:hAnsi="Arial" w:cs="Arial"/>
          <w:b/>
          <w:szCs w:val="24"/>
        </w:rPr>
        <w:t>Language</w:t>
      </w:r>
      <w:r w:rsidRPr="00D8321B">
        <w:rPr>
          <w:rFonts w:ascii="Arial" w:eastAsia="ＭＳ ゴシック" w:hAnsi="Arial" w:cs="Arial" w:hint="eastAsia"/>
          <w:szCs w:val="24"/>
        </w:rPr>
        <w:t xml:space="preserve"> </w:t>
      </w:r>
    </w:p>
    <w:p w14:paraId="340D5790" w14:textId="77777777" w:rsidR="00FA70C3" w:rsidRPr="00D8321B" w:rsidRDefault="00FA70C3" w:rsidP="00F9603B">
      <w:pPr>
        <w:tabs>
          <w:tab w:val="left" w:pos="0"/>
        </w:tabs>
        <w:snapToGrid w:val="0"/>
        <w:ind w:left="360"/>
        <w:rPr>
          <w:rFonts w:ascii="Arial" w:eastAsia="ＭＳ ゴシック" w:hAnsi="Arial" w:cs="Arial"/>
          <w:szCs w:val="24"/>
        </w:rPr>
      </w:pPr>
      <w:r w:rsidRPr="00D8321B">
        <w:rPr>
          <w:rFonts w:ascii="Arial" w:hAnsi="Arial" w:cs="Arial"/>
          <w:szCs w:val="24"/>
        </w:rPr>
        <w:t>English</w:t>
      </w:r>
    </w:p>
    <w:p w14:paraId="7EE4FF55" w14:textId="77777777" w:rsidR="00FA70C3" w:rsidRPr="00D8321B" w:rsidRDefault="00FA70C3" w:rsidP="00FA70C3">
      <w:pPr>
        <w:tabs>
          <w:tab w:val="left" w:pos="0"/>
        </w:tabs>
        <w:snapToGrid w:val="0"/>
        <w:rPr>
          <w:rFonts w:ascii="Arial" w:eastAsia="ＭＳ ゴシック" w:hAnsi="Arial" w:cs="Arial"/>
          <w:szCs w:val="24"/>
        </w:rPr>
      </w:pPr>
    </w:p>
    <w:p w14:paraId="32245FC8" w14:textId="77777777" w:rsidR="00FA70C3" w:rsidRPr="002C6DC4" w:rsidRDefault="00FA70C3" w:rsidP="5EB84F41">
      <w:pPr>
        <w:numPr>
          <w:ilvl w:val="0"/>
          <w:numId w:val="29"/>
        </w:numPr>
        <w:snapToGrid w:val="0"/>
        <w:rPr>
          <w:rFonts w:ascii="Arial" w:eastAsia="ＭＳ ゴシック" w:hAnsi="Arial" w:cs="Arial"/>
        </w:rPr>
      </w:pPr>
      <w:r w:rsidRPr="5EB84F41">
        <w:rPr>
          <w:rFonts w:ascii="Arial" w:eastAsia="ＭＳ ゴシック" w:hAnsi="Arial" w:cs="Arial"/>
          <w:b/>
          <w:bCs/>
        </w:rPr>
        <w:t>Objective</w:t>
      </w:r>
      <w:r w:rsidR="008B1E87" w:rsidRPr="5EB84F41">
        <w:rPr>
          <w:rFonts w:ascii="Arial" w:eastAsia="ＭＳ ゴシック" w:hAnsi="Arial" w:cs="Arial"/>
          <w:b/>
          <w:bCs/>
        </w:rPr>
        <w:t>(s)</w:t>
      </w:r>
      <w:r w:rsidRPr="5EB84F41">
        <w:rPr>
          <w:rFonts w:ascii="Arial" w:eastAsia="ＭＳ ゴシック" w:hAnsi="Arial" w:cs="Arial"/>
          <w:b/>
          <w:bCs/>
        </w:rPr>
        <w:t xml:space="preserve"> </w:t>
      </w:r>
    </w:p>
    <w:p w14:paraId="387B57E5" w14:textId="5C4D10E3" w:rsidR="00FA70C3" w:rsidRPr="00EA74F2" w:rsidRDefault="004A6D95" w:rsidP="00FA70C3">
      <w:pPr>
        <w:snapToGrid w:val="0"/>
        <w:ind w:left="360"/>
        <w:rPr>
          <w:rFonts w:ascii="Arial" w:eastAsia="ＭＳ ゴシック" w:hAnsi="Arial" w:cs="Arial"/>
          <w:szCs w:val="24"/>
        </w:rPr>
      </w:pPr>
      <w:r w:rsidRPr="004A6D95">
        <w:rPr>
          <w:rFonts w:ascii="Arial" w:eastAsia="ＭＳ ゴシック" w:hAnsi="Arial" w:cs="Arial"/>
          <w:szCs w:val="24"/>
        </w:rPr>
        <w:t>The purpose of this course is to</w:t>
      </w:r>
      <w:r w:rsidR="00270A4B">
        <w:rPr>
          <w:rFonts w:ascii="Arial" w:eastAsia="ＭＳ ゴシック" w:hAnsi="Arial" w:cs="Arial"/>
          <w:szCs w:val="24"/>
        </w:rPr>
        <w:t xml:space="preserve"> improve the technical skills of industrial and graphic design in Mexico by training industrial and graphic designers. </w:t>
      </w:r>
      <w:r w:rsidRPr="004A6D95">
        <w:rPr>
          <w:rFonts w:ascii="Arial" w:eastAsia="ＭＳ ゴシック" w:hAnsi="Arial" w:cs="Arial"/>
          <w:szCs w:val="24"/>
        </w:rPr>
        <w:t xml:space="preserve">In addition, it </w:t>
      </w:r>
      <w:r w:rsidR="00270A4B">
        <w:rPr>
          <w:rFonts w:ascii="Arial" w:eastAsia="ＭＳ ゴシック" w:hAnsi="Arial" w:cs="Arial"/>
          <w:szCs w:val="24"/>
        </w:rPr>
        <w:t xml:space="preserve">also </w:t>
      </w:r>
      <w:r w:rsidRPr="004A6D95">
        <w:rPr>
          <w:rFonts w:ascii="Arial" w:eastAsia="ＭＳ ゴシック" w:hAnsi="Arial" w:cs="Arial"/>
          <w:szCs w:val="24"/>
        </w:rPr>
        <w:t xml:space="preserve">aims to enhance capacity to understand a concept behind the culture and learn an aesthetic sense in Japan. </w:t>
      </w:r>
      <w:r w:rsidR="00543B93">
        <w:rPr>
          <w:rFonts w:ascii="Arial" w:eastAsia="ＭＳ ゴシック" w:hAnsi="Arial" w:cs="Arial"/>
          <w:szCs w:val="24"/>
        </w:rPr>
        <w:t>This course</w:t>
      </w:r>
      <w:r w:rsidRPr="004A6D95">
        <w:rPr>
          <w:rFonts w:ascii="Arial" w:eastAsia="ＭＳ ゴシック" w:hAnsi="Arial" w:cs="Arial"/>
          <w:szCs w:val="24"/>
        </w:rPr>
        <w:t xml:space="preserve"> will </w:t>
      </w:r>
      <w:r w:rsidR="00270A4B">
        <w:rPr>
          <w:rFonts w:ascii="Arial" w:eastAsia="ＭＳ ゴシック" w:hAnsi="Arial" w:cs="Arial"/>
          <w:szCs w:val="24"/>
        </w:rPr>
        <w:t xml:space="preserve">focus </w:t>
      </w:r>
      <w:r w:rsidRPr="004A6D95">
        <w:rPr>
          <w:rFonts w:ascii="Arial" w:eastAsia="ＭＳ ゴシック" w:hAnsi="Arial" w:cs="Arial"/>
          <w:szCs w:val="24"/>
        </w:rPr>
        <w:t xml:space="preserve">on applied techniques for different </w:t>
      </w:r>
      <w:r w:rsidR="00270A4B">
        <w:rPr>
          <w:rFonts w:ascii="Arial" w:eastAsia="ＭＳ ゴシック" w:hAnsi="Arial" w:cs="Arial"/>
          <w:szCs w:val="24"/>
        </w:rPr>
        <w:t xml:space="preserve">types </w:t>
      </w:r>
      <w:r w:rsidRPr="004A6D95">
        <w:rPr>
          <w:rFonts w:ascii="Arial" w:eastAsia="ＭＳ ゴシック" w:hAnsi="Arial" w:cs="Arial"/>
          <w:szCs w:val="24"/>
        </w:rPr>
        <w:t>of desig</w:t>
      </w:r>
      <w:r w:rsidR="00F3087C">
        <w:rPr>
          <w:rFonts w:ascii="Arial" w:eastAsia="ＭＳ ゴシック" w:hAnsi="Arial" w:cs="Arial"/>
          <w:szCs w:val="24"/>
        </w:rPr>
        <w:t>n</w:t>
      </w:r>
      <w:r w:rsidRPr="004A6D95">
        <w:rPr>
          <w:rFonts w:ascii="Arial" w:eastAsia="ＭＳ ゴシック" w:hAnsi="Arial" w:cs="Arial"/>
          <w:szCs w:val="24"/>
        </w:rPr>
        <w:t xml:space="preserve"> process in design</w:t>
      </w:r>
      <w:r w:rsidR="002F7731">
        <w:rPr>
          <w:rFonts w:ascii="Arial" w:eastAsia="ＭＳ ゴシック" w:hAnsi="Arial" w:cs="Arial" w:hint="eastAsia"/>
          <w:szCs w:val="24"/>
        </w:rPr>
        <w:t>.</w:t>
      </w:r>
    </w:p>
    <w:p w14:paraId="6EE7B6AB" w14:textId="77777777" w:rsidR="004C6706" w:rsidRPr="00EA74F2" w:rsidRDefault="004C6706" w:rsidP="00FA70C3">
      <w:pPr>
        <w:tabs>
          <w:tab w:val="left" w:pos="0"/>
        </w:tabs>
        <w:snapToGrid w:val="0"/>
        <w:rPr>
          <w:rFonts w:ascii="Arial" w:eastAsia="ＭＳ ゴシック" w:hAnsi="Arial" w:cs="Arial"/>
          <w:szCs w:val="24"/>
        </w:rPr>
      </w:pPr>
    </w:p>
    <w:p w14:paraId="4A57AD17" w14:textId="77777777" w:rsidR="00FA70C3" w:rsidRPr="002C6DC4" w:rsidRDefault="00FA70C3" w:rsidP="5EB84F41">
      <w:pPr>
        <w:numPr>
          <w:ilvl w:val="0"/>
          <w:numId w:val="29"/>
        </w:numPr>
        <w:snapToGrid w:val="0"/>
        <w:rPr>
          <w:rFonts w:ascii="Arial" w:eastAsia="ＭＳ ゴシック" w:hAnsi="Arial" w:cs="Arial"/>
        </w:rPr>
      </w:pPr>
      <w:r w:rsidRPr="5EB84F41">
        <w:rPr>
          <w:rFonts w:ascii="Arial" w:eastAsia="ＭＳ Ｐゴシック" w:hAnsi="Arial" w:cs="Arial"/>
          <w:b/>
          <w:bCs/>
        </w:rPr>
        <w:t>Overall Goal</w:t>
      </w:r>
    </w:p>
    <w:p w14:paraId="10B4267B" w14:textId="481AF7D7" w:rsidR="00FA70C3" w:rsidRPr="00D469FC" w:rsidRDefault="00CF3F04" w:rsidP="00CF3F04">
      <w:pPr>
        <w:tabs>
          <w:tab w:val="left" w:pos="0"/>
        </w:tabs>
        <w:snapToGrid w:val="0"/>
        <w:ind w:left="357"/>
        <w:rPr>
          <w:rFonts w:ascii="Arial" w:eastAsia="ＭＳ ゴシック" w:hAnsi="Arial" w:cs="Arial"/>
          <w:color w:val="000000" w:themeColor="text1"/>
          <w:szCs w:val="24"/>
        </w:rPr>
      </w:pPr>
      <w:r w:rsidRPr="00D469FC">
        <w:rPr>
          <w:rFonts w:ascii="Arial" w:eastAsia="ＭＳ ゴシック" w:hAnsi="Arial" w:cs="Arial"/>
          <w:color w:val="000000" w:themeColor="text1"/>
          <w:szCs w:val="24"/>
        </w:rPr>
        <w:t xml:space="preserve">In order to contribute to the </w:t>
      </w:r>
      <w:r w:rsidR="00985D1A" w:rsidRPr="00D469FC">
        <w:rPr>
          <w:rFonts w:ascii="Arial" w:eastAsia="ＭＳ ゴシック" w:hAnsi="Arial" w:cs="Arial"/>
          <w:color w:val="000000" w:themeColor="text1"/>
          <w:szCs w:val="24"/>
        </w:rPr>
        <w:t>PRONACES</w:t>
      </w:r>
      <w:r w:rsidRPr="00D469FC">
        <w:rPr>
          <w:rFonts w:ascii="Arial" w:eastAsia="ＭＳ ゴシック" w:hAnsi="Arial" w:cs="Arial"/>
          <w:color w:val="000000" w:themeColor="text1"/>
          <w:szCs w:val="24"/>
        </w:rPr>
        <w:t>, special attention w</w:t>
      </w:r>
      <w:r w:rsidR="00A41F75">
        <w:rPr>
          <w:rFonts w:ascii="Arial" w:eastAsia="ＭＳ ゴシック" w:hAnsi="Arial" w:cs="Arial"/>
          <w:color w:val="000000" w:themeColor="text1"/>
          <w:szCs w:val="24"/>
        </w:rPr>
        <w:t>as</w:t>
      </w:r>
      <w:r w:rsidRPr="00D469FC">
        <w:rPr>
          <w:rFonts w:ascii="Arial" w:eastAsia="ＭＳ ゴシック" w:hAnsi="Arial" w:cs="Arial"/>
          <w:color w:val="000000" w:themeColor="text1"/>
          <w:szCs w:val="24"/>
        </w:rPr>
        <w:t xml:space="preserve"> paid to </w:t>
      </w:r>
      <w:r w:rsidR="00F3087C">
        <w:rPr>
          <w:rFonts w:ascii="Arial" w:eastAsia="ＭＳ ゴシック" w:hAnsi="Arial" w:cs="Arial"/>
          <w:color w:val="000000" w:themeColor="text1"/>
          <w:szCs w:val="24"/>
        </w:rPr>
        <w:t xml:space="preserve">selecting the </w:t>
      </w:r>
      <w:r w:rsidRPr="00D469FC">
        <w:rPr>
          <w:rFonts w:ascii="Arial" w:eastAsia="ＭＳ ゴシック" w:hAnsi="Arial" w:cs="Arial"/>
          <w:color w:val="000000" w:themeColor="text1"/>
          <w:szCs w:val="24"/>
        </w:rPr>
        <w:t>content</w:t>
      </w:r>
      <w:r w:rsidR="00A41F75">
        <w:rPr>
          <w:rFonts w:ascii="Arial" w:eastAsia="ＭＳ ゴシック" w:hAnsi="Arial" w:cs="Arial"/>
          <w:color w:val="000000" w:themeColor="text1"/>
          <w:szCs w:val="24"/>
        </w:rPr>
        <w:t>s</w:t>
      </w:r>
      <w:r w:rsidRPr="00D469FC">
        <w:rPr>
          <w:rFonts w:ascii="Arial" w:eastAsia="ＭＳ ゴシック" w:hAnsi="Arial" w:cs="Arial"/>
          <w:color w:val="000000" w:themeColor="text1"/>
          <w:szCs w:val="24"/>
        </w:rPr>
        <w:t xml:space="preserve"> </w:t>
      </w:r>
      <w:r w:rsidR="00A41F75">
        <w:rPr>
          <w:rFonts w:ascii="Arial" w:eastAsia="ＭＳ ゴシック" w:hAnsi="Arial" w:cs="Arial"/>
          <w:color w:val="000000" w:themeColor="text1"/>
          <w:szCs w:val="24"/>
        </w:rPr>
        <w:t xml:space="preserve">selection </w:t>
      </w:r>
      <w:r w:rsidRPr="00D469FC">
        <w:rPr>
          <w:rFonts w:ascii="Arial" w:eastAsia="ＭＳ ゴシック" w:hAnsi="Arial" w:cs="Arial"/>
          <w:color w:val="000000" w:themeColor="text1"/>
          <w:szCs w:val="24"/>
        </w:rPr>
        <w:t xml:space="preserve">of the course. </w:t>
      </w:r>
      <w:r w:rsidR="00F3087C">
        <w:rPr>
          <w:rFonts w:ascii="Arial" w:eastAsia="ＭＳ ゴシック" w:hAnsi="Arial" w:cs="Arial"/>
          <w:color w:val="000000" w:themeColor="text1"/>
          <w:szCs w:val="24"/>
        </w:rPr>
        <w:t xml:space="preserve">In </w:t>
      </w:r>
      <w:r w:rsidRPr="00D469FC">
        <w:rPr>
          <w:rFonts w:ascii="Arial" w:eastAsia="ＭＳ ゴシック" w:hAnsi="Arial" w:cs="Arial"/>
          <w:color w:val="000000" w:themeColor="text1"/>
          <w:szCs w:val="24"/>
        </w:rPr>
        <w:t>th</w:t>
      </w:r>
      <w:r w:rsidR="00A41F75">
        <w:rPr>
          <w:rFonts w:ascii="Arial" w:eastAsia="ＭＳ ゴシック" w:hAnsi="Arial" w:cs="Arial"/>
          <w:color w:val="000000" w:themeColor="text1"/>
          <w:szCs w:val="24"/>
        </w:rPr>
        <w:t xml:space="preserve">is </w:t>
      </w:r>
      <w:r w:rsidRPr="00D469FC">
        <w:rPr>
          <w:rFonts w:ascii="Arial" w:eastAsia="ＭＳ ゴシック" w:hAnsi="Arial" w:cs="Arial"/>
          <w:color w:val="000000" w:themeColor="text1"/>
          <w:szCs w:val="24"/>
        </w:rPr>
        <w:t>particular case</w:t>
      </w:r>
      <w:r w:rsidR="00A41F75">
        <w:rPr>
          <w:rFonts w:ascii="Arial" w:eastAsia="ＭＳ ゴシック" w:hAnsi="Arial" w:cs="Arial"/>
          <w:color w:val="000000" w:themeColor="text1"/>
          <w:szCs w:val="24"/>
        </w:rPr>
        <w:t xml:space="preserve">, </w:t>
      </w:r>
      <w:r w:rsidRPr="00D469FC">
        <w:rPr>
          <w:rFonts w:ascii="Arial" w:eastAsia="ＭＳ ゴシック" w:hAnsi="Arial" w:cs="Arial"/>
          <w:color w:val="000000" w:themeColor="text1"/>
          <w:szCs w:val="24"/>
        </w:rPr>
        <w:t xml:space="preserve">due to the great variety of topics that could be developed, the expected results will </w:t>
      </w:r>
      <w:r w:rsidRPr="00D469FC">
        <w:rPr>
          <w:rFonts w:ascii="Arial" w:eastAsia="ＭＳ ゴシック" w:hAnsi="Arial" w:cs="Arial"/>
          <w:color w:val="000000" w:themeColor="text1"/>
          <w:szCs w:val="24"/>
        </w:rPr>
        <w:lastRenderedPageBreak/>
        <w:t>be in the same way.</w:t>
      </w:r>
      <w:r w:rsidR="0059156B">
        <w:rPr>
          <w:rFonts w:ascii="Arial" w:eastAsia="ＭＳ ゴシック" w:hAnsi="Arial" w:cs="Arial"/>
          <w:color w:val="000000" w:themeColor="text1"/>
          <w:szCs w:val="24"/>
        </w:rPr>
        <w:t xml:space="preserve"> </w:t>
      </w:r>
      <w:r w:rsidRPr="00D469FC">
        <w:rPr>
          <w:rFonts w:ascii="Arial" w:eastAsia="ＭＳ ゴシック" w:hAnsi="Arial" w:cs="Arial"/>
          <w:color w:val="000000" w:themeColor="text1"/>
          <w:szCs w:val="24"/>
        </w:rPr>
        <w:t xml:space="preserve">For instance, the </w:t>
      </w:r>
      <w:r w:rsidR="0059156B">
        <w:rPr>
          <w:rFonts w:ascii="Arial" w:eastAsia="ＭＳ ゴシック" w:hAnsi="Arial" w:cs="Arial"/>
          <w:color w:val="000000" w:themeColor="text1"/>
          <w:szCs w:val="24"/>
        </w:rPr>
        <w:t xml:space="preserve">PRONACES’ </w:t>
      </w:r>
      <w:r w:rsidR="006A0B5A" w:rsidRPr="00D469FC">
        <w:rPr>
          <w:rFonts w:ascii="Arial" w:eastAsia="ＭＳ ゴシック" w:hAnsi="Arial" w:cs="Arial"/>
          <w:color w:val="000000" w:themeColor="text1"/>
          <w:szCs w:val="24"/>
        </w:rPr>
        <w:t>“</w:t>
      </w:r>
      <w:r w:rsidR="0059156B">
        <w:rPr>
          <w:rFonts w:ascii="Arial" w:eastAsia="ＭＳ ゴシック" w:hAnsi="Arial" w:cs="Arial"/>
          <w:color w:val="000000" w:themeColor="text1"/>
          <w:szCs w:val="24"/>
        </w:rPr>
        <w:t>Culture</w:t>
      </w:r>
      <w:r w:rsidR="006A0B5A" w:rsidRPr="00D469FC">
        <w:rPr>
          <w:rFonts w:ascii="Arial" w:eastAsia="ＭＳ ゴシック" w:hAnsi="Arial" w:cs="Arial"/>
          <w:color w:val="000000" w:themeColor="text1"/>
          <w:szCs w:val="24"/>
        </w:rPr>
        <w:t>”</w:t>
      </w:r>
      <w:r w:rsidR="00B117B3">
        <w:rPr>
          <w:rFonts w:ascii="Arial" w:eastAsia="ＭＳ ゴシック" w:hAnsi="Arial" w:cs="Arial"/>
          <w:color w:val="000000" w:themeColor="text1"/>
          <w:szCs w:val="24"/>
        </w:rPr>
        <w:t xml:space="preserve"> strategy</w:t>
      </w:r>
      <w:r w:rsidR="0059156B">
        <w:rPr>
          <w:rFonts w:ascii="Arial" w:eastAsia="ＭＳ ゴシック" w:hAnsi="Arial" w:cs="Arial"/>
          <w:color w:val="000000" w:themeColor="text1"/>
          <w:szCs w:val="24"/>
        </w:rPr>
        <w:t xml:space="preserve"> </w:t>
      </w:r>
      <w:r w:rsidRPr="00D469FC">
        <w:rPr>
          <w:rFonts w:ascii="Arial" w:eastAsia="ＭＳ ゴシック" w:hAnsi="Arial" w:cs="Arial"/>
          <w:color w:val="000000" w:themeColor="text1"/>
          <w:szCs w:val="24"/>
        </w:rPr>
        <w:t>have been identified</w:t>
      </w:r>
      <w:r w:rsidR="00B117B3">
        <w:rPr>
          <w:rFonts w:ascii="Arial" w:eastAsia="ＭＳ ゴシック" w:hAnsi="Arial" w:cs="Arial"/>
          <w:color w:val="000000" w:themeColor="text1"/>
          <w:szCs w:val="24"/>
        </w:rPr>
        <w:t>,</w:t>
      </w:r>
      <w:r w:rsidRPr="00D469FC">
        <w:rPr>
          <w:rFonts w:ascii="Arial" w:eastAsia="ＭＳ ゴシック" w:hAnsi="Arial" w:cs="Arial"/>
          <w:color w:val="000000" w:themeColor="text1"/>
          <w:szCs w:val="24"/>
        </w:rPr>
        <w:t xml:space="preserve"> </w:t>
      </w:r>
      <w:r w:rsidR="00B117B3">
        <w:rPr>
          <w:rFonts w:ascii="Arial" w:eastAsia="ＭＳ ゴシック" w:hAnsi="Arial" w:cs="Arial"/>
          <w:color w:val="000000" w:themeColor="text1"/>
          <w:szCs w:val="24"/>
        </w:rPr>
        <w:t>which</w:t>
      </w:r>
      <w:r w:rsidRPr="00D469FC">
        <w:rPr>
          <w:rFonts w:ascii="Arial" w:eastAsia="ＭＳ ゴシック" w:hAnsi="Arial" w:cs="Arial"/>
          <w:color w:val="000000" w:themeColor="text1"/>
          <w:szCs w:val="24"/>
        </w:rPr>
        <w:t xml:space="preserve"> could be </w:t>
      </w:r>
      <w:r w:rsidR="00B117B3">
        <w:rPr>
          <w:rFonts w:ascii="Arial" w:eastAsia="ＭＳ ゴシック" w:hAnsi="Arial" w:cs="Arial"/>
          <w:color w:val="000000" w:themeColor="text1"/>
          <w:szCs w:val="24"/>
        </w:rPr>
        <w:t>linked to</w:t>
      </w:r>
      <w:r w:rsidRPr="00D469FC">
        <w:rPr>
          <w:rFonts w:ascii="Arial" w:eastAsia="ＭＳ ゴシック" w:hAnsi="Arial" w:cs="Arial"/>
          <w:color w:val="000000" w:themeColor="text1"/>
          <w:szCs w:val="24"/>
        </w:rPr>
        <w:t xml:space="preserve"> th</w:t>
      </w:r>
      <w:r w:rsidR="00B117B3">
        <w:rPr>
          <w:rFonts w:ascii="Arial" w:eastAsia="ＭＳ ゴシック" w:hAnsi="Arial" w:cs="Arial"/>
          <w:color w:val="000000" w:themeColor="text1"/>
          <w:szCs w:val="24"/>
        </w:rPr>
        <w:t>is</w:t>
      </w:r>
      <w:r w:rsidRPr="00D469FC">
        <w:rPr>
          <w:rFonts w:ascii="Arial" w:eastAsia="ＭＳ ゴシック" w:hAnsi="Arial" w:cs="Arial"/>
          <w:color w:val="000000" w:themeColor="text1"/>
          <w:szCs w:val="24"/>
        </w:rPr>
        <w:t xml:space="preserve"> cours</w:t>
      </w:r>
      <w:r w:rsidR="006A0B5A" w:rsidRPr="00D469FC">
        <w:rPr>
          <w:rFonts w:ascii="Arial" w:eastAsia="ＭＳ ゴシック" w:hAnsi="Arial" w:cs="Arial"/>
          <w:color w:val="000000" w:themeColor="text1"/>
          <w:szCs w:val="24"/>
        </w:rPr>
        <w:t xml:space="preserve">e, in terms of </w:t>
      </w:r>
      <w:r w:rsidR="0059156B">
        <w:rPr>
          <w:rFonts w:ascii="Arial" w:eastAsia="ＭＳ ゴシック" w:hAnsi="Arial" w:cs="Arial"/>
          <w:color w:val="000000" w:themeColor="text1"/>
          <w:szCs w:val="24"/>
        </w:rPr>
        <w:t>promoting the recognition of</w:t>
      </w:r>
      <w:r w:rsidR="00B117B3">
        <w:rPr>
          <w:rFonts w:ascii="Arial" w:eastAsia="ＭＳ ゴシック" w:hAnsi="Arial" w:cs="Arial"/>
          <w:color w:val="000000" w:themeColor="text1"/>
          <w:szCs w:val="24"/>
        </w:rPr>
        <w:t xml:space="preserve"> the </w:t>
      </w:r>
      <w:r w:rsidR="0059156B">
        <w:rPr>
          <w:rFonts w:ascii="Arial" w:eastAsia="ＭＳ ゴシック" w:hAnsi="Arial" w:cs="Arial"/>
          <w:color w:val="000000" w:themeColor="text1"/>
          <w:szCs w:val="24"/>
        </w:rPr>
        <w:t xml:space="preserve">memories, knowledge, technologies, expressions and practices, generated form the cultural and bio-cultural wealth that defines Mexico as a country, as well as the strategy </w:t>
      </w:r>
      <w:r w:rsidR="00B117B3">
        <w:rPr>
          <w:rFonts w:ascii="Arial" w:eastAsia="ＭＳ ゴシック" w:hAnsi="Arial" w:cs="Arial"/>
          <w:color w:val="000000" w:themeColor="text1"/>
          <w:szCs w:val="24"/>
        </w:rPr>
        <w:t xml:space="preserve">of </w:t>
      </w:r>
      <w:r w:rsidR="0059156B">
        <w:rPr>
          <w:rFonts w:ascii="Arial" w:eastAsia="ＭＳ ゴシック" w:hAnsi="Arial" w:cs="Arial"/>
          <w:color w:val="000000" w:themeColor="text1"/>
          <w:szCs w:val="24"/>
        </w:rPr>
        <w:t>“Socio</w:t>
      </w:r>
      <w:r w:rsidR="00B117B3">
        <w:rPr>
          <w:rFonts w:ascii="Arial" w:eastAsia="ＭＳ ゴシック" w:hAnsi="Arial" w:cs="Arial"/>
          <w:color w:val="000000" w:themeColor="text1"/>
          <w:szCs w:val="24"/>
        </w:rPr>
        <w:t>-E</w:t>
      </w:r>
      <w:r w:rsidR="0059156B">
        <w:rPr>
          <w:rFonts w:ascii="Arial" w:eastAsia="ＭＳ ゴシック" w:hAnsi="Arial" w:cs="Arial"/>
          <w:color w:val="000000" w:themeColor="text1"/>
          <w:szCs w:val="24"/>
        </w:rPr>
        <w:t xml:space="preserve">cological </w:t>
      </w:r>
      <w:r w:rsidR="00B117B3">
        <w:rPr>
          <w:rFonts w:ascii="Arial" w:eastAsia="ＭＳ ゴシック" w:hAnsi="Arial" w:cs="Arial"/>
          <w:color w:val="000000" w:themeColor="text1"/>
          <w:szCs w:val="24"/>
        </w:rPr>
        <w:t>S</w:t>
      </w:r>
      <w:r w:rsidR="0059156B">
        <w:rPr>
          <w:rFonts w:ascii="Arial" w:eastAsia="ＭＳ ゴシック" w:hAnsi="Arial" w:cs="Arial"/>
          <w:color w:val="000000" w:themeColor="text1"/>
          <w:szCs w:val="24"/>
        </w:rPr>
        <w:t>ystems</w:t>
      </w:r>
      <w:r w:rsidR="00B117B3">
        <w:rPr>
          <w:rFonts w:ascii="Arial" w:eastAsia="ＭＳ ゴシック" w:hAnsi="Arial" w:cs="Arial"/>
          <w:color w:val="000000" w:themeColor="text1"/>
          <w:szCs w:val="24"/>
        </w:rPr>
        <w:t xml:space="preserve">,” which seeds to </w:t>
      </w:r>
      <w:r w:rsidR="00B27FAF" w:rsidRPr="00D469FC">
        <w:rPr>
          <w:rFonts w:ascii="Arial" w:eastAsia="ＭＳ ゴシック" w:hAnsi="Arial" w:cs="Arial"/>
          <w:color w:val="000000" w:themeColor="text1"/>
          <w:szCs w:val="24"/>
        </w:rPr>
        <w:t>the recovery of social ties,</w:t>
      </w:r>
      <w:r w:rsidR="00B117B3">
        <w:rPr>
          <w:rFonts w:ascii="Arial" w:eastAsia="ＭＳ ゴシック" w:hAnsi="Arial" w:cs="Arial"/>
          <w:color w:val="000000" w:themeColor="text1"/>
          <w:szCs w:val="24"/>
        </w:rPr>
        <w:t xml:space="preserve"> </w:t>
      </w:r>
      <w:r w:rsidR="00B27FAF" w:rsidRPr="00D469FC">
        <w:rPr>
          <w:rFonts w:ascii="Arial" w:eastAsia="ＭＳ ゴシック" w:hAnsi="Arial" w:cs="Arial"/>
          <w:color w:val="000000" w:themeColor="text1"/>
          <w:szCs w:val="24"/>
        </w:rPr>
        <w:t xml:space="preserve">strengthen the </w:t>
      </w:r>
      <w:r w:rsidR="00B117B3">
        <w:rPr>
          <w:rFonts w:ascii="Arial" w:eastAsia="ＭＳ ゴシック" w:hAnsi="Arial" w:cs="Arial"/>
          <w:color w:val="000000" w:themeColor="text1"/>
          <w:szCs w:val="24"/>
        </w:rPr>
        <w:t>rural</w:t>
      </w:r>
      <w:r w:rsidR="00B27FAF" w:rsidRPr="00D469FC">
        <w:rPr>
          <w:rFonts w:ascii="Arial" w:eastAsia="ＭＳ ゴシック" w:hAnsi="Arial" w:cs="Arial"/>
          <w:color w:val="000000" w:themeColor="text1"/>
          <w:szCs w:val="24"/>
        </w:rPr>
        <w:t xml:space="preserve"> economy with a </w:t>
      </w:r>
      <w:r w:rsidR="00B117B3">
        <w:rPr>
          <w:rFonts w:ascii="Arial" w:eastAsia="ＭＳ ゴシック" w:hAnsi="Arial" w:cs="Arial"/>
          <w:color w:val="000000" w:themeColor="text1"/>
          <w:szCs w:val="24"/>
        </w:rPr>
        <w:t>view of</w:t>
      </w:r>
      <w:r w:rsidR="00B27FAF" w:rsidRPr="00D469FC">
        <w:rPr>
          <w:rFonts w:ascii="Arial" w:eastAsia="ＭＳ ゴシック" w:hAnsi="Arial" w:cs="Arial"/>
          <w:color w:val="000000" w:themeColor="text1"/>
          <w:szCs w:val="24"/>
        </w:rPr>
        <w:t xml:space="preserve"> sustainability and </w:t>
      </w:r>
      <w:proofErr w:type="spellStart"/>
      <w:r w:rsidR="00B27FAF" w:rsidRPr="00D469FC">
        <w:rPr>
          <w:rFonts w:ascii="Arial" w:eastAsia="ＭＳ ゴシック" w:hAnsi="Arial" w:cs="Arial"/>
          <w:color w:val="000000" w:themeColor="text1"/>
          <w:szCs w:val="24"/>
        </w:rPr>
        <w:t>ex</w:t>
      </w:r>
      <w:r w:rsidR="00B117B3">
        <w:rPr>
          <w:rFonts w:ascii="Arial" w:eastAsia="ＭＳ ゴシック" w:hAnsi="Arial" w:cs="Arial"/>
          <w:color w:val="000000" w:themeColor="text1"/>
          <w:szCs w:val="24"/>
        </w:rPr>
        <w:t>tent</w:t>
      </w:r>
      <w:proofErr w:type="spellEnd"/>
      <w:r w:rsidR="00B117B3">
        <w:rPr>
          <w:rFonts w:ascii="Arial" w:eastAsia="ＭＳ ゴシック" w:hAnsi="Arial" w:cs="Arial"/>
          <w:color w:val="000000" w:themeColor="text1"/>
          <w:szCs w:val="24"/>
        </w:rPr>
        <w:t xml:space="preserve"> </w:t>
      </w:r>
      <w:r w:rsidR="00B27FAF" w:rsidRPr="00D469FC">
        <w:rPr>
          <w:rFonts w:ascii="Arial" w:eastAsia="ＭＳ ゴシック" w:hAnsi="Arial" w:cs="Arial"/>
          <w:color w:val="000000" w:themeColor="text1"/>
          <w:szCs w:val="24"/>
        </w:rPr>
        <w:t>the life expectancies of young people and adults in the less favored regions of the country.</w:t>
      </w:r>
    </w:p>
    <w:p w14:paraId="6A34E6CB" w14:textId="7C3AF373" w:rsidR="00F149B8" w:rsidRPr="00D469FC" w:rsidRDefault="00CD5FC0" w:rsidP="00CF3F04">
      <w:pPr>
        <w:tabs>
          <w:tab w:val="left" w:pos="0"/>
        </w:tabs>
        <w:snapToGrid w:val="0"/>
        <w:ind w:left="357"/>
        <w:rPr>
          <w:rFonts w:ascii="Arial" w:eastAsia="ＭＳ ゴシック" w:hAnsi="Arial" w:cs="Arial"/>
          <w:color w:val="000000" w:themeColor="text1"/>
          <w:szCs w:val="24"/>
        </w:rPr>
      </w:pPr>
      <w:r w:rsidRPr="00D469FC">
        <w:rPr>
          <w:rFonts w:ascii="Arial" w:eastAsia="ＭＳ ゴシック" w:hAnsi="Arial" w:cs="Arial"/>
          <w:color w:val="000000" w:themeColor="text1"/>
          <w:szCs w:val="24"/>
        </w:rPr>
        <w:t>The course is expected to guide participants to develop ventures that impact</w:t>
      </w:r>
      <w:r w:rsidR="0042739F">
        <w:rPr>
          <w:rFonts w:ascii="Arial" w:eastAsia="ＭＳ ゴシック" w:hAnsi="Arial" w:cs="Arial" w:hint="eastAsia"/>
          <w:color w:val="000000" w:themeColor="text1"/>
          <w:szCs w:val="24"/>
        </w:rPr>
        <w:t xml:space="preserve">　</w:t>
      </w:r>
      <w:r w:rsidR="0042739F">
        <w:rPr>
          <w:rFonts w:ascii="Arial" w:eastAsia="ＭＳ ゴシック" w:hAnsi="Arial" w:cs="Arial" w:hint="eastAsia"/>
          <w:color w:val="000000" w:themeColor="text1"/>
          <w:szCs w:val="24"/>
        </w:rPr>
        <w:t>o</w:t>
      </w:r>
      <w:r w:rsidR="0042739F">
        <w:rPr>
          <w:rFonts w:ascii="Arial" w:eastAsia="ＭＳ ゴシック" w:hAnsi="Arial" w:cs="Arial"/>
          <w:color w:val="000000" w:themeColor="text1"/>
          <w:szCs w:val="24"/>
        </w:rPr>
        <w:t>n</w:t>
      </w:r>
      <w:r w:rsidRPr="00D469FC">
        <w:rPr>
          <w:rFonts w:ascii="Arial" w:eastAsia="ＭＳ ゴシック" w:hAnsi="Arial" w:cs="Arial"/>
          <w:color w:val="000000" w:themeColor="text1"/>
          <w:szCs w:val="24"/>
        </w:rPr>
        <w:t xml:space="preserve"> the local traditional economy, </w:t>
      </w:r>
      <w:r w:rsidR="0042739F">
        <w:rPr>
          <w:rFonts w:ascii="Arial" w:eastAsia="ＭＳ ゴシック" w:hAnsi="Arial" w:cs="Arial"/>
          <w:color w:val="000000" w:themeColor="text1"/>
          <w:szCs w:val="24"/>
        </w:rPr>
        <w:t xml:space="preserve">and ensure </w:t>
      </w:r>
      <w:r w:rsidRPr="00D469FC">
        <w:rPr>
          <w:rFonts w:ascii="Arial" w:eastAsia="ＭＳ ゴシック" w:hAnsi="Arial" w:cs="Arial"/>
          <w:color w:val="000000" w:themeColor="text1"/>
          <w:szCs w:val="24"/>
        </w:rPr>
        <w:t>its continuity, or to take advantage of the economic development that megaprojects will bring.</w:t>
      </w:r>
    </w:p>
    <w:p w14:paraId="0A86D6BC" w14:textId="77777777" w:rsidR="00B27FAF" w:rsidRPr="0042739F" w:rsidRDefault="00B27FAF" w:rsidP="00CF3F04">
      <w:pPr>
        <w:tabs>
          <w:tab w:val="left" w:pos="0"/>
        </w:tabs>
        <w:snapToGrid w:val="0"/>
        <w:ind w:left="357"/>
        <w:rPr>
          <w:rFonts w:ascii="Arial" w:eastAsia="ＭＳ ゴシック" w:hAnsi="Arial" w:cs="Arial"/>
          <w:color w:val="000000" w:themeColor="text1"/>
          <w:szCs w:val="24"/>
        </w:rPr>
      </w:pPr>
    </w:p>
    <w:p w14:paraId="065DCB0F" w14:textId="0A2B7E21" w:rsidR="00610689" w:rsidRPr="002C6DC4" w:rsidRDefault="009D749C" w:rsidP="5EB84F41">
      <w:pPr>
        <w:numPr>
          <w:ilvl w:val="0"/>
          <w:numId w:val="29"/>
        </w:numPr>
        <w:snapToGrid w:val="0"/>
        <w:rPr>
          <w:rFonts w:ascii="Arial" w:eastAsia="ＭＳ ゴシック" w:hAnsi="Arial" w:cs="Arial"/>
          <w:b/>
          <w:bCs/>
        </w:rPr>
      </w:pPr>
      <w:r w:rsidRPr="5EB84F41">
        <w:rPr>
          <w:rFonts w:ascii="Arial" w:hAnsi="Arial" w:cs="Arial"/>
          <w:b/>
          <w:bCs/>
        </w:rPr>
        <w:t xml:space="preserve">Output and </w:t>
      </w:r>
      <w:r w:rsidR="00CA2266" w:rsidRPr="5EB84F41">
        <w:rPr>
          <w:rFonts w:ascii="Arial" w:hAnsi="Arial" w:cs="Arial"/>
          <w:b/>
          <w:bCs/>
        </w:rPr>
        <w:t>Contents</w:t>
      </w:r>
    </w:p>
    <w:p w14:paraId="5743B61F" w14:textId="79CF8BFF" w:rsidR="00736FF3" w:rsidRPr="0059156B" w:rsidRDefault="0074757D" w:rsidP="0005430C">
      <w:pPr>
        <w:tabs>
          <w:tab w:val="left" w:pos="0"/>
        </w:tabs>
        <w:snapToGrid w:val="0"/>
        <w:ind w:leftChars="150" w:left="360"/>
        <w:rPr>
          <w:rFonts w:ascii="Arial" w:eastAsia="ＭＳ ゴシック" w:hAnsi="Arial" w:cs="Arial"/>
          <w:bCs/>
          <w:szCs w:val="24"/>
        </w:rPr>
      </w:pPr>
      <w:r w:rsidRPr="0059156B">
        <w:rPr>
          <w:rFonts w:ascii="Arial" w:eastAsia="ＭＳ ゴシック" w:hAnsi="Arial" w:cs="Arial"/>
          <w:bCs/>
          <w:szCs w:val="24"/>
        </w:rPr>
        <w:t xml:space="preserve">This </w:t>
      </w:r>
      <w:r w:rsidR="00B4546E" w:rsidRPr="0059156B">
        <w:rPr>
          <w:rFonts w:ascii="Arial" w:eastAsia="ＭＳ ゴシック" w:hAnsi="Arial" w:cs="Arial"/>
          <w:bCs/>
          <w:szCs w:val="24"/>
        </w:rPr>
        <w:t>course</w:t>
      </w:r>
      <w:r w:rsidRPr="0059156B">
        <w:rPr>
          <w:rFonts w:ascii="Arial" w:eastAsia="ＭＳ ゴシック" w:hAnsi="Arial" w:cs="Arial"/>
          <w:bCs/>
          <w:szCs w:val="24"/>
        </w:rPr>
        <w:t xml:space="preserve"> consists of the following components. Details on each component are given below</w:t>
      </w:r>
      <w:r w:rsidR="00B4546E" w:rsidRPr="0059156B">
        <w:rPr>
          <w:rFonts w:ascii="Arial" w:eastAsia="ＭＳ ゴシック" w:hAnsi="Arial" w:cs="Arial"/>
          <w:bCs/>
          <w:szCs w:val="24"/>
        </w:rPr>
        <w:t>.</w:t>
      </w:r>
    </w:p>
    <w:p w14:paraId="74D78595" w14:textId="76A00052" w:rsidR="00F3087C" w:rsidRDefault="00F3087C" w:rsidP="00F3087C">
      <w:pPr>
        <w:tabs>
          <w:tab w:val="left" w:pos="0"/>
        </w:tabs>
        <w:snapToGrid w:val="0"/>
        <w:rPr>
          <w:rFonts w:ascii="Arial" w:eastAsia="ＭＳ ゴシック" w:hAnsi="Arial" w:cs="Arial"/>
          <w:bCs/>
          <w:szCs w:val="24"/>
        </w:rPr>
      </w:pPr>
    </w:p>
    <w:p w14:paraId="733942B8" w14:textId="5AF5E9C4" w:rsidR="00F3087C" w:rsidRPr="003165EB" w:rsidRDefault="00F3087C" w:rsidP="003165EB">
      <w:pPr>
        <w:pStyle w:val="Prrafodelista"/>
        <w:numPr>
          <w:ilvl w:val="2"/>
          <w:numId w:val="29"/>
        </w:numPr>
        <w:tabs>
          <w:tab w:val="left" w:pos="0"/>
        </w:tabs>
        <w:snapToGrid w:val="0"/>
        <w:ind w:leftChars="0"/>
        <w:rPr>
          <w:rFonts w:ascii="Arial" w:eastAsia="ＭＳ ゴシック" w:hAnsi="Arial" w:cs="Arial"/>
          <w:bCs/>
          <w:szCs w:val="24"/>
        </w:rPr>
      </w:pPr>
      <w:r>
        <w:rPr>
          <w:rFonts w:ascii="Arial" w:eastAsia="ＭＳ ゴシック" w:hAnsi="Arial" w:cs="Arial" w:hint="eastAsia"/>
          <w:bCs/>
          <w:szCs w:val="24"/>
        </w:rPr>
        <w:t>G</w:t>
      </w:r>
      <w:r>
        <w:rPr>
          <w:rFonts w:ascii="Arial" w:eastAsia="ＭＳ ゴシック" w:hAnsi="Arial" w:cs="Arial"/>
          <w:bCs/>
          <w:szCs w:val="24"/>
        </w:rPr>
        <w:t xml:space="preserve">eneral Orientation and Japanese language Program </w:t>
      </w:r>
    </w:p>
    <w:p w14:paraId="549162D5" w14:textId="02D17EF7" w:rsidR="00E73237" w:rsidRPr="0059156B" w:rsidRDefault="0059156B" w:rsidP="00E73237">
      <w:pPr>
        <w:tabs>
          <w:tab w:val="left" w:pos="0"/>
        </w:tabs>
        <w:snapToGrid w:val="0"/>
        <w:ind w:leftChars="150" w:left="360"/>
        <w:rPr>
          <w:rFonts w:ascii="Arial" w:eastAsia="ＭＳ ゴシック" w:hAnsi="Arial" w:cs="Arial"/>
          <w:bCs/>
          <w:szCs w:val="24"/>
        </w:rPr>
      </w:pPr>
      <w:r>
        <w:rPr>
          <w:rFonts w:ascii="Arial" w:eastAsia="ＭＳ ゴシック" w:hAnsi="Arial" w:cs="Arial"/>
          <w:bCs/>
          <w:szCs w:val="24"/>
        </w:rPr>
        <w:t>The general o</w:t>
      </w:r>
      <w:r w:rsidR="00E73237" w:rsidRPr="0059156B">
        <w:rPr>
          <w:rFonts w:ascii="Arial" w:eastAsia="ＭＳ ゴシック" w:hAnsi="Arial" w:cs="Arial"/>
          <w:bCs/>
          <w:szCs w:val="24"/>
        </w:rPr>
        <w:t>rientation and Japanese language program are organized at the JICA</w:t>
      </w:r>
      <w:r w:rsidR="00DD0352">
        <w:rPr>
          <w:rFonts w:ascii="Arial" w:eastAsia="ＭＳ ゴシック" w:hAnsi="Arial" w:cs="Arial"/>
          <w:bCs/>
          <w:szCs w:val="24"/>
        </w:rPr>
        <w:t xml:space="preserve"> Chubu Centre</w:t>
      </w:r>
      <w:r>
        <w:rPr>
          <w:rFonts w:ascii="Arial" w:eastAsia="ＭＳ ゴシック" w:hAnsi="Arial" w:cs="Arial"/>
          <w:bCs/>
          <w:szCs w:val="24"/>
        </w:rPr>
        <w:t>,</w:t>
      </w:r>
      <w:r w:rsidR="00E73237" w:rsidRPr="0059156B">
        <w:rPr>
          <w:rFonts w:ascii="Arial" w:eastAsia="ＭＳ ゴシック" w:hAnsi="Arial" w:cs="Arial"/>
          <w:bCs/>
          <w:szCs w:val="24"/>
        </w:rPr>
        <w:t xml:space="preserve"> prior to the technical training</w:t>
      </w:r>
      <w:r>
        <w:rPr>
          <w:rFonts w:ascii="Arial" w:eastAsia="ＭＳ ゴシック" w:hAnsi="Arial" w:cs="Arial"/>
          <w:bCs/>
          <w:szCs w:val="24"/>
        </w:rPr>
        <w:t>, in order</w:t>
      </w:r>
      <w:r w:rsidR="00E73237" w:rsidRPr="0059156B">
        <w:rPr>
          <w:rFonts w:ascii="Arial" w:eastAsia="ＭＳ ゴシック" w:hAnsi="Arial" w:cs="Arial"/>
          <w:bCs/>
          <w:szCs w:val="24"/>
        </w:rPr>
        <w:t xml:space="preserve"> to assist the participants in understanding Japan</w:t>
      </w:r>
      <w:r>
        <w:rPr>
          <w:rFonts w:ascii="Arial" w:eastAsia="ＭＳ ゴシック" w:hAnsi="Arial" w:cs="Arial"/>
          <w:bCs/>
          <w:szCs w:val="24"/>
        </w:rPr>
        <w:t>ese way of thinking</w:t>
      </w:r>
      <w:r w:rsidR="00E73237" w:rsidRPr="0059156B">
        <w:rPr>
          <w:rFonts w:ascii="Arial" w:eastAsia="ＭＳ ゴシック" w:hAnsi="Arial" w:cs="Arial"/>
          <w:bCs/>
          <w:szCs w:val="24"/>
        </w:rPr>
        <w:t xml:space="preserve"> and adjusting themselves to life in Japan, and thus to facilitate effective training.</w:t>
      </w:r>
    </w:p>
    <w:p w14:paraId="68896895" w14:textId="42699C23" w:rsidR="00464727" w:rsidRDefault="00464727" w:rsidP="0074757D">
      <w:pPr>
        <w:tabs>
          <w:tab w:val="left" w:pos="0"/>
        </w:tabs>
        <w:snapToGrid w:val="0"/>
        <w:rPr>
          <w:rFonts w:ascii="Arial" w:eastAsia="ＭＳ ゴシック" w:hAnsi="Arial" w:cs="Arial"/>
          <w:bCs/>
          <w:szCs w:val="24"/>
        </w:rPr>
      </w:pPr>
    </w:p>
    <w:p w14:paraId="6897C3CD" w14:textId="4B33534B" w:rsidR="00F3087C" w:rsidRPr="003165EB" w:rsidRDefault="00F3087C" w:rsidP="003165EB">
      <w:pPr>
        <w:pStyle w:val="Prrafodelista"/>
        <w:numPr>
          <w:ilvl w:val="2"/>
          <w:numId w:val="29"/>
        </w:numPr>
        <w:tabs>
          <w:tab w:val="left" w:pos="0"/>
        </w:tabs>
        <w:snapToGrid w:val="0"/>
        <w:ind w:leftChars="0"/>
        <w:rPr>
          <w:rFonts w:ascii="Arial" w:eastAsia="ＭＳ ゴシック" w:hAnsi="Arial" w:cs="Arial"/>
          <w:bCs/>
          <w:szCs w:val="24"/>
        </w:rPr>
      </w:pPr>
      <w:r>
        <w:rPr>
          <w:rFonts w:ascii="Arial" w:eastAsia="ＭＳ ゴシック" w:hAnsi="Arial" w:cs="Arial" w:hint="eastAsia"/>
          <w:bCs/>
          <w:szCs w:val="24"/>
        </w:rPr>
        <w:t>I</w:t>
      </w:r>
      <w:r>
        <w:rPr>
          <w:rFonts w:ascii="Arial" w:eastAsia="ＭＳ ゴシック" w:hAnsi="Arial" w:cs="Arial"/>
          <w:bCs/>
          <w:szCs w:val="24"/>
        </w:rPr>
        <w:t xml:space="preserve">ndustrial and Graphic Design </w:t>
      </w:r>
    </w:p>
    <w:p w14:paraId="7A7E08D9" w14:textId="77777777" w:rsidR="00E73237" w:rsidRPr="00EA74F2" w:rsidRDefault="00E73237" w:rsidP="0074757D">
      <w:pPr>
        <w:tabs>
          <w:tab w:val="left" w:pos="0"/>
        </w:tabs>
        <w:snapToGrid w:val="0"/>
        <w:rPr>
          <w:rFonts w:ascii="Arial" w:eastAsia="ＭＳ ゴシック" w:hAnsi="Arial" w:cs="Arial"/>
          <w:b/>
          <w:szCs w:val="24"/>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5865"/>
      </w:tblGrid>
      <w:tr w:rsidR="00480CC2" w:rsidRPr="00EA74F2" w14:paraId="2D01BAF0" w14:textId="77777777" w:rsidTr="00BD4A13">
        <w:trPr>
          <w:tblHeader/>
        </w:trPr>
        <w:tc>
          <w:tcPr>
            <w:tcW w:w="2527" w:type="dxa"/>
            <w:tcBorders>
              <w:top w:val="double" w:sz="4" w:space="0" w:color="auto"/>
            </w:tcBorders>
            <w:vAlign w:val="center"/>
          </w:tcPr>
          <w:p w14:paraId="50265C2D" w14:textId="77777777" w:rsidR="00480CC2" w:rsidRPr="00DF5C3B" w:rsidRDefault="00480CC2" w:rsidP="00FE1335">
            <w:pPr>
              <w:pStyle w:val="Textoindependiente"/>
              <w:snapToGrid w:val="0"/>
              <w:jc w:val="center"/>
              <w:rPr>
                <w:rFonts w:ascii="Arial" w:hAnsi="Arial" w:cs="Arial"/>
              </w:rPr>
            </w:pPr>
            <w:r w:rsidRPr="00DF5C3B">
              <w:rPr>
                <w:rFonts w:ascii="Arial" w:hAnsi="Arial" w:cs="Arial" w:hint="eastAsia"/>
              </w:rPr>
              <w:t>Expected Output</w:t>
            </w:r>
          </w:p>
        </w:tc>
        <w:tc>
          <w:tcPr>
            <w:tcW w:w="5865" w:type="dxa"/>
            <w:tcBorders>
              <w:top w:val="double" w:sz="4" w:space="0" w:color="auto"/>
            </w:tcBorders>
            <w:vAlign w:val="center"/>
          </w:tcPr>
          <w:p w14:paraId="6AAB0130" w14:textId="77777777" w:rsidR="00480CC2" w:rsidRPr="00DF5C3B" w:rsidRDefault="00480CC2" w:rsidP="001B5895">
            <w:pPr>
              <w:pStyle w:val="Textoindependiente"/>
              <w:snapToGrid w:val="0"/>
              <w:jc w:val="center"/>
              <w:rPr>
                <w:rFonts w:ascii="Arial" w:hAnsi="Arial" w:cs="Arial"/>
              </w:rPr>
            </w:pPr>
            <w:r w:rsidRPr="00DF5C3B">
              <w:rPr>
                <w:rFonts w:ascii="Arial" w:hAnsi="Arial" w:cs="Arial"/>
              </w:rPr>
              <w:t>Subjects/Agendas</w:t>
            </w:r>
          </w:p>
        </w:tc>
      </w:tr>
      <w:tr w:rsidR="00480CC2" w:rsidRPr="00EA74F2" w14:paraId="3B9F6AC1" w14:textId="77777777" w:rsidTr="00BD4A13">
        <w:trPr>
          <w:cantSplit/>
          <w:trHeight w:val="413"/>
        </w:trPr>
        <w:tc>
          <w:tcPr>
            <w:tcW w:w="2527" w:type="dxa"/>
            <w:vAlign w:val="center"/>
          </w:tcPr>
          <w:p w14:paraId="366D486E" w14:textId="77777777" w:rsidR="00480CC2" w:rsidRPr="00DF5C3B" w:rsidRDefault="00480CC2" w:rsidP="005074A5">
            <w:pPr>
              <w:pStyle w:val="Textoindependiente"/>
              <w:snapToGrid w:val="0"/>
              <w:rPr>
                <w:rFonts w:ascii="Arial" w:eastAsia="ＭＳ Ｐゴシック" w:hAnsi="Arial" w:cs="Arial"/>
              </w:rPr>
            </w:pPr>
            <w:r w:rsidRPr="00DF5C3B">
              <w:rPr>
                <w:rFonts w:ascii="Arial" w:eastAsia="ＭＳ Ｐゴシック" w:hAnsi="Arial" w:cs="Arial"/>
              </w:rPr>
              <w:t>Planning</w:t>
            </w:r>
          </w:p>
        </w:tc>
        <w:tc>
          <w:tcPr>
            <w:tcW w:w="5865" w:type="dxa"/>
            <w:vAlign w:val="center"/>
          </w:tcPr>
          <w:p w14:paraId="19806321" w14:textId="77777777" w:rsidR="00480CC2" w:rsidRPr="00DF5C3B" w:rsidRDefault="00480CC2" w:rsidP="005074A5">
            <w:pPr>
              <w:pStyle w:val="Textoindependiente"/>
              <w:snapToGrid w:val="0"/>
              <w:jc w:val="left"/>
              <w:rPr>
                <w:rFonts w:ascii="Arial" w:eastAsia="ＭＳ Ｐゴシック" w:hAnsi="Arial" w:cs="Arial"/>
              </w:rPr>
            </w:pPr>
            <w:r w:rsidRPr="00DF5C3B">
              <w:rPr>
                <w:rFonts w:ascii="Arial" w:eastAsia="ＭＳ Ｐゴシック" w:hAnsi="Arial" w:cs="Arial"/>
              </w:rPr>
              <w:t>Practice of concept making</w:t>
            </w:r>
          </w:p>
        </w:tc>
      </w:tr>
      <w:tr w:rsidR="00480CC2" w:rsidRPr="00EA74F2" w14:paraId="2187FA7C" w14:textId="77777777" w:rsidTr="00BD4A13">
        <w:trPr>
          <w:cantSplit/>
          <w:trHeight w:val="340"/>
        </w:trPr>
        <w:tc>
          <w:tcPr>
            <w:tcW w:w="2527" w:type="dxa"/>
            <w:vAlign w:val="center"/>
          </w:tcPr>
          <w:p w14:paraId="6DCF507E" w14:textId="77777777" w:rsidR="00480CC2" w:rsidRPr="00DF5C3B" w:rsidRDefault="00480CC2" w:rsidP="005074A5">
            <w:pPr>
              <w:pStyle w:val="Textoindependiente"/>
              <w:snapToGrid w:val="0"/>
              <w:rPr>
                <w:rFonts w:ascii="Arial" w:hAnsi="Arial" w:cs="Arial"/>
              </w:rPr>
            </w:pPr>
            <w:r w:rsidRPr="00DF5C3B">
              <w:rPr>
                <w:rFonts w:ascii="Arial" w:hAnsi="Arial" w:cs="Arial"/>
              </w:rPr>
              <w:t>Design Developing</w:t>
            </w:r>
          </w:p>
        </w:tc>
        <w:tc>
          <w:tcPr>
            <w:tcW w:w="5865" w:type="dxa"/>
            <w:vAlign w:val="center"/>
          </w:tcPr>
          <w:p w14:paraId="454FDE92" w14:textId="77777777" w:rsidR="00480CC2" w:rsidRPr="00DF5C3B" w:rsidRDefault="00480CC2" w:rsidP="005074A5">
            <w:pPr>
              <w:pStyle w:val="Textoindependiente"/>
              <w:snapToGrid w:val="0"/>
              <w:jc w:val="left"/>
              <w:rPr>
                <w:rFonts w:ascii="Arial" w:hAnsi="Arial" w:cs="Arial"/>
              </w:rPr>
            </w:pPr>
            <w:r w:rsidRPr="00DF5C3B">
              <w:rPr>
                <w:rFonts w:ascii="Arial" w:hAnsi="Arial" w:cs="Arial"/>
              </w:rPr>
              <w:t>Practice of designing</w:t>
            </w:r>
          </w:p>
        </w:tc>
      </w:tr>
      <w:tr w:rsidR="00480CC2" w:rsidRPr="00EA74F2" w14:paraId="4E2061A8" w14:textId="77777777" w:rsidTr="00BD4A13">
        <w:trPr>
          <w:cantSplit/>
          <w:trHeight w:val="400"/>
        </w:trPr>
        <w:tc>
          <w:tcPr>
            <w:tcW w:w="2527" w:type="dxa"/>
            <w:vMerge w:val="restart"/>
            <w:vAlign w:val="center"/>
          </w:tcPr>
          <w:p w14:paraId="78A120F7" w14:textId="77777777" w:rsidR="00480CC2" w:rsidRPr="00DF5C3B" w:rsidRDefault="00480CC2" w:rsidP="005074A5">
            <w:pPr>
              <w:pStyle w:val="Textoindependiente"/>
              <w:snapToGrid w:val="0"/>
              <w:rPr>
                <w:rFonts w:ascii="Arial" w:hAnsi="Arial" w:cs="Arial"/>
              </w:rPr>
            </w:pPr>
            <w:r w:rsidRPr="00DF5C3B">
              <w:rPr>
                <w:rFonts w:ascii="Arial" w:hAnsi="Arial" w:cs="Arial"/>
              </w:rPr>
              <w:t>Rendering</w:t>
            </w:r>
          </w:p>
        </w:tc>
        <w:tc>
          <w:tcPr>
            <w:tcW w:w="5865" w:type="dxa"/>
            <w:vAlign w:val="center"/>
          </w:tcPr>
          <w:p w14:paraId="587A8D3A" w14:textId="77777777" w:rsidR="00480CC2" w:rsidRPr="00DF5C3B" w:rsidRDefault="00480CC2" w:rsidP="00925920">
            <w:pPr>
              <w:pStyle w:val="Textoindependiente"/>
              <w:snapToGrid w:val="0"/>
              <w:jc w:val="left"/>
              <w:rPr>
                <w:rFonts w:ascii="Arial" w:hAnsi="Arial" w:cs="Arial"/>
              </w:rPr>
            </w:pPr>
            <w:r w:rsidRPr="00DF5C3B">
              <w:rPr>
                <w:rFonts w:ascii="Arial" w:hAnsi="Arial" w:cs="Arial"/>
              </w:rPr>
              <w:t>Practice of sketching</w:t>
            </w:r>
          </w:p>
        </w:tc>
      </w:tr>
      <w:tr w:rsidR="00480CC2" w:rsidRPr="00EA74F2" w14:paraId="6D336C30" w14:textId="77777777" w:rsidTr="00BD4A13">
        <w:trPr>
          <w:cantSplit/>
          <w:trHeight w:val="400"/>
        </w:trPr>
        <w:tc>
          <w:tcPr>
            <w:tcW w:w="2527" w:type="dxa"/>
            <w:vMerge/>
            <w:vAlign w:val="center"/>
          </w:tcPr>
          <w:p w14:paraId="4B4F39FB" w14:textId="77777777" w:rsidR="00480CC2" w:rsidRPr="00DF5C3B" w:rsidRDefault="00480CC2" w:rsidP="005074A5">
            <w:pPr>
              <w:pStyle w:val="Textoindependiente"/>
              <w:snapToGrid w:val="0"/>
              <w:rPr>
                <w:rFonts w:ascii="Arial" w:hAnsi="Arial" w:cs="Arial"/>
              </w:rPr>
            </w:pPr>
          </w:p>
        </w:tc>
        <w:tc>
          <w:tcPr>
            <w:tcW w:w="5865" w:type="dxa"/>
            <w:vAlign w:val="center"/>
          </w:tcPr>
          <w:p w14:paraId="397024C1" w14:textId="77777777" w:rsidR="00480CC2" w:rsidRPr="00DF5C3B" w:rsidRDefault="00480CC2" w:rsidP="00925920">
            <w:pPr>
              <w:pStyle w:val="Textoindependiente"/>
              <w:snapToGrid w:val="0"/>
              <w:jc w:val="left"/>
              <w:rPr>
                <w:rFonts w:ascii="Arial" w:hAnsi="Arial" w:cs="Arial"/>
              </w:rPr>
            </w:pPr>
            <w:r w:rsidRPr="00DF5C3B">
              <w:rPr>
                <w:rFonts w:ascii="Arial" w:hAnsi="Arial" w:cs="Arial"/>
              </w:rPr>
              <w:t>Practice of drafting</w:t>
            </w:r>
          </w:p>
        </w:tc>
      </w:tr>
      <w:tr w:rsidR="00480CC2" w:rsidRPr="00EA74F2" w14:paraId="5E13CFBD" w14:textId="77777777" w:rsidTr="00BD4A13">
        <w:trPr>
          <w:cantSplit/>
          <w:trHeight w:val="400"/>
        </w:trPr>
        <w:tc>
          <w:tcPr>
            <w:tcW w:w="2527" w:type="dxa"/>
            <w:vAlign w:val="center"/>
          </w:tcPr>
          <w:p w14:paraId="68CA640C" w14:textId="77777777" w:rsidR="00480CC2" w:rsidRPr="00DF5C3B" w:rsidRDefault="00480CC2" w:rsidP="005074A5">
            <w:pPr>
              <w:pStyle w:val="Textoindependiente"/>
              <w:snapToGrid w:val="0"/>
              <w:rPr>
                <w:rFonts w:ascii="Arial" w:hAnsi="Arial" w:cs="Arial"/>
              </w:rPr>
            </w:pPr>
            <w:r w:rsidRPr="00DF5C3B">
              <w:rPr>
                <w:rFonts w:ascii="Arial" w:hAnsi="Arial" w:cs="Arial"/>
              </w:rPr>
              <w:t>Modeling</w:t>
            </w:r>
          </w:p>
        </w:tc>
        <w:tc>
          <w:tcPr>
            <w:tcW w:w="5865" w:type="dxa"/>
            <w:vAlign w:val="center"/>
          </w:tcPr>
          <w:p w14:paraId="376D0EE1" w14:textId="77777777" w:rsidR="00480CC2" w:rsidRPr="00DF5C3B" w:rsidRDefault="00480CC2" w:rsidP="00925920">
            <w:pPr>
              <w:pStyle w:val="Textoindependiente"/>
              <w:snapToGrid w:val="0"/>
              <w:jc w:val="left"/>
              <w:rPr>
                <w:rFonts w:ascii="Arial" w:hAnsi="Arial" w:cs="Arial"/>
              </w:rPr>
            </w:pPr>
            <w:r w:rsidRPr="00DF5C3B">
              <w:rPr>
                <w:rFonts w:ascii="Arial" w:hAnsi="Arial" w:cs="Arial"/>
              </w:rPr>
              <w:t>Making models with different kinds of materials</w:t>
            </w:r>
          </w:p>
        </w:tc>
      </w:tr>
      <w:tr w:rsidR="00480CC2" w:rsidRPr="00EA74F2" w14:paraId="09CE5F44" w14:textId="77777777" w:rsidTr="00BD4A13">
        <w:trPr>
          <w:cantSplit/>
          <w:trHeight w:val="400"/>
        </w:trPr>
        <w:tc>
          <w:tcPr>
            <w:tcW w:w="2527" w:type="dxa"/>
            <w:vAlign w:val="center"/>
          </w:tcPr>
          <w:p w14:paraId="3F1DB6BC" w14:textId="77777777" w:rsidR="00480CC2" w:rsidRPr="00DF5C3B" w:rsidRDefault="00480CC2" w:rsidP="005074A5">
            <w:pPr>
              <w:pStyle w:val="Textoindependiente"/>
              <w:snapToGrid w:val="0"/>
              <w:rPr>
                <w:rFonts w:ascii="Arial" w:hAnsi="Arial" w:cs="Arial"/>
              </w:rPr>
            </w:pPr>
            <w:r w:rsidRPr="00DF5C3B">
              <w:rPr>
                <w:rFonts w:ascii="Arial" w:hAnsi="Arial" w:cs="Arial"/>
              </w:rPr>
              <w:t>Field work</w:t>
            </w:r>
          </w:p>
        </w:tc>
        <w:tc>
          <w:tcPr>
            <w:tcW w:w="5865" w:type="dxa"/>
            <w:vAlign w:val="center"/>
          </w:tcPr>
          <w:p w14:paraId="71F829AE" w14:textId="77777777" w:rsidR="00480CC2" w:rsidRPr="00DF5C3B" w:rsidRDefault="00480CC2" w:rsidP="00925920">
            <w:pPr>
              <w:pStyle w:val="Textoindependiente"/>
              <w:snapToGrid w:val="0"/>
              <w:jc w:val="left"/>
              <w:rPr>
                <w:rFonts w:ascii="Arial" w:hAnsi="Arial" w:cs="Arial"/>
              </w:rPr>
            </w:pPr>
            <w:r w:rsidRPr="00DF5C3B">
              <w:rPr>
                <w:rFonts w:ascii="Arial" w:hAnsi="Arial" w:cs="Arial"/>
              </w:rPr>
              <w:t>Visiting the artisan and master craftsman in Kyoto to learn Japanese culture and traditional craft</w:t>
            </w:r>
          </w:p>
        </w:tc>
      </w:tr>
      <w:tr w:rsidR="00480CC2" w:rsidRPr="00EA74F2" w14:paraId="28998B18" w14:textId="77777777" w:rsidTr="00BD4A13">
        <w:trPr>
          <w:cantSplit/>
          <w:trHeight w:val="400"/>
        </w:trPr>
        <w:tc>
          <w:tcPr>
            <w:tcW w:w="2527" w:type="dxa"/>
            <w:vAlign w:val="center"/>
          </w:tcPr>
          <w:p w14:paraId="4D29774A" w14:textId="77777777" w:rsidR="00480CC2" w:rsidRPr="00DF5C3B" w:rsidRDefault="00480CC2" w:rsidP="005074A5">
            <w:pPr>
              <w:pStyle w:val="Textoindependiente"/>
              <w:snapToGrid w:val="0"/>
              <w:rPr>
                <w:rFonts w:ascii="Arial" w:hAnsi="Arial" w:cs="Arial"/>
              </w:rPr>
            </w:pPr>
            <w:r w:rsidRPr="00DF5C3B">
              <w:rPr>
                <w:rFonts w:ascii="Arial" w:hAnsi="Arial" w:cs="Arial"/>
              </w:rPr>
              <w:t>Summary</w:t>
            </w:r>
          </w:p>
        </w:tc>
        <w:tc>
          <w:tcPr>
            <w:tcW w:w="5865" w:type="dxa"/>
            <w:vAlign w:val="center"/>
          </w:tcPr>
          <w:p w14:paraId="4AD22594" w14:textId="77777777" w:rsidR="00480CC2" w:rsidRPr="00DF5C3B" w:rsidRDefault="00480CC2" w:rsidP="00925920">
            <w:pPr>
              <w:pStyle w:val="Textoindependiente"/>
              <w:snapToGrid w:val="0"/>
              <w:jc w:val="left"/>
              <w:rPr>
                <w:rFonts w:ascii="Arial" w:hAnsi="Arial" w:cs="Arial"/>
              </w:rPr>
            </w:pPr>
            <w:r w:rsidRPr="00DF5C3B">
              <w:rPr>
                <w:rFonts w:ascii="Arial" w:hAnsi="Arial" w:cs="Arial"/>
              </w:rPr>
              <w:t>Presentation</w:t>
            </w:r>
          </w:p>
        </w:tc>
      </w:tr>
    </w:tbl>
    <w:p w14:paraId="51C74E41" w14:textId="4AE8DA52" w:rsidR="000A651C" w:rsidRPr="0059156B" w:rsidRDefault="000A651C" w:rsidP="00924475">
      <w:pPr>
        <w:snapToGrid w:val="0"/>
        <w:spacing w:beforeLines="50" w:before="164"/>
        <w:ind w:firstLineChars="100" w:firstLine="241"/>
        <w:rPr>
          <w:rFonts w:ascii="Arial" w:eastAsia="ＭＳ ゴシック" w:hAnsi="Arial" w:cs="Arial"/>
          <w:b/>
          <w:szCs w:val="24"/>
        </w:rPr>
      </w:pPr>
      <w:r w:rsidRPr="0059156B">
        <w:rPr>
          <w:rFonts w:ascii="Arial" w:eastAsia="ＭＳ ゴシック" w:hAnsi="Arial" w:cs="Arial"/>
          <w:b/>
          <w:szCs w:val="24"/>
        </w:rPr>
        <w:t xml:space="preserve">&lt;Structure of the </w:t>
      </w:r>
      <w:r w:rsidR="008B1E87" w:rsidRPr="0059156B">
        <w:rPr>
          <w:rFonts w:ascii="Arial" w:eastAsia="ＭＳ ゴシック" w:hAnsi="Arial" w:cs="Arial"/>
          <w:b/>
          <w:szCs w:val="24"/>
        </w:rPr>
        <w:t>Course</w:t>
      </w:r>
      <w:r w:rsidRPr="0059156B">
        <w:rPr>
          <w:rFonts w:ascii="Arial" w:eastAsia="ＭＳ ゴシック" w:hAnsi="Arial" w:cs="Arial"/>
          <w:b/>
          <w:szCs w:val="24"/>
        </w:rPr>
        <w:t>&gt;</w:t>
      </w:r>
    </w:p>
    <w:p w14:paraId="66120354" w14:textId="77777777" w:rsidR="000A651C" w:rsidRPr="0059156B" w:rsidRDefault="000A651C" w:rsidP="000A651C">
      <w:pPr>
        <w:pStyle w:val="a"/>
        <w:rPr>
          <w:rFonts w:ascii="Arial" w:eastAsia="ＭＳ ゴシック" w:hAnsi="Arial" w:cs="Arial"/>
          <w:bCs/>
          <w:szCs w:val="24"/>
        </w:rPr>
      </w:pPr>
      <w:r w:rsidRPr="0059156B">
        <w:rPr>
          <w:rFonts w:ascii="Arial" w:eastAsia="ＭＳ ゴシック" w:hAnsi="Arial" w:cs="Arial"/>
          <w:bCs/>
          <w:szCs w:val="24"/>
        </w:rPr>
        <w:t>Topic outline (subject to minor changes)</w:t>
      </w:r>
    </w:p>
    <w:p w14:paraId="12BB7B47" w14:textId="1A59AA01" w:rsidR="006F7B0B" w:rsidRPr="00EB2A61" w:rsidRDefault="006F7B0B" w:rsidP="006F7B0B">
      <w:pPr>
        <w:pStyle w:val="a"/>
        <w:rPr>
          <w:rFonts w:ascii="Arial" w:eastAsia="ＭＳ ゴシック" w:hAnsi="Arial" w:cs="Arial"/>
          <w:bCs/>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0"/>
      </w:tblGrid>
      <w:tr w:rsidR="006F7B0B" w:rsidRPr="00EB2A61" w14:paraId="4C81621E" w14:textId="77777777" w:rsidTr="00EB2A61">
        <w:trPr>
          <w:trHeight w:val="482"/>
        </w:trPr>
        <w:tc>
          <w:tcPr>
            <w:tcW w:w="9280" w:type="dxa"/>
            <w:shd w:val="clear" w:color="auto" w:fill="auto"/>
            <w:vAlign w:val="center"/>
          </w:tcPr>
          <w:p w14:paraId="3D74FFAD" w14:textId="1DAB76B5" w:rsidR="006F7B0B" w:rsidRPr="00DF5C3B" w:rsidRDefault="0089438A" w:rsidP="00EB2A61">
            <w:pPr>
              <w:snapToGrid w:val="0"/>
              <w:jc w:val="left"/>
              <w:rPr>
                <w:rFonts w:ascii="Arial" w:eastAsia="ＭＳ ゴシック" w:hAnsi="Arial" w:cs="Arial"/>
                <w:bCs/>
                <w:szCs w:val="24"/>
              </w:rPr>
            </w:pPr>
            <w:r w:rsidRPr="00DF5C3B">
              <w:rPr>
                <w:rFonts w:ascii="Arial" w:eastAsia="ＭＳ ゴシック" w:hAnsi="Arial" w:cs="Arial"/>
                <w:bCs/>
                <w:szCs w:val="24"/>
              </w:rPr>
              <w:t>Month</w:t>
            </w:r>
            <w:r w:rsidR="006F7B0B" w:rsidRPr="00DF5C3B">
              <w:rPr>
                <w:rFonts w:ascii="Arial" w:eastAsia="ＭＳ ゴシック" w:hAnsi="Arial" w:cs="Arial"/>
                <w:bCs/>
                <w:szCs w:val="24"/>
              </w:rPr>
              <w:t>1:</w:t>
            </w:r>
            <w:r w:rsidR="00A62BB1" w:rsidRPr="00DF5C3B">
              <w:rPr>
                <w:rFonts w:ascii="游ゴシック" w:eastAsia="游ゴシック" w:hAnsi="游ゴシック" w:cs="Arial"/>
                <w:szCs w:val="24"/>
              </w:rPr>
              <w:t xml:space="preserve"> </w:t>
            </w:r>
            <w:r w:rsidR="00A62BB1" w:rsidRPr="00DF5C3B">
              <w:rPr>
                <w:rFonts w:ascii="Arial" w:eastAsia="游ゴシック" w:hAnsi="Arial" w:cs="Arial"/>
                <w:szCs w:val="24"/>
              </w:rPr>
              <w:t>Understanding, visiting, experiencing, and researching Japanese culture</w:t>
            </w:r>
          </w:p>
        </w:tc>
      </w:tr>
      <w:tr w:rsidR="006F7B0B" w:rsidRPr="00EB2A61" w14:paraId="615C6948" w14:textId="77777777" w:rsidTr="00EB2A61">
        <w:trPr>
          <w:trHeight w:val="452"/>
        </w:trPr>
        <w:tc>
          <w:tcPr>
            <w:tcW w:w="9280" w:type="dxa"/>
            <w:shd w:val="clear" w:color="auto" w:fill="auto"/>
            <w:vAlign w:val="center"/>
          </w:tcPr>
          <w:p w14:paraId="262A62F8" w14:textId="77777777" w:rsidR="00A62BB1" w:rsidRPr="00DF5C3B" w:rsidRDefault="0089438A" w:rsidP="00A62BB1">
            <w:pPr>
              <w:snapToGrid w:val="0"/>
              <w:jc w:val="left"/>
              <w:rPr>
                <w:rFonts w:ascii="Arial" w:eastAsia="ＭＳ ゴシック" w:hAnsi="Arial" w:cs="Arial"/>
                <w:bCs/>
                <w:szCs w:val="24"/>
              </w:rPr>
            </w:pPr>
            <w:r w:rsidRPr="00DF5C3B">
              <w:rPr>
                <w:rFonts w:ascii="Arial" w:eastAsia="ＭＳ ゴシック" w:hAnsi="Arial" w:cs="Arial"/>
                <w:bCs/>
                <w:szCs w:val="24"/>
              </w:rPr>
              <w:t>Month</w:t>
            </w:r>
            <w:r w:rsidR="006F7B0B" w:rsidRPr="00DF5C3B">
              <w:rPr>
                <w:rFonts w:ascii="Arial" w:eastAsia="ＭＳ ゴシック" w:hAnsi="Arial" w:cs="Arial"/>
                <w:bCs/>
                <w:szCs w:val="24"/>
              </w:rPr>
              <w:t xml:space="preserve"> 2: </w:t>
            </w:r>
            <w:r w:rsidR="00A62BB1" w:rsidRPr="00DF5C3B">
              <w:rPr>
                <w:rFonts w:ascii="Arial" w:eastAsia="ＭＳ ゴシック" w:hAnsi="Arial" w:cs="Arial"/>
                <w:bCs/>
                <w:szCs w:val="24"/>
              </w:rPr>
              <w:t>Tour of Japanese traditional craft workshop, understanding of techniques</w:t>
            </w:r>
          </w:p>
          <w:p w14:paraId="00B95772" w14:textId="432380F0" w:rsidR="006F7B0B" w:rsidRPr="00DF5C3B" w:rsidRDefault="00A62BB1" w:rsidP="00BD4A13">
            <w:pPr>
              <w:snapToGrid w:val="0"/>
              <w:ind w:firstLineChars="400" w:firstLine="960"/>
              <w:jc w:val="left"/>
              <w:rPr>
                <w:rFonts w:ascii="Arial" w:eastAsia="ＭＳ ゴシック" w:hAnsi="Arial" w:cs="Arial"/>
                <w:bCs/>
                <w:szCs w:val="24"/>
              </w:rPr>
            </w:pPr>
            <w:r w:rsidRPr="00DF5C3B">
              <w:rPr>
                <w:rFonts w:ascii="Arial" w:eastAsia="ＭＳ ゴシック" w:hAnsi="Arial" w:cs="Arial"/>
                <w:bCs/>
                <w:szCs w:val="24"/>
              </w:rPr>
              <w:t>Visiting temples and shrines, experiencing culture</w:t>
            </w:r>
          </w:p>
        </w:tc>
      </w:tr>
      <w:tr w:rsidR="006F7B0B" w:rsidRPr="00EB2A61" w14:paraId="63DD2721" w14:textId="77777777" w:rsidTr="00EB2A61">
        <w:trPr>
          <w:trHeight w:val="522"/>
        </w:trPr>
        <w:tc>
          <w:tcPr>
            <w:tcW w:w="9280" w:type="dxa"/>
            <w:tcBorders>
              <w:bottom w:val="nil"/>
            </w:tcBorders>
            <w:shd w:val="clear" w:color="auto" w:fill="auto"/>
          </w:tcPr>
          <w:p w14:paraId="46D8E348" w14:textId="77777777" w:rsidR="00A62BB1" w:rsidRPr="00DF5C3B" w:rsidRDefault="0089438A">
            <w:pPr>
              <w:snapToGrid w:val="0"/>
              <w:jc w:val="left"/>
              <w:rPr>
                <w:rFonts w:ascii="Arial" w:eastAsia="ＭＳ ゴシック" w:hAnsi="Arial" w:cs="Arial"/>
                <w:bCs/>
                <w:szCs w:val="24"/>
              </w:rPr>
            </w:pPr>
            <w:r w:rsidRPr="00DF5C3B">
              <w:rPr>
                <w:rFonts w:ascii="Arial" w:eastAsia="ＭＳ ゴシック" w:hAnsi="Arial" w:cs="Arial"/>
                <w:bCs/>
                <w:szCs w:val="24"/>
              </w:rPr>
              <w:t>Month</w:t>
            </w:r>
            <w:r w:rsidR="006F7B0B" w:rsidRPr="00DF5C3B">
              <w:rPr>
                <w:rFonts w:ascii="Arial" w:eastAsia="ＭＳ ゴシック" w:hAnsi="Arial" w:cs="Arial"/>
                <w:bCs/>
                <w:szCs w:val="24"/>
              </w:rPr>
              <w:t xml:space="preserve"> 3: </w:t>
            </w:r>
            <w:r w:rsidR="00A62BB1" w:rsidRPr="00DF5C3B">
              <w:rPr>
                <w:rFonts w:ascii="Arial" w:eastAsia="ＭＳ ゴシック" w:hAnsi="Arial" w:cs="Arial"/>
                <w:bCs/>
                <w:szCs w:val="24"/>
              </w:rPr>
              <w:t>Research and understanding of modern product design</w:t>
            </w:r>
          </w:p>
          <w:p w14:paraId="342AAA89" w14:textId="4C3275AA" w:rsidR="006F7B0B" w:rsidRPr="00DF5C3B" w:rsidRDefault="00A62BB1" w:rsidP="00BD4A13">
            <w:pPr>
              <w:snapToGrid w:val="0"/>
              <w:ind w:firstLineChars="400" w:firstLine="960"/>
              <w:jc w:val="left"/>
              <w:rPr>
                <w:rFonts w:ascii="Arial" w:eastAsia="ＭＳ ゴシック" w:hAnsi="Arial" w:cs="Arial"/>
                <w:bCs/>
                <w:szCs w:val="24"/>
              </w:rPr>
            </w:pPr>
            <w:r w:rsidRPr="00DF5C3B">
              <w:rPr>
                <w:rFonts w:ascii="Arial" w:eastAsia="ＭＳ ゴシック" w:hAnsi="Arial" w:cs="Arial"/>
                <w:bCs/>
                <w:szCs w:val="24"/>
              </w:rPr>
              <w:t xml:space="preserve"> Market research</w:t>
            </w:r>
          </w:p>
        </w:tc>
      </w:tr>
      <w:tr w:rsidR="006F7B0B" w:rsidRPr="00EB2A61" w14:paraId="1073FA0A" w14:textId="77777777" w:rsidTr="00EB2A61">
        <w:trPr>
          <w:trHeight w:val="468"/>
        </w:trPr>
        <w:tc>
          <w:tcPr>
            <w:tcW w:w="9280" w:type="dxa"/>
            <w:shd w:val="clear" w:color="auto" w:fill="auto"/>
            <w:vAlign w:val="center"/>
          </w:tcPr>
          <w:p w14:paraId="64792727" w14:textId="77777777" w:rsidR="00A62BB1" w:rsidRPr="00DF5C3B" w:rsidRDefault="0089438A" w:rsidP="00A62BB1">
            <w:pPr>
              <w:snapToGrid w:val="0"/>
              <w:rPr>
                <w:rFonts w:ascii="Arial" w:eastAsia="ＭＳ ゴシック" w:hAnsi="Arial" w:cs="Arial"/>
                <w:bCs/>
                <w:szCs w:val="24"/>
              </w:rPr>
            </w:pPr>
            <w:r w:rsidRPr="00DF5C3B">
              <w:rPr>
                <w:rFonts w:ascii="Arial" w:eastAsia="ＭＳ ゴシック" w:hAnsi="Arial" w:cs="Arial"/>
                <w:bCs/>
                <w:szCs w:val="24"/>
              </w:rPr>
              <w:t>Month</w:t>
            </w:r>
            <w:r w:rsidR="006F7B0B" w:rsidRPr="00DF5C3B">
              <w:rPr>
                <w:rFonts w:ascii="Arial" w:eastAsia="ＭＳ ゴシック" w:hAnsi="Arial" w:cs="Arial"/>
                <w:bCs/>
                <w:szCs w:val="24"/>
              </w:rPr>
              <w:t xml:space="preserve"> 4: </w:t>
            </w:r>
            <w:r w:rsidR="00A62BB1" w:rsidRPr="00DF5C3B">
              <w:rPr>
                <w:rFonts w:ascii="Arial" w:eastAsia="ＭＳ ゴシック" w:hAnsi="Arial" w:cs="Arial"/>
                <w:bCs/>
                <w:szCs w:val="24"/>
              </w:rPr>
              <w:t>Inventing and planning original designs</w:t>
            </w:r>
          </w:p>
          <w:p w14:paraId="5AF1FC96" w14:textId="16DFFDFA" w:rsidR="006F7B0B" w:rsidRPr="00DF5C3B" w:rsidRDefault="00A62BB1" w:rsidP="00BD4A13">
            <w:pPr>
              <w:snapToGrid w:val="0"/>
              <w:ind w:firstLineChars="400" w:firstLine="960"/>
              <w:rPr>
                <w:rFonts w:ascii="Arial" w:eastAsia="ＭＳ ゴシック" w:hAnsi="Arial" w:cs="Arial"/>
                <w:bCs/>
                <w:szCs w:val="24"/>
              </w:rPr>
            </w:pPr>
            <w:r w:rsidRPr="00DF5C3B">
              <w:rPr>
                <w:rFonts w:ascii="Arial" w:eastAsia="ＭＳ ゴシック" w:hAnsi="Arial" w:cs="Arial"/>
                <w:bCs/>
                <w:szCs w:val="24"/>
              </w:rPr>
              <w:t>Survey of local cities</w:t>
            </w:r>
          </w:p>
        </w:tc>
      </w:tr>
      <w:tr w:rsidR="00EB2A61" w:rsidRPr="00EB2A61" w14:paraId="621682D4" w14:textId="77777777" w:rsidTr="00EB2A61">
        <w:trPr>
          <w:trHeight w:val="468"/>
        </w:trPr>
        <w:tc>
          <w:tcPr>
            <w:tcW w:w="9280" w:type="dxa"/>
            <w:shd w:val="clear" w:color="auto" w:fill="auto"/>
            <w:vAlign w:val="center"/>
          </w:tcPr>
          <w:p w14:paraId="57A14D12" w14:textId="25A3E0A9" w:rsidR="00EB2A61" w:rsidRPr="00DF5C3B" w:rsidRDefault="00EB2A61">
            <w:pPr>
              <w:snapToGrid w:val="0"/>
              <w:rPr>
                <w:rFonts w:ascii="Arial" w:eastAsia="ＭＳ ゴシック" w:hAnsi="Arial" w:cs="Arial"/>
                <w:bCs/>
                <w:szCs w:val="24"/>
              </w:rPr>
            </w:pPr>
            <w:r w:rsidRPr="00DF5C3B">
              <w:rPr>
                <w:rFonts w:ascii="Arial" w:eastAsia="ＭＳ ゴシック" w:hAnsi="Arial" w:cs="Arial"/>
                <w:bCs/>
                <w:szCs w:val="24"/>
              </w:rPr>
              <w:t>Month 5:</w:t>
            </w:r>
            <w:r w:rsidRPr="00DF5C3B">
              <w:rPr>
                <w:szCs w:val="24"/>
              </w:rPr>
              <w:t xml:space="preserve"> </w:t>
            </w:r>
            <w:r w:rsidRPr="00DF5C3B">
              <w:rPr>
                <w:rFonts w:ascii="Arial" w:eastAsia="ＭＳ ゴシック" w:hAnsi="Arial" w:cs="Arial"/>
                <w:bCs/>
                <w:szCs w:val="24"/>
              </w:rPr>
              <w:t>Technique experiment, production</w:t>
            </w:r>
          </w:p>
        </w:tc>
      </w:tr>
      <w:tr w:rsidR="00EB2A61" w:rsidRPr="006F7B0B" w14:paraId="0E4D13FB" w14:textId="77777777" w:rsidTr="00EB2A61">
        <w:trPr>
          <w:trHeight w:val="468"/>
        </w:trPr>
        <w:tc>
          <w:tcPr>
            <w:tcW w:w="9280" w:type="dxa"/>
            <w:shd w:val="clear" w:color="auto" w:fill="auto"/>
            <w:vAlign w:val="center"/>
          </w:tcPr>
          <w:p w14:paraId="792EAA6D" w14:textId="05561AB9" w:rsidR="00EB2A61" w:rsidRPr="00BD4A13" w:rsidRDefault="00EB2A61" w:rsidP="00EB2A61">
            <w:pPr>
              <w:snapToGrid w:val="0"/>
              <w:rPr>
                <w:rFonts w:ascii="Arial" w:eastAsia="ＭＳ ゴシック" w:hAnsi="Arial" w:cs="Arial"/>
                <w:bCs/>
                <w:sz w:val="22"/>
                <w:szCs w:val="22"/>
              </w:rPr>
            </w:pPr>
            <w:r w:rsidRPr="00BD4A13">
              <w:rPr>
                <w:rFonts w:ascii="Arial" w:eastAsia="ＭＳ ゴシック" w:hAnsi="Arial" w:cs="Arial"/>
                <w:bCs/>
                <w:sz w:val="22"/>
                <w:szCs w:val="22"/>
              </w:rPr>
              <w:lastRenderedPageBreak/>
              <w:t xml:space="preserve">Month 6: </w:t>
            </w:r>
            <w:r w:rsidRPr="00EB2A61">
              <w:rPr>
                <w:rFonts w:ascii="Arial" w:eastAsia="ＭＳ ゴシック" w:hAnsi="Arial" w:cs="Arial"/>
                <w:bCs/>
                <w:sz w:val="22"/>
                <w:szCs w:val="22"/>
              </w:rPr>
              <w:t>Holding exhibitions, creating catalogs, presentations</w:t>
            </w:r>
          </w:p>
        </w:tc>
      </w:tr>
    </w:tbl>
    <w:p w14:paraId="315564E9" w14:textId="77777777" w:rsidR="006F7B0B" w:rsidRPr="00031F98" w:rsidRDefault="006F7B0B" w:rsidP="006F7B0B">
      <w:pPr>
        <w:pStyle w:val="a"/>
        <w:rPr>
          <w:rFonts w:ascii="Arial" w:eastAsia="ＭＳ ゴシック" w:hAnsi="Arial" w:cs="Arial"/>
          <w:bCs/>
          <w:szCs w:val="24"/>
        </w:rPr>
      </w:pPr>
    </w:p>
    <w:p w14:paraId="6570A5AC" w14:textId="77777777" w:rsidR="00447B5B" w:rsidRPr="00447B5B" w:rsidRDefault="00447B5B" w:rsidP="000A651C">
      <w:pPr>
        <w:pStyle w:val="a"/>
        <w:rPr>
          <w:rFonts w:ascii="Arial" w:eastAsia="ＭＳ ゴシック" w:hAnsi="Arial" w:cs="Arial"/>
          <w:bCs/>
          <w:sz w:val="22"/>
          <w:szCs w:val="22"/>
        </w:rPr>
      </w:pPr>
    </w:p>
    <w:p w14:paraId="1103DFDC" w14:textId="77777777" w:rsidR="008A43B0" w:rsidRDefault="008A43B0" w:rsidP="000A651C">
      <w:pPr>
        <w:pStyle w:val="a"/>
        <w:rPr>
          <w:rFonts w:ascii="Arial" w:eastAsia="ＭＳ ゴシック" w:hAnsi="Arial" w:cs="Arial"/>
          <w:bCs/>
          <w:sz w:val="22"/>
          <w:szCs w:val="22"/>
        </w:rPr>
      </w:pPr>
    </w:p>
    <w:p w14:paraId="2FC296DB" w14:textId="77777777" w:rsidR="00CA2266" w:rsidRDefault="00924475" w:rsidP="00924475">
      <w:pPr>
        <w:pStyle w:val="a"/>
        <w:rPr>
          <w:rFonts w:ascii="Arial" w:eastAsia="ＭＳ ゴシック" w:hAnsi="Arial" w:cs="Arial"/>
          <w:b/>
          <w:iCs/>
          <w:sz w:val="40"/>
          <w:szCs w:val="40"/>
          <w:shd w:val="pct15" w:color="auto" w:fill="FFFFFF"/>
        </w:rPr>
      </w:pPr>
      <w:r>
        <w:rPr>
          <w:rFonts w:ascii="Arial" w:eastAsia="ＭＳ ゴシック" w:hAnsi="Arial" w:cs="Arial"/>
          <w:bCs/>
          <w:sz w:val="22"/>
          <w:szCs w:val="22"/>
        </w:rPr>
        <w:br w:type="page"/>
      </w:r>
      <w:r w:rsidR="00CA2266" w:rsidRPr="00F9603B">
        <w:rPr>
          <w:rFonts w:ascii="Arial" w:eastAsia="ＭＳ ゴシック" w:hAnsi="Arial" w:cs="Arial"/>
          <w:b/>
          <w:iCs/>
          <w:sz w:val="40"/>
          <w:szCs w:val="40"/>
          <w:shd w:val="pct15" w:color="auto" w:fill="FFFFFF"/>
        </w:rPr>
        <w:lastRenderedPageBreak/>
        <w:t xml:space="preserve">III. </w:t>
      </w:r>
      <w:r w:rsidR="00A65CF3">
        <w:rPr>
          <w:rFonts w:ascii="Arial" w:eastAsia="ＭＳ ゴシック" w:hAnsi="Arial" w:cs="Arial"/>
          <w:b/>
          <w:iCs/>
          <w:sz w:val="40"/>
          <w:szCs w:val="40"/>
          <w:shd w:val="pct15" w:color="auto" w:fill="FFFFFF"/>
        </w:rPr>
        <w:t>Eligibility</w:t>
      </w:r>
      <w:r w:rsidR="00CA2266" w:rsidRPr="00F9603B">
        <w:rPr>
          <w:rFonts w:ascii="Arial" w:eastAsia="ＭＳ ゴシック" w:hAnsi="Arial" w:cs="Arial"/>
          <w:b/>
          <w:iCs/>
          <w:sz w:val="40"/>
          <w:szCs w:val="40"/>
          <w:shd w:val="pct15" w:color="auto" w:fill="FFFFFF"/>
        </w:rPr>
        <w:t xml:space="preserve"> and Procedure</w:t>
      </w:r>
      <w:r w:rsidR="0004721C" w:rsidRPr="00F9603B">
        <w:rPr>
          <w:rFonts w:ascii="Arial" w:eastAsia="ＭＳ ゴシック" w:hAnsi="Arial" w:cs="Arial"/>
          <w:b/>
          <w:iCs/>
          <w:sz w:val="40"/>
          <w:szCs w:val="40"/>
          <w:shd w:val="pct15" w:color="auto" w:fill="FFFFFF"/>
        </w:rPr>
        <w:t>s</w:t>
      </w:r>
    </w:p>
    <w:p w14:paraId="572229B2" w14:textId="77777777" w:rsidR="00924475" w:rsidRPr="00924475" w:rsidRDefault="00924475" w:rsidP="00924475">
      <w:pPr>
        <w:pStyle w:val="a"/>
        <w:rPr>
          <w:rFonts w:ascii="Arial" w:eastAsia="ＭＳ ゴシック" w:hAnsi="Arial" w:cs="Arial"/>
          <w:b/>
          <w:iCs/>
          <w:szCs w:val="24"/>
          <w:shd w:val="pct15" w:color="auto" w:fill="FFFFFF"/>
        </w:rPr>
      </w:pPr>
    </w:p>
    <w:p w14:paraId="54A67F35" w14:textId="3D3F7AAE" w:rsidR="00CA2266" w:rsidRPr="002C6DC4" w:rsidRDefault="00CA2266" w:rsidP="5EB84F41">
      <w:pPr>
        <w:numPr>
          <w:ilvl w:val="0"/>
          <w:numId w:val="10"/>
        </w:numPr>
        <w:rPr>
          <w:rFonts w:ascii="Arial" w:eastAsia="ＭＳ ゴシック" w:hAnsi="Arial" w:cs="Arial"/>
          <w:b/>
          <w:bCs/>
        </w:rPr>
      </w:pPr>
      <w:r w:rsidRPr="5EB84F41">
        <w:rPr>
          <w:rFonts w:ascii="Arial" w:eastAsia="ＭＳ ゴシック" w:hAnsi="Arial" w:cs="Arial"/>
          <w:b/>
          <w:bCs/>
        </w:rPr>
        <w:t xml:space="preserve">Expectations </w:t>
      </w:r>
      <w:r w:rsidR="00A65CF3" w:rsidRPr="5EB84F41">
        <w:rPr>
          <w:rFonts w:ascii="Arial" w:eastAsia="ＭＳ ゴシック" w:hAnsi="Arial" w:cs="Arial"/>
          <w:b/>
          <w:bCs/>
        </w:rPr>
        <w:t xml:space="preserve">to </w:t>
      </w:r>
      <w:r w:rsidRPr="5EB84F41">
        <w:rPr>
          <w:rFonts w:ascii="Arial" w:eastAsia="ＭＳ ゴシック" w:hAnsi="Arial" w:cs="Arial"/>
          <w:b/>
          <w:bCs/>
        </w:rPr>
        <w:t>the</w:t>
      </w:r>
      <w:r w:rsidRPr="5EB84F41">
        <w:rPr>
          <w:rFonts w:ascii="Arial" w:eastAsia="ＭＳ ゴシック" w:hAnsi="Arial" w:cs="Arial"/>
          <w:b/>
          <w:bCs/>
          <w:color w:val="000000" w:themeColor="text1"/>
        </w:rPr>
        <w:t xml:space="preserve"> </w:t>
      </w:r>
      <w:r w:rsidR="00CE63EE" w:rsidRPr="5EB84F41">
        <w:rPr>
          <w:rFonts w:ascii="Arial" w:eastAsia="ＭＳ ゴシック" w:hAnsi="Arial" w:cs="Arial"/>
          <w:b/>
          <w:bCs/>
          <w:color w:val="000000" w:themeColor="text1"/>
        </w:rPr>
        <w:t>Applicants</w:t>
      </w:r>
    </w:p>
    <w:p w14:paraId="126B0387" w14:textId="77777777" w:rsidR="00EB0C45" w:rsidRPr="00F801DE" w:rsidRDefault="00EB0C45" w:rsidP="00EB0C45">
      <w:pPr>
        <w:ind w:left="420"/>
        <w:rPr>
          <w:rFonts w:ascii="Arial" w:eastAsia="ＭＳ 明朝" w:hAnsi="Arial" w:cs="Arial"/>
          <w:szCs w:val="24"/>
        </w:rPr>
      </w:pPr>
      <w:r w:rsidRPr="00F801DE">
        <w:rPr>
          <w:rFonts w:ascii="Arial" w:eastAsia="ＭＳ 明朝" w:hAnsi="Arial" w:cs="Arial"/>
          <w:szCs w:val="24"/>
        </w:rPr>
        <w:t xml:space="preserve">Applicants must attach Annex about the followings with photos of the works or sketches to demonstrate the ability to accomplish the courses of product design. </w:t>
      </w:r>
    </w:p>
    <w:p w14:paraId="2E72FB68" w14:textId="77777777" w:rsidR="00EB0C45" w:rsidRPr="00F801DE" w:rsidRDefault="00EB0C45" w:rsidP="00F801DE">
      <w:pPr>
        <w:numPr>
          <w:ilvl w:val="4"/>
          <w:numId w:val="10"/>
        </w:numPr>
        <w:ind w:left="720" w:hanging="360"/>
        <w:rPr>
          <w:rFonts w:ascii="Arial" w:eastAsia="ＭＳ 明朝" w:hAnsi="Arial" w:cs="Arial"/>
          <w:szCs w:val="24"/>
        </w:rPr>
      </w:pPr>
      <w:r w:rsidRPr="00F801DE">
        <w:rPr>
          <w:rFonts w:ascii="Arial" w:eastAsia="ＭＳ 明朝" w:hAnsi="Arial" w:cs="Arial"/>
          <w:szCs w:val="24"/>
        </w:rPr>
        <w:t>Educational background related to product design (what you learned at school)</w:t>
      </w:r>
    </w:p>
    <w:p w14:paraId="0C238273" w14:textId="2201782A" w:rsidR="00EB0C45" w:rsidRPr="00F801DE" w:rsidRDefault="00EB0C45" w:rsidP="00F801DE">
      <w:pPr>
        <w:numPr>
          <w:ilvl w:val="4"/>
          <w:numId w:val="10"/>
        </w:numPr>
        <w:ind w:left="720" w:hanging="360"/>
        <w:rPr>
          <w:rFonts w:ascii="Arial" w:eastAsia="ＭＳ 明朝" w:hAnsi="Arial" w:cs="Arial"/>
          <w:szCs w:val="24"/>
        </w:rPr>
      </w:pPr>
      <w:r w:rsidRPr="00F801DE">
        <w:rPr>
          <w:rFonts w:ascii="Arial" w:eastAsia="ＭＳ 明朝" w:hAnsi="Arial" w:cs="Arial"/>
          <w:szCs w:val="24"/>
        </w:rPr>
        <w:t>Work experience related to product design (if you are working on any specific product design project, please describe and explain what kind of skill you want to acquire through this course).</w:t>
      </w:r>
    </w:p>
    <w:p w14:paraId="2D6BB382" w14:textId="77777777" w:rsidR="00D469FC" w:rsidRPr="00F801DE" w:rsidRDefault="00D469FC" w:rsidP="00D469FC">
      <w:pPr>
        <w:ind w:left="840"/>
        <w:rPr>
          <w:rFonts w:ascii="Arial" w:eastAsia="ＭＳ 明朝" w:hAnsi="Arial" w:cs="Arial"/>
          <w:szCs w:val="24"/>
        </w:rPr>
      </w:pPr>
    </w:p>
    <w:p w14:paraId="5BE24517" w14:textId="4C1F4EB3" w:rsidR="00CA2266" w:rsidRPr="00F801DE" w:rsidRDefault="00CA2266" w:rsidP="5EB84F41">
      <w:pPr>
        <w:pStyle w:val="Prrafodelista"/>
        <w:widowControl/>
        <w:numPr>
          <w:ilvl w:val="0"/>
          <w:numId w:val="10"/>
        </w:numPr>
        <w:autoSpaceDE w:val="0"/>
        <w:autoSpaceDN w:val="0"/>
        <w:adjustRightInd w:val="0"/>
        <w:spacing w:line="300" w:lineRule="exact"/>
        <w:ind w:leftChars="0"/>
        <w:rPr>
          <w:rFonts w:ascii="Arial" w:eastAsia="ＭＳ ゴシック" w:hAnsi="Arial" w:cs="Arial"/>
          <w:b/>
          <w:bCs/>
        </w:rPr>
      </w:pPr>
      <w:r w:rsidRPr="5EB84F41">
        <w:rPr>
          <w:rFonts w:ascii="Arial" w:eastAsia="ＭＳ ゴシック" w:hAnsi="Arial" w:cs="Arial"/>
          <w:b/>
          <w:bCs/>
        </w:rPr>
        <w:t>Nominee Qualifications</w:t>
      </w:r>
    </w:p>
    <w:p w14:paraId="12815CD3" w14:textId="75C20DA6" w:rsidR="00CA2266" w:rsidRPr="00F801DE" w:rsidRDefault="00CA2266" w:rsidP="00895B05">
      <w:pPr>
        <w:ind w:left="420"/>
        <w:rPr>
          <w:rFonts w:ascii="Arial" w:eastAsia="ＭＳ ゴシック" w:hAnsi="Arial" w:cs="Arial"/>
          <w:b/>
          <w:iCs/>
          <w:szCs w:val="24"/>
        </w:rPr>
      </w:pPr>
      <w:r w:rsidRPr="00F801DE">
        <w:rPr>
          <w:rFonts w:ascii="Arial" w:eastAsia="ＭＳ Ｐゴシック" w:hAnsi="Arial" w:cs="Arial"/>
          <w:iCs/>
          <w:szCs w:val="24"/>
        </w:rPr>
        <w:t xml:space="preserve">Applying </w:t>
      </w:r>
      <w:r w:rsidR="002278A5" w:rsidRPr="00F801DE">
        <w:rPr>
          <w:rFonts w:ascii="Arial" w:eastAsia="ＭＳ Ｐゴシック" w:hAnsi="Arial" w:cs="Arial"/>
          <w:iCs/>
          <w:szCs w:val="24"/>
        </w:rPr>
        <w:t>o</w:t>
      </w:r>
      <w:r w:rsidRPr="00F801DE">
        <w:rPr>
          <w:rFonts w:ascii="Arial" w:eastAsia="ＭＳ Ｐゴシック" w:hAnsi="Arial" w:cs="Arial"/>
          <w:iCs/>
          <w:szCs w:val="24"/>
        </w:rPr>
        <w:t xml:space="preserve">rganizations are expected to select nominees who meet the following qualifications. </w:t>
      </w:r>
    </w:p>
    <w:p w14:paraId="07D2B97C" w14:textId="30929337" w:rsidR="00CA2266" w:rsidRPr="00F801DE" w:rsidRDefault="00CA2266" w:rsidP="00895B05">
      <w:pPr>
        <w:numPr>
          <w:ilvl w:val="0"/>
          <w:numId w:val="12"/>
        </w:numPr>
        <w:jc w:val="left"/>
        <w:rPr>
          <w:rFonts w:ascii="Arial" w:eastAsia="ＭＳ Ｐゴシック" w:hAnsi="Arial" w:cs="Arial"/>
          <w:b/>
          <w:iCs/>
          <w:szCs w:val="24"/>
        </w:rPr>
      </w:pPr>
      <w:r w:rsidRPr="00F801DE">
        <w:rPr>
          <w:rFonts w:ascii="Arial" w:eastAsia="ＭＳ Ｐゴシック" w:hAnsi="Arial" w:cs="Arial"/>
          <w:b/>
          <w:iCs/>
          <w:szCs w:val="24"/>
        </w:rPr>
        <w:t>Essential Qualifications</w:t>
      </w:r>
    </w:p>
    <w:p w14:paraId="3A2291AE" w14:textId="6CBF6A23" w:rsidR="00CA2266" w:rsidRPr="00F801DE" w:rsidRDefault="00CA2266" w:rsidP="0005430C">
      <w:pPr>
        <w:numPr>
          <w:ilvl w:val="1"/>
          <w:numId w:val="41"/>
        </w:numPr>
        <w:jc w:val="left"/>
        <w:rPr>
          <w:rFonts w:ascii="Arial" w:eastAsia="ＭＳ Ｐゴシック" w:hAnsi="Arial" w:cs="Arial"/>
          <w:iCs/>
          <w:szCs w:val="24"/>
        </w:rPr>
      </w:pPr>
      <w:r w:rsidRPr="00F801DE">
        <w:rPr>
          <w:rFonts w:ascii="Arial" w:eastAsia="ＭＳ Ｐゴシック" w:hAnsi="Arial" w:cs="Arial"/>
          <w:iCs/>
          <w:szCs w:val="24"/>
        </w:rPr>
        <w:t xml:space="preserve">Current Duties: </w:t>
      </w:r>
      <w:r w:rsidR="006F7B0B" w:rsidRPr="00F801DE">
        <w:rPr>
          <w:rFonts w:ascii="Arial" w:eastAsia="ＭＳ Ｐゴシック" w:hAnsi="Arial" w:cs="Arial"/>
          <w:iCs/>
          <w:szCs w:val="24"/>
        </w:rPr>
        <w:t>be an employee of an in</w:t>
      </w:r>
      <w:r w:rsidR="00637B2C" w:rsidRPr="00F801DE">
        <w:rPr>
          <w:rFonts w:ascii="Arial" w:eastAsia="ＭＳ Ｐゴシック" w:hAnsi="Arial" w:cs="Arial"/>
          <w:iCs/>
          <w:szCs w:val="24"/>
        </w:rPr>
        <w:t>dustr</w:t>
      </w:r>
      <w:r w:rsidR="006F7B0B" w:rsidRPr="00F801DE">
        <w:rPr>
          <w:rFonts w:ascii="Arial" w:eastAsia="ＭＳ Ｐゴシック" w:hAnsi="Arial" w:cs="Arial"/>
          <w:iCs/>
          <w:szCs w:val="24"/>
        </w:rPr>
        <w:t>ial design company or any other j</w:t>
      </w:r>
      <w:r w:rsidR="00B35300" w:rsidRPr="00F801DE">
        <w:rPr>
          <w:rFonts w:ascii="Arial" w:eastAsia="ＭＳ Ｐゴシック" w:hAnsi="Arial" w:cs="Arial"/>
          <w:iCs/>
          <w:szCs w:val="24"/>
        </w:rPr>
        <w:t>ob related to industrial design</w:t>
      </w:r>
      <w:r w:rsidR="006F7B0B" w:rsidRPr="00F801DE">
        <w:rPr>
          <w:rFonts w:ascii="Arial" w:eastAsia="ＭＳ Ｐゴシック" w:hAnsi="Arial" w:cs="Arial"/>
          <w:iCs/>
          <w:szCs w:val="24"/>
        </w:rPr>
        <w:t>, willing to acquire comprehensive knowledge about Japanese design and traditional technology.</w:t>
      </w:r>
    </w:p>
    <w:p w14:paraId="5B3B8C90" w14:textId="02323E4C" w:rsidR="00CA2266" w:rsidRPr="00F801DE" w:rsidRDefault="00CA2266" w:rsidP="00700DC8">
      <w:pPr>
        <w:numPr>
          <w:ilvl w:val="1"/>
          <w:numId w:val="41"/>
        </w:numPr>
        <w:rPr>
          <w:rFonts w:ascii="Arial" w:eastAsia="ＭＳ Ｐゴシック" w:hAnsi="Arial" w:cs="Arial"/>
          <w:iCs/>
          <w:szCs w:val="24"/>
        </w:rPr>
      </w:pPr>
      <w:r w:rsidRPr="00F801DE">
        <w:rPr>
          <w:rFonts w:ascii="Arial" w:eastAsia="ＭＳ Ｐゴシック" w:hAnsi="Arial" w:cs="Arial"/>
          <w:iCs/>
          <w:szCs w:val="24"/>
        </w:rPr>
        <w:t xml:space="preserve">Experience in the </w:t>
      </w:r>
      <w:r w:rsidR="00EB74CF" w:rsidRPr="00F801DE">
        <w:rPr>
          <w:rFonts w:ascii="Arial" w:eastAsia="ＭＳ Ｐゴシック" w:hAnsi="Arial" w:cs="Arial"/>
          <w:iCs/>
          <w:szCs w:val="24"/>
        </w:rPr>
        <w:t>R</w:t>
      </w:r>
      <w:r w:rsidRPr="00F801DE">
        <w:rPr>
          <w:rFonts w:ascii="Arial" w:eastAsia="ＭＳ Ｐゴシック" w:hAnsi="Arial" w:cs="Arial"/>
          <w:iCs/>
          <w:szCs w:val="24"/>
        </w:rPr>
        <w:t xml:space="preserve">elevant </w:t>
      </w:r>
      <w:r w:rsidR="00EB74CF" w:rsidRPr="00F801DE">
        <w:rPr>
          <w:rFonts w:ascii="Arial" w:eastAsia="ＭＳ Ｐゴシック" w:hAnsi="Arial" w:cs="Arial"/>
          <w:iCs/>
          <w:szCs w:val="24"/>
        </w:rPr>
        <w:t>F</w:t>
      </w:r>
      <w:r w:rsidRPr="00F801DE">
        <w:rPr>
          <w:rFonts w:ascii="Arial" w:eastAsia="ＭＳ Ｐゴシック" w:hAnsi="Arial" w:cs="Arial"/>
          <w:iCs/>
          <w:szCs w:val="24"/>
        </w:rPr>
        <w:t xml:space="preserve">ield: </w:t>
      </w:r>
      <w:r w:rsidR="006F7B0B" w:rsidRPr="00F801DE">
        <w:rPr>
          <w:rFonts w:ascii="Arial" w:eastAsia="ＭＳ Ｐゴシック" w:hAnsi="Arial" w:cs="Arial"/>
          <w:iCs/>
          <w:szCs w:val="24"/>
        </w:rPr>
        <w:t>have more than two (2) years’ experience in the field of industrial design.</w:t>
      </w:r>
    </w:p>
    <w:p w14:paraId="168C4DAD" w14:textId="28EBFD51" w:rsidR="00CA2266" w:rsidRPr="00F801DE" w:rsidRDefault="00CA2266" w:rsidP="5EB84F41">
      <w:pPr>
        <w:numPr>
          <w:ilvl w:val="1"/>
          <w:numId w:val="41"/>
        </w:numPr>
        <w:rPr>
          <w:rFonts w:ascii="Arial" w:eastAsia="ＭＳ Ｐゴシック" w:hAnsi="Arial" w:cs="Arial"/>
        </w:rPr>
      </w:pPr>
      <w:r w:rsidRPr="5EB84F41">
        <w:rPr>
          <w:rFonts w:ascii="Arial" w:eastAsia="ＭＳ Ｐゴシック" w:hAnsi="Arial" w:cs="Arial"/>
        </w:rPr>
        <w:t xml:space="preserve">Educational Background: </w:t>
      </w:r>
      <w:r w:rsidR="00637B2C" w:rsidRPr="5EB84F41">
        <w:rPr>
          <w:rFonts w:ascii="Arial" w:eastAsia="ＭＳ Ｐゴシック" w:hAnsi="Arial" w:cs="Arial"/>
        </w:rPr>
        <w:t>be a graduate of university or equivalent.</w:t>
      </w:r>
    </w:p>
    <w:p w14:paraId="63A7499D" w14:textId="4A3FA2CD" w:rsidR="089E68A2" w:rsidRDefault="089E68A2" w:rsidP="5EB84F41">
      <w:pPr>
        <w:numPr>
          <w:ilvl w:val="1"/>
          <w:numId w:val="41"/>
        </w:numPr>
        <w:rPr>
          <w:rFonts w:eastAsia="Times" w:cs="Times"/>
          <w:szCs w:val="24"/>
        </w:rPr>
      </w:pPr>
      <w:r w:rsidRPr="5EB84F41">
        <w:rPr>
          <w:rFonts w:ascii="Arial" w:eastAsia="Arial" w:hAnsi="Arial" w:cs="Arial"/>
          <w:color w:val="000000" w:themeColor="text1"/>
          <w:szCs w:val="24"/>
        </w:rPr>
        <w:t>Applicants must be fully committed to the training.</w:t>
      </w:r>
    </w:p>
    <w:p w14:paraId="1F8CA5C4" w14:textId="02266CD7" w:rsidR="00CA2266" w:rsidRPr="00F801DE" w:rsidRDefault="00CA2266" w:rsidP="00700DC8">
      <w:pPr>
        <w:numPr>
          <w:ilvl w:val="1"/>
          <w:numId w:val="41"/>
        </w:numPr>
        <w:rPr>
          <w:rFonts w:ascii="Arial" w:eastAsia="ＭＳ Ｐゴシック" w:hAnsi="Arial" w:cs="Arial"/>
          <w:iCs/>
          <w:szCs w:val="24"/>
        </w:rPr>
      </w:pPr>
      <w:r w:rsidRPr="5EB84F41">
        <w:rPr>
          <w:rFonts w:ascii="Arial" w:eastAsia="ＭＳ Ｐゴシック" w:hAnsi="Arial" w:cs="Arial"/>
        </w:rPr>
        <w:t>Language</w:t>
      </w:r>
      <w:r w:rsidR="004F1053" w:rsidRPr="5EB84F41">
        <w:rPr>
          <w:rFonts w:ascii="Arial" w:eastAsia="ＭＳ Ｐゴシック" w:hAnsi="Arial" w:cs="Arial"/>
        </w:rPr>
        <w:t xml:space="preserve"> Proficiency</w:t>
      </w:r>
      <w:r w:rsidRPr="5EB84F41">
        <w:rPr>
          <w:rFonts w:ascii="Arial" w:eastAsia="ＭＳ Ｐゴシック" w:hAnsi="Arial" w:cs="Arial"/>
        </w:rPr>
        <w:t xml:space="preserve">: </w:t>
      </w:r>
      <w:r w:rsidR="00637B2C" w:rsidRPr="5EB84F41">
        <w:rPr>
          <w:rFonts w:ascii="Arial" w:eastAsia="ＭＳ Ｐゴシック" w:hAnsi="Arial" w:cs="Arial"/>
        </w:rPr>
        <w:t xml:space="preserve">have a competent command of spoken and written English which is equal to TOEFL </w:t>
      </w:r>
      <w:proofErr w:type="spellStart"/>
      <w:r w:rsidR="00637B2C" w:rsidRPr="5EB84F41">
        <w:rPr>
          <w:rFonts w:ascii="Arial" w:eastAsia="ＭＳ Ｐゴシック" w:hAnsi="Arial" w:cs="Arial"/>
        </w:rPr>
        <w:t>iBT</w:t>
      </w:r>
      <w:proofErr w:type="spellEnd"/>
      <w:r w:rsidR="00637B2C" w:rsidRPr="5EB84F41">
        <w:rPr>
          <w:rFonts w:ascii="Arial" w:eastAsia="ＭＳ Ｐゴシック" w:hAnsi="Arial" w:cs="Arial"/>
        </w:rPr>
        <w:t xml:space="preserve"> 100 or more (This program includes active participation in discussions, which requires high competence of English ability. Please attach an official certificate for English ability such as TOEFL, TOEIC, etc., if possible.)</w:t>
      </w:r>
    </w:p>
    <w:p w14:paraId="6E00DFE4" w14:textId="2E6E117E" w:rsidR="00283E27" w:rsidRPr="0059156B" w:rsidRDefault="00283E27" w:rsidP="19482C1F">
      <w:pPr>
        <w:ind w:left="720"/>
        <w:rPr>
          <w:rFonts w:ascii="Arial" w:eastAsia="ＭＳ Ｐゴシック" w:hAnsi="Arial" w:cs="Arial"/>
          <w:sz w:val="21"/>
          <w:szCs w:val="21"/>
        </w:rPr>
      </w:pPr>
    </w:p>
    <w:p w14:paraId="05AA9598" w14:textId="765D8E23" w:rsidR="20CB83F9" w:rsidRPr="009D12E7" w:rsidRDefault="20CB83F9">
      <w:pPr>
        <w:rPr>
          <w:rFonts w:ascii="Arial" w:eastAsia="Arial" w:hAnsi="Arial" w:cs="Arial"/>
          <w:szCs w:val="24"/>
          <w:u w:val="single"/>
        </w:rPr>
      </w:pPr>
      <w:r w:rsidRPr="009D12E7">
        <w:rPr>
          <w:rFonts w:ascii="Arial" w:eastAsia="Arial" w:hAnsi="Arial" w:cs="Arial"/>
          <w:color w:val="000000" w:themeColor="text1"/>
          <w:szCs w:val="24"/>
        </w:rPr>
        <w:t xml:space="preserve">5) </w:t>
      </w:r>
      <w:r w:rsidR="009D12E7" w:rsidRPr="009D12E7">
        <w:rPr>
          <w:rFonts w:ascii="Arial" w:eastAsia="Arial" w:hAnsi="Arial" w:cs="Arial"/>
          <w:color w:val="D13438"/>
          <w:szCs w:val="24"/>
        </w:rPr>
        <w:t xml:space="preserve"> </w:t>
      </w:r>
      <w:r w:rsidRPr="009D12E7">
        <w:rPr>
          <w:rFonts w:ascii="Arial" w:eastAsia="Arial" w:hAnsi="Arial" w:cs="Arial"/>
          <w:szCs w:val="24"/>
          <w:u w:val="single"/>
        </w:rPr>
        <w:t>Applicants must declare honestly in the Medical History.</w:t>
      </w:r>
    </w:p>
    <w:p w14:paraId="6D4BD47E" w14:textId="1A4DF01A" w:rsidR="582F342F" w:rsidRPr="009D12E7" w:rsidRDefault="20CB83F9" w:rsidP="0090602D">
      <w:pPr>
        <w:ind w:left="360"/>
        <w:rPr>
          <w:rFonts w:ascii="Arial" w:eastAsia="Arial" w:hAnsi="Arial" w:cs="Arial"/>
          <w:szCs w:val="24"/>
          <w:u w:val="single"/>
        </w:rPr>
      </w:pPr>
      <w:r w:rsidRPr="009D12E7">
        <w:rPr>
          <w:rFonts w:ascii="Arial" w:eastAsia="Arial" w:hAnsi="Arial" w:cs="Arial"/>
          <w:szCs w:val="24"/>
          <w:u w:val="single"/>
        </w:rPr>
        <w:t xml:space="preserve">To reduce the risk of worsening symptoms associated with respiratory tract infection, please be honest to declare in the Medical History. ※1: (QUESTIONNAIRE ON MEDICAL STATUS RESTRICTION of the application form) if you have been a patient of following illnesses;　Hypertension / Diabetes / Cardiovascular illness / Heart failure / Chronic respiratory illness. </w:t>
      </w:r>
    </w:p>
    <w:p w14:paraId="27C63DF4" w14:textId="4D34E0C1" w:rsidR="20CB83F9" w:rsidRPr="009D12E7" w:rsidRDefault="20CB83F9" w:rsidP="0090602D">
      <w:pPr>
        <w:ind w:left="360"/>
        <w:rPr>
          <w:rFonts w:ascii="Arial" w:eastAsia="Arial" w:hAnsi="Arial" w:cs="Arial"/>
          <w:szCs w:val="24"/>
          <w:u w:val="single"/>
        </w:rPr>
      </w:pPr>
      <w:r w:rsidRPr="009D12E7">
        <w:rPr>
          <w:rFonts w:ascii="Arial" w:eastAsia="Arial" w:hAnsi="Arial" w:cs="Arial"/>
          <w:szCs w:val="24"/>
          <w:u w:val="single"/>
        </w:rPr>
        <w:t xml:space="preserve">Any person in any health conditions is eligible to apply for this course, however the health conditions of all applicants will be verified at the moment of selection in order to that participants will be in good health during the training in Japan.  </w:t>
      </w:r>
    </w:p>
    <w:p w14:paraId="65AAF4C0" w14:textId="628F91C3" w:rsidR="19482C1F" w:rsidRDefault="19482C1F">
      <w:pPr>
        <w:rPr>
          <w:rFonts w:ascii="Arial" w:eastAsia="Arial" w:hAnsi="Arial" w:cs="Arial"/>
          <w:color w:val="000000" w:themeColor="text1"/>
          <w:szCs w:val="24"/>
        </w:rPr>
      </w:pPr>
    </w:p>
    <w:p w14:paraId="5FBE77B9" w14:textId="4EB69001" w:rsidR="20CB83F9" w:rsidRDefault="20CB83F9">
      <w:pPr>
        <w:rPr>
          <w:rFonts w:ascii="Arial" w:eastAsia="Arial" w:hAnsi="Arial" w:cs="Arial"/>
          <w:color w:val="000000" w:themeColor="text1"/>
          <w:sz w:val="20"/>
        </w:rPr>
      </w:pPr>
      <w:r w:rsidRPr="009D12E7">
        <w:rPr>
          <w:rFonts w:ascii="Arial" w:eastAsia="Arial" w:hAnsi="Arial" w:cs="Arial"/>
          <w:color w:val="D13438"/>
          <w:sz w:val="20"/>
          <w:u w:val="single"/>
        </w:rPr>
        <w:t xml:space="preserve">※1: Considering the length of the course exceeds eight months and that during this period JICA could not offer proper health care assistance for periodical exams, medical appointments, </w:t>
      </w:r>
      <w:r w:rsidRPr="009D12E7">
        <w:rPr>
          <w:rFonts w:ascii="Arial" w:eastAsia="Arial" w:hAnsi="Arial" w:cs="Arial"/>
          <w:color w:val="D13438"/>
          <w:sz w:val="20"/>
          <w:u w:val="single"/>
        </w:rPr>
        <w:lastRenderedPageBreak/>
        <w:t>eventual emergency care (if needed) required or delivery of birth during gestation, pregnant applicants are not recommended to apply due to the potential risk of health and life issues of mother and fetus. And also, it is recommended that to do dental treatment in the case of that you have dental problem because dental treatment is not be covered by the insurance offered.</w:t>
      </w:r>
    </w:p>
    <w:p w14:paraId="258A1E8E" w14:textId="703B98C6" w:rsidR="19482C1F" w:rsidRDefault="19482C1F">
      <w:pPr>
        <w:rPr>
          <w:rFonts w:ascii="Arial" w:eastAsia="Arial" w:hAnsi="Arial" w:cs="Arial"/>
          <w:color w:val="000000" w:themeColor="text1"/>
          <w:szCs w:val="24"/>
        </w:rPr>
      </w:pPr>
    </w:p>
    <w:p w14:paraId="5446944B" w14:textId="77777777" w:rsidR="00700DC8" w:rsidRPr="00700DC8" w:rsidRDefault="00700DC8" w:rsidP="00700DC8">
      <w:pPr>
        <w:ind w:left="720"/>
        <w:rPr>
          <w:rFonts w:ascii="Arial" w:eastAsia="ＭＳ Ｐゴシック" w:hAnsi="Arial" w:cs="Arial"/>
          <w:iCs/>
          <w:sz w:val="20"/>
        </w:rPr>
      </w:pPr>
    </w:p>
    <w:p w14:paraId="329A13F5" w14:textId="4859E400" w:rsidR="00CA2266" w:rsidRPr="00700DC8" w:rsidRDefault="00CA2266" w:rsidP="00895B05">
      <w:pPr>
        <w:numPr>
          <w:ilvl w:val="0"/>
          <w:numId w:val="12"/>
        </w:numPr>
        <w:jc w:val="left"/>
        <w:rPr>
          <w:rFonts w:ascii="Arial" w:eastAsia="ＭＳ Ｐゴシック" w:hAnsi="Arial" w:cs="Arial"/>
          <w:b/>
          <w:iCs/>
          <w:szCs w:val="24"/>
        </w:rPr>
      </w:pPr>
      <w:r w:rsidRPr="00700DC8">
        <w:rPr>
          <w:rFonts w:ascii="Arial" w:eastAsia="ＭＳ Ｐゴシック" w:hAnsi="Arial" w:cs="Arial"/>
          <w:b/>
          <w:iCs/>
          <w:szCs w:val="24"/>
        </w:rPr>
        <w:t>Recommend</w:t>
      </w:r>
      <w:r w:rsidR="00925E09" w:rsidRPr="00700DC8">
        <w:rPr>
          <w:rFonts w:ascii="Arial" w:eastAsia="ＭＳ Ｐゴシック" w:hAnsi="Arial" w:cs="Arial"/>
          <w:b/>
          <w:iCs/>
          <w:szCs w:val="24"/>
        </w:rPr>
        <w:t>ed</w:t>
      </w:r>
      <w:r w:rsidRPr="00700DC8">
        <w:rPr>
          <w:rFonts w:ascii="Arial" w:eastAsia="ＭＳ Ｐゴシック" w:hAnsi="Arial" w:cs="Arial"/>
          <w:b/>
          <w:iCs/>
          <w:szCs w:val="24"/>
        </w:rPr>
        <w:t xml:space="preserve"> Qualifications</w:t>
      </w:r>
    </w:p>
    <w:p w14:paraId="7D218712" w14:textId="36A4DB4C" w:rsidR="00CA2266" w:rsidRPr="00FF0B8E" w:rsidRDefault="00CA2266" w:rsidP="19482C1F">
      <w:pPr>
        <w:numPr>
          <w:ilvl w:val="1"/>
          <w:numId w:val="42"/>
        </w:numPr>
        <w:ind w:rightChars="-50" w:right="-120"/>
        <w:jc w:val="left"/>
        <w:rPr>
          <w:rFonts w:ascii="Arial" w:eastAsia="ＭＳ Ｐゴシック" w:hAnsi="Arial" w:cs="Arial"/>
        </w:rPr>
      </w:pPr>
      <w:r w:rsidRPr="00FF0B8E">
        <w:rPr>
          <w:rFonts w:ascii="Arial" w:eastAsia="ＭＳ Ｐゴシック" w:hAnsi="Arial" w:cs="Arial"/>
        </w:rPr>
        <w:t xml:space="preserve">Age: </w:t>
      </w:r>
      <w:r w:rsidR="4E463E28" w:rsidRPr="00FF0B8E">
        <w:rPr>
          <w:rFonts w:ascii="Arial" w:eastAsia="ＭＳ Ｐゴシック" w:hAnsi="Arial" w:cs="Arial"/>
        </w:rPr>
        <w:t xml:space="preserve">No limitations, but </w:t>
      </w:r>
      <w:r w:rsidR="00637B2C" w:rsidRPr="00FF0B8E">
        <w:rPr>
          <w:rFonts w:ascii="Arial" w:eastAsia="ＭＳ Ｐゴシック" w:hAnsi="Arial" w:cs="Arial"/>
        </w:rPr>
        <w:t>between the ages of twenty-five (25) and forty (40) years</w:t>
      </w:r>
      <w:r w:rsidR="6BA40D30" w:rsidRPr="00FF0B8E">
        <w:rPr>
          <w:rFonts w:ascii="Arial" w:eastAsia="ＭＳ Ｐゴシック" w:hAnsi="Arial" w:cs="Arial"/>
        </w:rPr>
        <w:t xml:space="preserve"> recommended</w:t>
      </w:r>
    </w:p>
    <w:p w14:paraId="314E84C2" w14:textId="31FDEA47" w:rsidR="00AF6ADC" w:rsidRPr="0059156B" w:rsidRDefault="00AF6ADC" w:rsidP="0005430C">
      <w:pPr>
        <w:numPr>
          <w:ilvl w:val="1"/>
          <w:numId w:val="42"/>
        </w:numPr>
        <w:ind w:rightChars="-50" w:right="-120"/>
        <w:jc w:val="left"/>
        <w:rPr>
          <w:rFonts w:ascii="Arial" w:eastAsia="ＭＳ Ｐゴシック" w:hAnsi="Arial" w:cs="Arial"/>
          <w:iCs/>
          <w:szCs w:val="24"/>
        </w:rPr>
      </w:pPr>
      <w:r w:rsidRPr="0059156B">
        <w:rPr>
          <w:rFonts w:ascii="Arial" w:eastAsia="メイリオ" w:hAnsi="Arial" w:cs="Arial"/>
          <w:color w:val="000000"/>
          <w:szCs w:val="24"/>
        </w:rPr>
        <w:t>Gender Equality and Women’s Empowerment: Women are encouraged to apply for the program. JICA makes a commitment to promote gender equality and women’s empowerment, providing equal opportunity for all applicants regardless of sexual orientation and gender identity.</w:t>
      </w:r>
    </w:p>
    <w:p w14:paraId="7E60A718" w14:textId="32795315" w:rsidR="00CA2266" w:rsidRPr="0059156B" w:rsidRDefault="00CA2266" w:rsidP="00895B05">
      <w:pPr>
        <w:ind w:left="420"/>
        <w:rPr>
          <w:rFonts w:ascii="Arial" w:eastAsia="ＭＳ ゴシック" w:hAnsi="Arial" w:cs="Arial"/>
          <w:b/>
          <w:bCs/>
          <w:szCs w:val="24"/>
        </w:rPr>
      </w:pPr>
    </w:p>
    <w:p w14:paraId="5CF73635" w14:textId="6247163E" w:rsidR="00CA2266" w:rsidRPr="002C6DC4" w:rsidRDefault="00CA2266" w:rsidP="5EB84F41">
      <w:pPr>
        <w:numPr>
          <w:ilvl w:val="0"/>
          <w:numId w:val="10"/>
        </w:numPr>
        <w:rPr>
          <w:rFonts w:ascii="Arial" w:eastAsia="ＭＳ Ｐゴシック" w:hAnsi="Arial" w:cs="Arial"/>
        </w:rPr>
      </w:pPr>
      <w:r w:rsidRPr="5EB84F41">
        <w:rPr>
          <w:rFonts w:ascii="Arial" w:eastAsia="ＭＳ ゴシック" w:hAnsi="Arial" w:cs="Arial"/>
          <w:b/>
          <w:bCs/>
        </w:rPr>
        <w:t>Required Documents for Application</w:t>
      </w:r>
      <w:r w:rsidRPr="5EB84F41">
        <w:rPr>
          <w:rFonts w:ascii="Arial" w:eastAsia="ＭＳ Ｐゴシック" w:hAnsi="Arial" w:cs="Arial"/>
        </w:rPr>
        <w:t xml:space="preserve"> </w:t>
      </w:r>
    </w:p>
    <w:p w14:paraId="3CE7880C" w14:textId="681B076F" w:rsidR="00DA75BD" w:rsidRPr="0059156B" w:rsidRDefault="00CA2266" w:rsidP="00B97309">
      <w:pPr>
        <w:numPr>
          <w:ilvl w:val="0"/>
          <w:numId w:val="13"/>
        </w:numPr>
        <w:rPr>
          <w:rFonts w:ascii="Arial" w:eastAsia="ＭＳ Ｐゴシック" w:hAnsi="Arial" w:cs="Arial"/>
          <w:iCs/>
          <w:szCs w:val="24"/>
        </w:rPr>
      </w:pPr>
      <w:r w:rsidRPr="0059156B">
        <w:rPr>
          <w:rFonts w:ascii="Arial" w:eastAsia="ＭＳ Ｐゴシック" w:hAnsi="Arial" w:cs="Arial"/>
          <w:b/>
          <w:iCs/>
          <w:szCs w:val="24"/>
        </w:rPr>
        <w:t>Application Form</w:t>
      </w:r>
      <w:r w:rsidR="003545CF" w:rsidRPr="0059156B">
        <w:rPr>
          <w:rFonts w:ascii="Arial" w:eastAsia="ＭＳ Ｐゴシック" w:hAnsi="Arial" w:cs="Arial" w:hint="eastAsia"/>
          <w:iCs/>
          <w:szCs w:val="24"/>
        </w:rPr>
        <w:t xml:space="preserve">: </w:t>
      </w:r>
      <w:r w:rsidRPr="0059156B">
        <w:rPr>
          <w:rFonts w:ascii="Arial" w:eastAsia="ＭＳ Ｐゴシック" w:hAnsi="Arial" w:cs="Arial"/>
          <w:iCs/>
          <w:szCs w:val="24"/>
        </w:rPr>
        <w:t xml:space="preserve">The Application Form is </w:t>
      </w:r>
      <w:r w:rsidR="00C22F28" w:rsidRPr="0059156B">
        <w:rPr>
          <w:rFonts w:ascii="Arial" w:eastAsia="ＭＳ Ｐゴシック" w:hAnsi="Arial" w:cs="Arial" w:hint="eastAsia"/>
          <w:iCs/>
          <w:szCs w:val="24"/>
        </w:rPr>
        <w:t xml:space="preserve">available at </w:t>
      </w:r>
      <w:r w:rsidR="008765EF" w:rsidRPr="0059156B">
        <w:rPr>
          <w:rFonts w:ascii="Arial" w:eastAsia="ＭＳ Ｐゴシック" w:hAnsi="Arial" w:cs="Arial" w:hint="eastAsia"/>
          <w:b/>
          <w:iCs/>
          <w:szCs w:val="24"/>
        </w:rPr>
        <w:t xml:space="preserve">the JICA </w:t>
      </w:r>
      <w:r w:rsidR="009D2BDA" w:rsidRPr="0059156B">
        <w:rPr>
          <w:rFonts w:ascii="Arial" w:eastAsia="ＭＳ Ｐゴシック" w:hAnsi="Arial" w:cs="Arial"/>
          <w:b/>
          <w:iCs/>
          <w:szCs w:val="24"/>
        </w:rPr>
        <w:t>Mexico</w:t>
      </w:r>
      <w:r w:rsidR="00290D4A" w:rsidRPr="0059156B">
        <w:rPr>
          <w:rFonts w:ascii="Arial" w:eastAsia="ＭＳ Ｐゴシック" w:hAnsi="Arial" w:cs="Arial"/>
          <w:b/>
          <w:iCs/>
          <w:szCs w:val="24"/>
        </w:rPr>
        <w:t xml:space="preserve"> </w:t>
      </w:r>
      <w:r w:rsidR="008765EF" w:rsidRPr="0059156B">
        <w:rPr>
          <w:rFonts w:ascii="Arial" w:eastAsia="ＭＳ Ｐゴシック" w:hAnsi="Arial" w:cs="Arial" w:hint="eastAsia"/>
          <w:b/>
          <w:iCs/>
          <w:szCs w:val="24"/>
        </w:rPr>
        <w:t>office</w:t>
      </w:r>
      <w:r w:rsidR="007847B9" w:rsidRPr="0059156B">
        <w:rPr>
          <w:rFonts w:ascii="Arial" w:eastAsia="ＭＳ Ｐゴシック" w:hAnsi="Arial" w:cs="Arial" w:hint="eastAsia"/>
          <w:b/>
          <w:iCs/>
          <w:szCs w:val="24"/>
        </w:rPr>
        <w:t xml:space="preserve"> </w:t>
      </w:r>
    </w:p>
    <w:p w14:paraId="55DC6B2E" w14:textId="434B5ACF" w:rsidR="00283E27" w:rsidRPr="0059156B" w:rsidRDefault="00283E27" w:rsidP="00DA75BD">
      <w:pPr>
        <w:ind w:left="780"/>
        <w:rPr>
          <w:rFonts w:ascii="Arial" w:eastAsia="ＭＳ Ｐゴシック" w:hAnsi="Arial" w:cs="Arial"/>
          <w:iCs/>
          <w:szCs w:val="24"/>
        </w:rPr>
      </w:pPr>
      <w:r w:rsidRPr="0059156B">
        <w:rPr>
          <w:rFonts w:ascii="Arial" w:eastAsia="ＭＳ Ｐゴシック" w:hAnsi="Arial" w:cs="Arial"/>
          <w:szCs w:val="24"/>
        </w:rPr>
        <w:t xml:space="preserve">* If </w:t>
      </w:r>
      <w:r w:rsidR="000A6FD1" w:rsidRPr="0059156B">
        <w:rPr>
          <w:rFonts w:ascii="Arial" w:eastAsia="ＭＳ Ｐゴシック" w:hAnsi="Arial" w:cs="Arial"/>
          <w:szCs w:val="24"/>
        </w:rPr>
        <w:t>you</w:t>
      </w:r>
      <w:r w:rsidRPr="0059156B">
        <w:rPr>
          <w:rFonts w:ascii="Arial" w:eastAsia="ＭＳ Ｐゴシック" w:hAnsi="Arial" w:cs="Arial"/>
          <w:szCs w:val="24"/>
        </w:rPr>
        <w:t xml:space="preserve"> have any difficulties/disabilities</w:t>
      </w:r>
      <w:r w:rsidRPr="0059156B">
        <w:rPr>
          <w:rFonts w:ascii="Arial" w:eastAsia="ＭＳ Ｐゴシック" w:hAnsi="Arial" w:cs="Arial"/>
          <w:iCs/>
          <w:szCs w:val="24"/>
        </w:rPr>
        <w:t xml:space="preserve"> which require assistance, please specify necessary assistances in the </w:t>
      </w:r>
      <w:r w:rsidR="00885FD4" w:rsidRPr="0059156B">
        <w:rPr>
          <w:rFonts w:ascii="Arial" w:eastAsia="ＭＳ Ｐゴシック" w:hAnsi="Arial" w:cs="Arial"/>
          <w:iCs/>
          <w:szCs w:val="24"/>
        </w:rPr>
        <w:t xml:space="preserve">QUESTIONNAIRE ON MEDICAL STATUS RESTRICTION </w:t>
      </w:r>
      <w:r w:rsidRPr="0059156B">
        <w:rPr>
          <w:rFonts w:ascii="Arial" w:eastAsia="ＭＳ Ｐゴシック" w:hAnsi="Arial" w:cs="Arial"/>
          <w:iCs/>
          <w:szCs w:val="24"/>
        </w:rPr>
        <w:t>(1-(</w:t>
      </w:r>
      <w:r w:rsidR="00885FD4" w:rsidRPr="0059156B">
        <w:rPr>
          <w:rFonts w:ascii="Arial" w:eastAsia="ＭＳ Ｐゴシック" w:hAnsi="Arial" w:cs="Arial"/>
          <w:iCs/>
          <w:szCs w:val="24"/>
        </w:rPr>
        <w:t>c</w:t>
      </w:r>
      <w:r w:rsidRPr="0059156B">
        <w:rPr>
          <w:rFonts w:ascii="Arial" w:eastAsia="ＭＳ Ｐゴシック" w:hAnsi="Arial" w:cs="Arial"/>
          <w:iCs/>
          <w:szCs w:val="24"/>
        </w:rPr>
        <w:t xml:space="preserve">)) of the application form. </w:t>
      </w:r>
      <w:r w:rsidR="008424A1" w:rsidRPr="0059156B">
        <w:rPr>
          <w:rFonts w:ascii="Arial" w:eastAsia="ＭＳ Ｐゴシック" w:hAnsi="Arial" w:cs="Arial"/>
          <w:iCs/>
          <w:szCs w:val="24"/>
        </w:rPr>
        <w:t xml:space="preserve">Information will be reviewed and used </w:t>
      </w:r>
      <w:r w:rsidR="00B77D6E" w:rsidRPr="0059156B">
        <w:rPr>
          <w:rFonts w:ascii="Arial" w:eastAsia="ＭＳ Ｐゴシック" w:hAnsi="Arial" w:cs="Arial"/>
          <w:iCs/>
          <w:szCs w:val="24"/>
        </w:rPr>
        <w:t>for</w:t>
      </w:r>
      <w:r w:rsidRPr="0059156B">
        <w:rPr>
          <w:rFonts w:ascii="Arial" w:eastAsia="ＭＳ Ｐゴシック" w:hAnsi="Arial" w:cs="Arial"/>
          <w:iCs/>
          <w:szCs w:val="24"/>
        </w:rPr>
        <w:t xml:space="preserve"> </w:t>
      </w:r>
      <w:r w:rsidR="00B234CE" w:rsidRPr="0059156B">
        <w:rPr>
          <w:rFonts w:ascii="Arial" w:eastAsia="ＭＳ Ｐゴシック" w:hAnsi="Arial" w:cs="Arial"/>
          <w:iCs/>
          <w:szCs w:val="24"/>
        </w:rPr>
        <w:t>reasonable</w:t>
      </w:r>
      <w:r w:rsidR="00B234CE" w:rsidRPr="0059156B">
        <w:rPr>
          <w:rFonts w:ascii="Arial" w:eastAsia="ＭＳ Ｐゴシック" w:hAnsi="Arial" w:cs="Arial" w:hint="eastAsia"/>
          <w:iCs/>
          <w:szCs w:val="24"/>
        </w:rPr>
        <w:t xml:space="preserve"> </w:t>
      </w:r>
      <w:r w:rsidR="00B234CE" w:rsidRPr="0059156B">
        <w:rPr>
          <w:rFonts w:ascii="Arial" w:eastAsia="ＭＳ Ｐゴシック" w:hAnsi="Arial" w:cs="Arial"/>
          <w:iCs/>
          <w:szCs w:val="24"/>
        </w:rPr>
        <w:t>accommodation</w:t>
      </w:r>
      <w:r w:rsidRPr="0059156B">
        <w:rPr>
          <w:rFonts w:ascii="Arial" w:eastAsia="ＭＳ Ｐゴシック" w:hAnsi="Arial" w:cs="Arial"/>
          <w:iCs/>
          <w:szCs w:val="24"/>
        </w:rPr>
        <w:t>.</w:t>
      </w:r>
    </w:p>
    <w:p w14:paraId="04089A1B" w14:textId="4CF8FF86" w:rsidR="008765EF" w:rsidRPr="0059156B" w:rsidRDefault="008765EF" w:rsidP="008765EF">
      <w:pPr>
        <w:numPr>
          <w:ilvl w:val="0"/>
          <w:numId w:val="13"/>
        </w:numPr>
        <w:rPr>
          <w:rFonts w:ascii="Arial" w:eastAsia="ＭＳ Ｐゴシック" w:hAnsi="Arial" w:cs="Arial"/>
          <w:iCs/>
          <w:szCs w:val="24"/>
        </w:rPr>
      </w:pPr>
      <w:r w:rsidRPr="0059156B">
        <w:rPr>
          <w:rFonts w:ascii="Arial" w:hAnsi="Arial" w:cs="Arial"/>
          <w:b/>
          <w:szCs w:val="24"/>
        </w:rPr>
        <w:t>Photocopy</w:t>
      </w:r>
      <w:r w:rsidRPr="0059156B">
        <w:rPr>
          <w:rFonts w:ascii="Arial" w:eastAsia="ＭＳ Ｐゴシック" w:hAnsi="Arial" w:cs="Arial"/>
          <w:b/>
          <w:iCs/>
          <w:szCs w:val="24"/>
        </w:rPr>
        <w:t xml:space="preserve"> </w:t>
      </w:r>
      <w:r w:rsidRPr="0059156B">
        <w:rPr>
          <w:rFonts w:ascii="Arial" w:eastAsia="ＭＳ Ｐゴシック" w:hAnsi="Arial" w:cs="Arial" w:hint="eastAsia"/>
          <w:b/>
          <w:iCs/>
          <w:szCs w:val="24"/>
        </w:rPr>
        <w:t xml:space="preserve">of </w:t>
      </w:r>
      <w:r w:rsidR="0013255B" w:rsidRPr="0059156B">
        <w:rPr>
          <w:rFonts w:ascii="Arial" w:eastAsia="ＭＳ Ｐゴシック" w:hAnsi="Arial" w:cs="Arial"/>
          <w:b/>
          <w:iCs/>
          <w:szCs w:val="24"/>
        </w:rPr>
        <w:t>P</w:t>
      </w:r>
      <w:r w:rsidRPr="0059156B">
        <w:rPr>
          <w:rFonts w:ascii="Arial" w:eastAsia="ＭＳ Ｐゴシック" w:hAnsi="Arial" w:cs="Arial" w:hint="eastAsia"/>
          <w:b/>
          <w:iCs/>
          <w:szCs w:val="24"/>
        </w:rPr>
        <w:t>assport</w:t>
      </w:r>
      <w:r w:rsidRPr="0059156B">
        <w:rPr>
          <w:rFonts w:ascii="Arial" w:eastAsia="ＭＳ Ｐゴシック" w:hAnsi="Arial" w:cs="Arial" w:hint="eastAsia"/>
          <w:iCs/>
          <w:szCs w:val="24"/>
        </w:rPr>
        <w:t xml:space="preserve">: </w:t>
      </w:r>
      <w:r w:rsidR="009D72D3" w:rsidRPr="0059156B">
        <w:rPr>
          <w:rFonts w:ascii="Arial" w:eastAsia="ＭＳ Ｐゴシック" w:hAnsi="Arial" w:cs="Arial"/>
          <w:iCs/>
          <w:szCs w:val="24"/>
        </w:rPr>
        <w:t>You should</w:t>
      </w:r>
      <w:r w:rsidRPr="0059156B">
        <w:rPr>
          <w:rFonts w:ascii="Arial" w:eastAsia="ＭＳ Ｐゴシック" w:hAnsi="Arial" w:cs="Arial" w:hint="eastAsia"/>
          <w:iCs/>
          <w:szCs w:val="24"/>
        </w:rPr>
        <w:t xml:space="preserve"> submit </w:t>
      </w:r>
      <w:r w:rsidR="009D72D3" w:rsidRPr="0059156B">
        <w:rPr>
          <w:rFonts w:ascii="Arial" w:eastAsia="ＭＳ Ｐゴシック" w:hAnsi="Arial" w:cs="Arial"/>
          <w:iCs/>
          <w:szCs w:val="24"/>
        </w:rPr>
        <w:t xml:space="preserve">it </w:t>
      </w:r>
      <w:r w:rsidRPr="0059156B">
        <w:rPr>
          <w:rFonts w:ascii="Arial" w:eastAsia="ＭＳ Ｐゴシック" w:hAnsi="Arial" w:cs="Arial" w:hint="eastAsia"/>
          <w:iCs/>
          <w:szCs w:val="24"/>
        </w:rPr>
        <w:t xml:space="preserve">with the </w:t>
      </w:r>
      <w:r w:rsidRPr="0059156B">
        <w:rPr>
          <w:rFonts w:ascii="Arial" w:eastAsia="ＭＳ Ｐゴシック" w:hAnsi="Arial" w:cs="Arial"/>
          <w:iCs/>
          <w:szCs w:val="24"/>
        </w:rPr>
        <w:t>application</w:t>
      </w:r>
      <w:r w:rsidRPr="0059156B">
        <w:rPr>
          <w:rFonts w:ascii="Arial" w:eastAsia="ＭＳ Ｐゴシック" w:hAnsi="Arial" w:cs="Arial" w:hint="eastAsia"/>
          <w:iCs/>
          <w:szCs w:val="24"/>
        </w:rPr>
        <w:t xml:space="preserve"> form if you possess your passport which you will carry when </w:t>
      </w:r>
      <w:r w:rsidRPr="0059156B">
        <w:rPr>
          <w:rFonts w:ascii="Arial" w:eastAsia="ＭＳ Ｐゴシック" w:hAnsi="Arial" w:cs="Arial"/>
          <w:iCs/>
          <w:szCs w:val="24"/>
        </w:rPr>
        <w:t>entering</w:t>
      </w:r>
      <w:r w:rsidRPr="0059156B">
        <w:rPr>
          <w:rFonts w:ascii="Arial" w:eastAsia="ＭＳ Ｐゴシック" w:hAnsi="Arial" w:cs="Arial" w:hint="eastAsia"/>
          <w:iCs/>
          <w:szCs w:val="24"/>
        </w:rPr>
        <w:t xml:space="preserve"> Japan for this program. If not, you are requested to submit its photocopy as soon as you obtain it. </w:t>
      </w:r>
    </w:p>
    <w:p w14:paraId="590CC1D8" w14:textId="77777777" w:rsidR="008765EF" w:rsidRPr="0059156B" w:rsidRDefault="008765EF" w:rsidP="008765EF">
      <w:pPr>
        <w:ind w:left="780"/>
        <w:jc w:val="left"/>
        <w:rPr>
          <w:rFonts w:ascii="Arial" w:eastAsia="ＭＳ Ｐゴシック" w:hAnsi="Arial" w:cs="Arial"/>
          <w:iCs/>
          <w:szCs w:val="24"/>
        </w:rPr>
      </w:pPr>
      <w:r w:rsidRPr="0059156B">
        <w:rPr>
          <w:rFonts w:ascii="Arial" w:eastAsia="ＭＳ Ｐゴシック" w:hAnsi="Arial" w:cs="Arial" w:hint="eastAsia"/>
          <w:iCs/>
          <w:szCs w:val="24"/>
        </w:rPr>
        <w:t>*</w:t>
      </w:r>
      <w:r w:rsidR="0096202F" w:rsidRPr="0059156B">
        <w:rPr>
          <w:rFonts w:ascii="Arial" w:eastAsia="ＭＳ Ｐゴシック" w:hAnsi="Arial" w:cs="Arial"/>
          <w:iCs/>
          <w:szCs w:val="24"/>
        </w:rPr>
        <w:t xml:space="preserve">The following information </w:t>
      </w:r>
      <w:r w:rsidRPr="0059156B">
        <w:rPr>
          <w:rFonts w:ascii="Arial" w:eastAsia="ＭＳ Ｐゴシック" w:hAnsi="Arial" w:cs="Arial" w:hint="eastAsia"/>
          <w:iCs/>
          <w:szCs w:val="24"/>
        </w:rPr>
        <w:t xml:space="preserve">should </w:t>
      </w:r>
      <w:r w:rsidR="0096202F" w:rsidRPr="0059156B">
        <w:rPr>
          <w:rFonts w:ascii="Arial" w:eastAsia="ＭＳ Ｐゴシック" w:hAnsi="Arial" w:cs="Arial"/>
          <w:iCs/>
          <w:szCs w:val="24"/>
        </w:rPr>
        <w:t xml:space="preserve">be </w:t>
      </w:r>
      <w:r w:rsidRPr="0059156B">
        <w:rPr>
          <w:rFonts w:ascii="Arial" w:eastAsia="ＭＳ Ｐゴシック" w:hAnsi="Arial" w:cs="Arial" w:hint="eastAsia"/>
          <w:iCs/>
          <w:szCs w:val="24"/>
        </w:rPr>
        <w:t>include</w:t>
      </w:r>
      <w:r w:rsidR="0096202F" w:rsidRPr="0059156B">
        <w:rPr>
          <w:rFonts w:ascii="Arial" w:eastAsia="ＭＳ Ｐゴシック" w:hAnsi="Arial" w:cs="Arial"/>
          <w:iCs/>
          <w:szCs w:val="24"/>
        </w:rPr>
        <w:t>d</w:t>
      </w:r>
      <w:r w:rsidRPr="0059156B">
        <w:rPr>
          <w:rFonts w:ascii="Arial" w:eastAsia="ＭＳ Ｐゴシック" w:hAnsi="Arial" w:cs="Arial" w:hint="eastAsia"/>
          <w:iCs/>
          <w:szCs w:val="24"/>
        </w:rPr>
        <w:t xml:space="preserve"> </w:t>
      </w:r>
      <w:r w:rsidR="0096202F" w:rsidRPr="0059156B">
        <w:rPr>
          <w:rFonts w:ascii="Arial" w:eastAsia="ＭＳ Ｐゴシック" w:hAnsi="Arial" w:cs="Arial"/>
          <w:iCs/>
          <w:szCs w:val="24"/>
        </w:rPr>
        <w:t xml:space="preserve">in </w:t>
      </w:r>
      <w:r w:rsidRPr="0059156B">
        <w:rPr>
          <w:rFonts w:ascii="Arial" w:eastAsia="ＭＳ Ｐゴシック" w:hAnsi="Arial" w:cs="Arial" w:hint="eastAsia"/>
          <w:iCs/>
          <w:szCs w:val="24"/>
        </w:rPr>
        <w:t xml:space="preserve">the </w:t>
      </w:r>
      <w:r w:rsidR="0096202F" w:rsidRPr="0059156B">
        <w:rPr>
          <w:rFonts w:ascii="Arial" w:eastAsia="ＭＳ Ｐゴシック" w:hAnsi="Arial" w:cs="Arial"/>
          <w:iCs/>
          <w:szCs w:val="24"/>
        </w:rPr>
        <w:t>photocopy</w:t>
      </w:r>
      <w:r w:rsidRPr="0059156B">
        <w:rPr>
          <w:rFonts w:ascii="Arial" w:eastAsia="ＭＳ Ｐゴシック" w:hAnsi="Arial" w:cs="Arial" w:hint="eastAsia"/>
          <w:iCs/>
          <w:szCs w:val="24"/>
        </w:rPr>
        <w:t>:</w:t>
      </w:r>
    </w:p>
    <w:p w14:paraId="5975529C" w14:textId="77777777" w:rsidR="008765EF" w:rsidRPr="0059156B" w:rsidRDefault="008765EF" w:rsidP="008765EF">
      <w:pPr>
        <w:ind w:left="780"/>
        <w:jc w:val="left"/>
        <w:rPr>
          <w:rFonts w:ascii="Arial" w:eastAsia="ＭＳ Ｐゴシック" w:hAnsi="Arial" w:cs="Arial"/>
          <w:iCs/>
          <w:szCs w:val="24"/>
        </w:rPr>
      </w:pPr>
      <w:r w:rsidRPr="0059156B">
        <w:rPr>
          <w:rFonts w:ascii="Arial" w:eastAsia="ＭＳ Ｐゴシック" w:hAnsi="Arial" w:cs="Arial" w:hint="eastAsia"/>
          <w:iCs/>
          <w:szCs w:val="24"/>
        </w:rPr>
        <w:t xml:space="preserve"> Name, Date of </w:t>
      </w:r>
      <w:r w:rsidR="00D85B63" w:rsidRPr="0059156B">
        <w:rPr>
          <w:rFonts w:ascii="Arial" w:eastAsia="ＭＳ Ｐゴシック" w:hAnsi="Arial" w:cs="Arial"/>
          <w:iCs/>
          <w:szCs w:val="24"/>
        </w:rPr>
        <w:t>B</w:t>
      </w:r>
      <w:r w:rsidRPr="0059156B">
        <w:rPr>
          <w:rFonts w:ascii="Arial" w:eastAsia="ＭＳ Ｐゴシック" w:hAnsi="Arial" w:cs="Arial" w:hint="eastAsia"/>
          <w:iCs/>
          <w:szCs w:val="24"/>
        </w:rPr>
        <w:t xml:space="preserve">irth, Nationality, Sex, Passport </w:t>
      </w:r>
      <w:r w:rsidR="00D85B63" w:rsidRPr="0059156B">
        <w:rPr>
          <w:rFonts w:ascii="Arial" w:eastAsia="ＭＳ Ｐゴシック" w:hAnsi="Arial" w:cs="Arial"/>
          <w:iCs/>
          <w:szCs w:val="24"/>
        </w:rPr>
        <w:t>N</w:t>
      </w:r>
      <w:r w:rsidRPr="0059156B">
        <w:rPr>
          <w:rFonts w:ascii="Arial" w:eastAsia="ＭＳ Ｐゴシック" w:hAnsi="Arial" w:cs="Arial" w:hint="eastAsia"/>
          <w:iCs/>
          <w:szCs w:val="24"/>
        </w:rPr>
        <w:t>umber and Expir</w:t>
      </w:r>
      <w:r w:rsidR="00B77D6E" w:rsidRPr="0059156B">
        <w:rPr>
          <w:rFonts w:ascii="Arial" w:eastAsia="ＭＳ Ｐゴシック" w:hAnsi="Arial" w:cs="Arial"/>
          <w:iCs/>
          <w:szCs w:val="24"/>
        </w:rPr>
        <w:t>y</w:t>
      </w:r>
      <w:r w:rsidRPr="0059156B">
        <w:rPr>
          <w:rFonts w:ascii="Arial" w:eastAsia="ＭＳ Ｐゴシック" w:hAnsi="Arial" w:cs="Arial" w:hint="eastAsia"/>
          <w:iCs/>
          <w:szCs w:val="24"/>
        </w:rPr>
        <w:t xml:space="preserve"> </w:t>
      </w:r>
      <w:r w:rsidR="00D85B63" w:rsidRPr="0059156B">
        <w:rPr>
          <w:rFonts w:ascii="Arial" w:eastAsia="ＭＳ Ｐゴシック" w:hAnsi="Arial" w:cs="Arial"/>
          <w:iCs/>
          <w:szCs w:val="24"/>
        </w:rPr>
        <w:t>D</w:t>
      </w:r>
      <w:r w:rsidR="002F7731" w:rsidRPr="0059156B">
        <w:rPr>
          <w:rFonts w:ascii="Arial" w:eastAsia="ＭＳ Ｐゴシック" w:hAnsi="Arial" w:cs="Arial" w:hint="eastAsia"/>
          <w:iCs/>
          <w:szCs w:val="24"/>
        </w:rPr>
        <w:t>ate</w:t>
      </w:r>
    </w:p>
    <w:p w14:paraId="04EF0E08" w14:textId="585149D5" w:rsidR="001004D4" w:rsidRDefault="00CA2266" w:rsidP="00895B05">
      <w:pPr>
        <w:numPr>
          <w:ilvl w:val="0"/>
          <w:numId w:val="13"/>
        </w:numPr>
        <w:rPr>
          <w:rFonts w:ascii="Arial" w:eastAsia="ＭＳ Ｐゴシック" w:hAnsi="Arial" w:cs="Arial"/>
          <w:iCs/>
          <w:szCs w:val="24"/>
        </w:rPr>
      </w:pPr>
      <w:r w:rsidRPr="0059156B">
        <w:rPr>
          <w:rFonts w:ascii="Arial" w:eastAsia="ＭＳ Ｐゴシック" w:hAnsi="Arial" w:cs="Arial"/>
          <w:b/>
          <w:iCs/>
          <w:szCs w:val="24"/>
        </w:rPr>
        <w:t>English Score Sheet</w:t>
      </w:r>
      <w:r w:rsidR="003545CF" w:rsidRPr="0059156B">
        <w:rPr>
          <w:rFonts w:ascii="Arial" w:eastAsia="ＭＳ Ｐゴシック" w:hAnsi="Arial" w:cs="Arial" w:hint="eastAsia"/>
          <w:iCs/>
          <w:szCs w:val="24"/>
        </w:rPr>
        <w:t xml:space="preserve">: </w:t>
      </w:r>
      <w:r w:rsidRPr="0059156B">
        <w:rPr>
          <w:rFonts w:ascii="Arial" w:eastAsia="ＭＳ Ｐゴシック" w:hAnsi="Arial" w:cs="Arial"/>
          <w:iCs/>
          <w:szCs w:val="24"/>
        </w:rPr>
        <w:t xml:space="preserve">to be submitted with the </w:t>
      </w:r>
      <w:r w:rsidR="00027AC2" w:rsidRPr="0059156B">
        <w:rPr>
          <w:rFonts w:ascii="Arial" w:eastAsia="ＭＳ Ｐゴシック" w:hAnsi="Arial" w:cs="Arial" w:hint="eastAsia"/>
          <w:iCs/>
          <w:szCs w:val="24"/>
        </w:rPr>
        <w:t>application</w:t>
      </w:r>
      <w:r w:rsidR="00027AC2" w:rsidRPr="0059156B">
        <w:rPr>
          <w:rFonts w:ascii="Arial" w:eastAsia="ＭＳ Ｐゴシック" w:hAnsi="Arial" w:cs="Arial"/>
          <w:iCs/>
          <w:szCs w:val="24"/>
        </w:rPr>
        <w:t xml:space="preserve"> </w:t>
      </w:r>
      <w:r w:rsidRPr="0059156B">
        <w:rPr>
          <w:rFonts w:ascii="Arial" w:eastAsia="ＭＳ Ｐゴシック" w:hAnsi="Arial" w:cs="Arial"/>
          <w:iCs/>
          <w:szCs w:val="24"/>
        </w:rPr>
        <w:t>form</w:t>
      </w:r>
      <w:r w:rsidR="00D85B63" w:rsidRPr="0059156B">
        <w:rPr>
          <w:rFonts w:ascii="Arial" w:eastAsia="ＭＳ Ｐゴシック" w:hAnsi="Arial" w:cs="Arial"/>
          <w:iCs/>
          <w:szCs w:val="24"/>
        </w:rPr>
        <w:t>,</w:t>
      </w:r>
      <w:r w:rsidRPr="0059156B">
        <w:rPr>
          <w:rFonts w:ascii="Arial" w:eastAsia="ＭＳ Ｐゴシック" w:hAnsi="Arial" w:cs="Arial"/>
          <w:iCs/>
          <w:szCs w:val="24"/>
        </w:rPr>
        <w:t xml:space="preserve"> </w:t>
      </w:r>
      <w:r w:rsidR="00D85B63" w:rsidRPr="0059156B">
        <w:rPr>
          <w:rFonts w:ascii="Arial" w:eastAsia="ＭＳ Ｐゴシック" w:hAnsi="Arial" w:cs="Arial"/>
          <w:iCs/>
          <w:szCs w:val="24"/>
        </w:rPr>
        <w:t>i</w:t>
      </w:r>
      <w:r w:rsidRPr="0059156B">
        <w:rPr>
          <w:rFonts w:ascii="Arial" w:eastAsia="ＭＳ Ｐゴシック" w:hAnsi="Arial" w:cs="Arial"/>
          <w:iCs/>
          <w:szCs w:val="24"/>
        </w:rPr>
        <w:t xml:space="preserve">f </w:t>
      </w:r>
      <w:r w:rsidR="00D85B63" w:rsidRPr="0059156B">
        <w:rPr>
          <w:rFonts w:ascii="Arial" w:eastAsia="ＭＳ Ｐゴシック" w:hAnsi="Arial" w:cs="Arial"/>
          <w:iCs/>
          <w:szCs w:val="24"/>
        </w:rPr>
        <w:t>the nominees</w:t>
      </w:r>
      <w:r w:rsidRPr="0059156B">
        <w:rPr>
          <w:rFonts w:ascii="Arial" w:eastAsia="ＭＳ Ｐゴシック" w:hAnsi="Arial" w:cs="Arial"/>
          <w:iCs/>
          <w:szCs w:val="24"/>
        </w:rPr>
        <w:t xml:space="preserve"> have any official English </w:t>
      </w:r>
      <w:r w:rsidR="00D85B63" w:rsidRPr="0059156B">
        <w:rPr>
          <w:rFonts w:ascii="Arial" w:eastAsia="ＭＳ Ｐゴシック" w:hAnsi="Arial" w:cs="Arial"/>
          <w:iCs/>
          <w:szCs w:val="24"/>
        </w:rPr>
        <w:t>examination scores</w:t>
      </w:r>
      <w:r w:rsidR="008765EF" w:rsidRPr="0059156B">
        <w:rPr>
          <w:rFonts w:ascii="Arial" w:eastAsia="ＭＳ Ｐゴシック" w:hAnsi="Arial" w:cs="Arial" w:hint="eastAsia"/>
          <w:iCs/>
          <w:szCs w:val="24"/>
        </w:rPr>
        <w:t>.</w:t>
      </w:r>
      <w:r w:rsidRPr="0059156B">
        <w:rPr>
          <w:rFonts w:ascii="Arial" w:eastAsia="ＭＳ Ｐゴシック" w:hAnsi="Arial" w:cs="Arial"/>
          <w:iCs/>
          <w:szCs w:val="24"/>
        </w:rPr>
        <w:t xml:space="preserve"> (e.g., TOEFL, TOEIC, IELTS)</w:t>
      </w:r>
    </w:p>
    <w:p w14:paraId="7586E763" w14:textId="77777777" w:rsidR="00DD0352" w:rsidRDefault="00DD0352" w:rsidP="00DD0352">
      <w:pPr>
        <w:numPr>
          <w:ilvl w:val="0"/>
          <w:numId w:val="13"/>
        </w:numPr>
        <w:rPr>
          <w:rFonts w:ascii="Arial" w:eastAsia="ＭＳ Ｐゴシック" w:hAnsi="Arial" w:cs="Arial"/>
          <w:iCs/>
          <w:sz w:val="22"/>
          <w:szCs w:val="22"/>
        </w:rPr>
      </w:pPr>
      <w:r w:rsidRPr="006C5A9B">
        <w:rPr>
          <w:rFonts w:ascii="Arial" w:eastAsia="ＭＳ Ｐゴシック" w:hAnsi="Arial" w:cs="Arial"/>
          <w:b/>
          <w:iCs/>
          <w:sz w:val="22"/>
          <w:szCs w:val="22"/>
        </w:rPr>
        <w:t>Questionnaire</w:t>
      </w:r>
      <w:r w:rsidRPr="001004D4">
        <w:rPr>
          <w:rFonts w:ascii="Arial" w:eastAsia="ＭＳ Ｐゴシック" w:hAnsi="Arial" w:cs="Arial" w:hint="eastAsia"/>
          <w:iCs/>
          <w:sz w:val="22"/>
          <w:szCs w:val="22"/>
        </w:rPr>
        <w:t xml:space="preserve">: </w:t>
      </w:r>
      <w:r w:rsidRPr="001004D4">
        <w:rPr>
          <w:rFonts w:ascii="Arial" w:eastAsia="ＭＳ Ｐゴシック" w:hAnsi="Arial" w:cs="Arial"/>
          <w:iCs/>
          <w:sz w:val="22"/>
          <w:szCs w:val="22"/>
        </w:rPr>
        <w:t xml:space="preserve">to be submitted with the </w:t>
      </w:r>
      <w:r w:rsidRPr="001004D4">
        <w:rPr>
          <w:rFonts w:ascii="Arial" w:eastAsia="ＭＳ Ｐゴシック" w:hAnsi="Arial" w:cs="Arial" w:hint="eastAsia"/>
          <w:iCs/>
          <w:sz w:val="22"/>
          <w:szCs w:val="22"/>
        </w:rPr>
        <w:t>application</w:t>
      </w:r>
      <w:r w:rsidRPr="001004D4">
        <w:rPr>
          <w:rFonts w:ascii="Arial" w:eastAsia="ＭＳ Ｐゴシック" w:hAnsi="Arial" w:cs="Arial"/>
          <w:iCs/>
          <w:sz w:val="22"/>
          <w:szCs w:val="22"/>
        </w:rPr>
        <w:t xml:space="preserve"> form. Fill in </w:t>
      </w:r>
      <w:r>
        <w:rPr>
          <w:rFonts w:ascii="Arial" w:eastAsia="ＭＳ Ｐゴシック" w:hAnsi="Arial" w:cs="Arial"/>
          <w:iCs/>
          <w:sz w:val="22"/>
          <w:szCs w:val="22"/>
        </w:rPr>
        <w:t>Annex</w:t>
      </w:r>
      <w:r w:rsidRPr="001004D4">
        <w:rPr>
          <w:rFonts w:ascii="Arial" w:eastAsia="ＭＳ Ｐゴシック" w:hAnsi="Arial" w:cs="Arial"/>
          <w:iCs/>
          <w:sz w:val="22"/>
          <w:szCs w:val="22"/>
        </w:rPr>
        <w:t xml:space="preserve"> of this </w:t>
      </w:r>
      <w:r w:rsidRPr="001004D4">
        <w:rPr>
          <w:rFonts w:ascii="Arial" w:eastAsia="ＭＳ Ｐゴシック" w:hAnsi="Arial" w:cs="Arial" w:hint="eastAsia"/>
          <w:iCs/>
          <w:sz w:val="22"/>
          <w:szCs w:val="22"/>
        </w:rPr>
        <w:t>General</w:t>
      </w:r>
      <w:r w:rsidRPr="001004D4">
        <w:rPr>
          <w:rFonts w:ascii="Arial" w:eastAsia="ＭＳ Ｐゴシック" w:hAnsi="Arial" w:cs="Arial"/>
          <w:iCs/>
          <w:sz w:val="22"/>
          <w:szCs w:val="22"/>
        </w:rPr>
        <w:t xml:space="preserve"> Information.</w:t>
      </w:r>
    </w:p>
    <w:p w14:paraId="418A6664" w14:textId="77777777" w:rsidR="00DD0352" w:rsidRPr="0059156B" w:rsidRDefault="00DD0352" w:rsidP="002C6DC4">
      <w:pPr>
        <w:ind w:left="780"/>
        <w:rPr>
          <w:rFonts w:ascii="Arial" w:eastAsia="ＭＳ Ｐゴシック" w:hAnsi="Arial" w:cs="Arial"/>
          <w:iCs/>
          <w:szCs w:val="24"/>
        </w:rPr>
      </w:pPr>
    </w:p>
    <w:p w14:paraId="4D7F56D8" w14:textId="77777777" w:rsidR="00283E27" w:rsidRPr="0059156B" w:rsidRDefault="001004D4" w:rsidP="00895B05">
      <w:pPr>
        <w:ind w:left="420"/>
        <w:rPr>
          <w:rFonts w:ascii="Arial" w:eastAsia="ＭＳ ゴシック" w:hAnsi="Arial" w:cs="Arial"/>
          <w:b/>
          <w:bCs/>
          <w:szCs w:val="24"/>
        </w:rPr>
      </w:pPr>
      <w:r w:rsidRPr="0059156B" w:rsidDel="001004D4">
        <w:rPr>
          <w:rFonts w:ascii="Arial" w:eastAsia="ＭＳ Ｐゴシック" w:hAnsi="Arial" w:cs="Arial"/>
          <w:b/>
          <w:iCs/>
          <w:szCs w:val="24"/>
        </w:rPr>
        <w:t xml:space="preserve"> </w:t>
      </w:r>
    </w:p>
    <w:p w14:paraId="7D36C262" w14:textId="58985FCC" w:rsidR="00B92683" w:rsidRPr="0059156B" w:rsidRDefault="00CA2266" w:rsidP="00DA75BD">
      <w:pPr>
        <w:numPr>
          <w:ilvl w:val="0"/>
          <w:numId w:val="10"/>
        </w:numPr>
        <w:rPr>
          <w:rFonts w:ascii="Arial" w:eastAsia="ＭＳ ゴシック" w:hAnsi="Arial" w:cs="Arial"/>
          <w:b/>
          <w:bCs/>
          <w:szCs w:val="24"/>
        </w:rPr>
      </w:pPr>
      <w:r w:rsidRPr="0059156B">
        <w:rPr>
          <w:rFonts w:ascii="Arial" w:eastAsia="ＭＳ Ｐゴシック" w:hAnsi="Arial" w:cs="Arial"/>
          <w:b/>
          <w:bCs/>
          <w:szCs w:val="24"/>
        </w:rPr>
        <w:t>Procedure</w:t>
      </w:r>
      <w:r w:rsidR="002A36B3" w:rsidRPr="0059156B">
        <w:rPr>
          <w:rFonts w:ascii="Arial" w:eastAsia="ＭＳ Ｐゴシック" w:hAnsi="Arial" w:cs="Arial"/>
          <w:b/>
          <w:bCs/>
          <w:szCs w:val="24"/>
        </w:rPr>
        <w:t>s</w:t>
      </w:r>
      <w:r w:rsidRPr="0059156B">
        <w:rPr>
          <w:rFonts w:ascii="Arial" w:eastAsia="ＭＳ Ｐゴシック" w:hAnsi="Arial" w:cs="Arial"/>
          <w:b/>
          <w:bCs/>
          <w:szCs w:val="24"/>
        </w:rPr>
        <w:t xml:space="preserve"> for Application and Selection</w:t>
      </w:r>
    </w:p>
    <w:p w14:paraId="38CC2323" w14:textId="53D67F53" w:rsidR="00482D5E" w:rsidRPr="0059156B" w:rsidRDefault="00CA2266" w:rsidP="00482D5E">
      <w:pPr>
        <w:numPr>
          <w:ilvl w:val="0"/>
          <w:numId w:val="14"/>
        </w:numPr>
        <w:jc w:val="left"/>
        <w:rPr>
          <w:rFonts w:ascii="Arial" w:eastAsia="ＭＳ Ｐゴシック" w:hAnsi="Arial" w:cs="Arial"/>
          <w:b/>
          <w:iCs/>
          <w:szCs w:val="24"/>
        </w:rPr>
      </w:pPr>
      <w:r w:rsidRPr="0059156B">
        <w:rPr>
          <w:rFonts w:ascii="Arial" w:eastAsia="ＭＳ Ｐゴシック" w:hAnsi="Arial" w:cs="Arial"/>
          <w:b/>
          <w:iCs/>
          <w:szCs w:val="24"/>
        </w:rPr>
        <w:t>Selection</w:t>
      </w:r>
    </w:p>
    <w:p w14:paraId="0A6CC12C" w14:textId="00136A69" w:rsidR="00CF59D7" w:rsidRPr="0059156B" w:rsidRDefault="00482D5E" w:rsidP="0059156B">
      <w:pPr>
        <w:ind w:left="780"/>
        <w:rPr>
          <w:rFonts w:ascii="Arial" w:eastAsia="ＭＳ ゴシック" w:hAnsi="Arial" w:cs="Arial"/>
          <w:szCs w:val="24"/>
        </w:rPr>
      </w:pPr>
      <w:r w:rsidRPr="0059156B">
        <w:rPr>
          <w:rFonts w:ascii="Arial" w:eastAsia="ＭＳ ゴシック" w:hAnsi="Arial" w:cs="Arial"/>
          <w:iCs/>
          <w:szCs w:val="24"/>
        </w:rPr>
        <w:t xml:space="preserve">Primary screening is conducted at </w:t>
      </w:r>
      <w:r w:rsidR="00B77D6E" w:rsidRPr="0059156B">
        <w:rPr>
          <w:rFonts w:ascii="Arial" w:eastAsia="ＭＳ ゴシック" w:hAnsi="Arial" w:cs="Arial"/>
          <w:iCs/>
          <w:szCs w:val="24"/>
        </w:rPr>
        <w:t xml:space="preserve">the </w:t>
      </w:r>
      <w:r w:rsidR="009D2BDA" w:rsidRPr="0059156B">
        <w:rPr>
          <w:rFonts w:ascii="Arial" w:eastAsia="ＭＳ ゴシック" w:hAnsi="Arial" w:cs="Arial"/>
          <w:iCs/>
          <w:szCs w:val="24"/>
        </w:rPr>
        <w:t>CONA</w:t>
      </w:r>
      <w:r w:rsidR="00DD0352">
        <w:rPr>
          <w:rFonts w:ascii="Arial" w:eastAsia="ＭＳ ゴシック" w:hAnsi="Arial" w:cs="Arial"/>
          <w:iCs/>
          <w:szCs w:val="24"/>
        </w:rPr>
        <w:t>H</w:t>
      </w:r>
      <w:r w:rsidR="009D2BDA" w:rsidRPr="0059156B">
        <w:rPr>
          <w:rFonts w:ascii="Arial" w:eastAsia="ＭＳ ゴシック" w:hAnsi="Arial" w:cs="Arial"/>
          <w:iCs/>
          <w:szCs w:val="24"/>
        </w:rPr>
        <w:t xml:space="preserve">CYT </w:t>
      </w:r>
      <w:r w:rsidRPr="0059156B">
        <w:rPr>
          <w:rFonts w:ascii="Arial" w:eastAsia="ＭＳ ゴシック" w:hAnsi="Arial" w:cs="Arial"/>
          <w:iCs/>
          <w:szCs w:val="24"/>
        </w:rPr>
        <w:t>a</w:t>
      </w:r>
      <w:r w:rsidR="00CA2266" w:rsidRPr="0059156B">
        <w:rPr>
          <w:rFonts w:ascii="Arial" w:eastAsia="ＭＳ ゴシック" w:hAnsi="Arial" w:cs="Arial"/>
          <w:iCs/>
          <w:szCs w:val="24"/>
        </w:rPr>
        <w:t xml:space="preserve">fter receiving </w:t>
      </w:r>
      <w:r w:rsidRPr="0059156B">
        <w:rPr>
          <w:rFonts w:ascii="Arial" w:eastAsia="ＭＳ ゴシック" w:hAnsi="Arial" w:cs="Arial"/>
          <w:iCs/>
          <w:szCs w:val="24"/>
        </w:rPr>
        <w:t xml:space="preserve">official </w:t>
      </w:r>
      <w:r w:rsidR="00CA2266" w:rsidRPr="0059156B">
        <w:rPr>
          <w:rFonts w:ascii="Arial" w:eastAsia="ＭＳ ゴシック" w:hAnsi="Arial" w:cs="Arial"/>
          <w:iCs/>
          <w:szCs w:val="24"/>
        </w:rPr>
        <w:t>documents</w:t>
      </w:r>
      <w:r w:rsidR="001004D4" w:rsidRPr="0059156B">
        <w:rPr>
          <w:rFonts w:ascii="Arial" w:eastAsia="ＭＳ ゴシック" w:hAnsi="Arial" w:cs="Arial" w:hint="eastAsia"/>
          <w:iCs/>
          <w:szCs w:val="24"/>
        </w:rPr>
        <w:t xml:space="preserve"> from you</w:t>
      </w:r>
      <w:r w:rsidRPr="0059156B">
        <w:rPr>
          <w:rFonts w:ascii="Arial" w:eastAsia="ＭＳ ゴシック" w:hAnsi="Arial" w:cs="Arial"/>
          <w:iCs/>
          <w:szCs w:val="24"/>
        </w:rPr>
        <w:t>.</w:t>
      </w:r>
      <w:r w:rsidR="00CA2266" w:rsidRPr="0059156B">
        <w:rPr>
          <w:rFonts w:ascii="Arial" w:eastAsia="ＭＳ ゴシック" w:hAnsi="Arial" w:cs="Arial"/>
          <w:iCs/>
          <w:szCs w:val="24"/>
        </w:rPr>
        <w:t xml:space="preserve"> JICA </w:t>
      </w:r>
      <w:r w:rsidR="00DD0352">
        <w:rPr>
          <w:rFonts w:ascii="Arial" w:eastAsia="ＭＳ ゴシック" w:hAnsi="Arial" w:cs="Arial"/>
          <w:iCs/>
          <w:szCs w:val="24"/>
        </w:rPr>
        <w:t xml:space="preserve">Kansai </w:t>
      </w:r>
      <w:r w:rsidR="00CA2266" w:rsidRPr="0059156B">
        <w:rPr>
          <w:rFonts w:ascii="Arial" w:eastAsia="ＭＳ ゴシック" w:hAnsi="Arial" w:cs="Arial"/>
          <w:iCs/>
          <w:szCs w:val="24"/>
        </w:rPr>
        <w:t xml:space="preserve">Center </w:t>
      </w:r>
      <w:r w:rsidRPr="0059156B">
        <w:rPr>
          <w:rFonts w:ascii="Arial" w:eastAsia="ＭＳ ゴシック" w:hAnsi="Arial" w:cs="Arial"/>
          <w:iCs/>
          <w:szCs w:val="24"/>
        </w:rPr>
        <w:t xml:space="preserve">will </w:t>
      </w:r>
      <w:r w:rsidR="00CA2266" w:rsidRPr="0059156B">
        <w:rPr>
          <w:rFonts w:ascii="Arial" w:eastAsia="ＭＳ ゴシック" w:hAnsi="Arial" w:cs="Arial"/>
          <w:iCs/>
          <w:szCs w:val="24"/>
        </w:rPr>
        <w:t xml:space="preserve">consult with </w:t>
      </w:r>
      <w:r w:rsidR="00D121A9" w:rsidRPr="0059156B">
        <w:rPr>
          <w:rFonts w:ascii="Arial" w:eastAsia="ＭＳ ゴシック" w:hAnsi="Arial" w:cs="Arial" w:hint="eastAsia"/>
          <w:iCs/>
          <w:szCs w:val="24"/>
        </w:rPr>
        <w:t>concerned</w:t>
      </w:r>
      <w:r w:rsidR="00D121A9" w:rsidRPr="0059156B">
        <w:rPr>
          <w:rFonts w:ascii="Arial" w:eastAsia="ＭＳ ゴシック" w:hAnsi="Arial" w:cs="Arial"/>
          <w:iCs/>
          <w:szCs w:val="24"/>
        </w:rPr>
        <w:t xml:space="preserve"> organizations</w:t>
      </w:r>
      <w:r w:rsidR="00CA2266" w:rsidRPr="0059156B">
        <w:rPr>
          <w:rFonts w:ascii="Arial" w:eastAsia="ＭＳ ゴシック" w:hAnsi="Arial" w:cs="Arial"/>
          <w:iCs/>
          <w:szCs w:val="24"/>
        </w:rPr>
        <w:t xml:space="preserve"> in Japan</w:t>
      </w:r>
      <w:r w:rsidR="00E16196" w:rsidRPr="0059156B">
        <w:rPr>
          <w:rFonts w:ascii="Arial" w:eastAsia="ＭＳ ゴシック" w:hAnsi="Arial" w:cs="Arial"/>
          <w:iCs/>
          <w:szCs w:val="24"/>
        </w:rPr>
        <w:t xml:space="preserve"> in the process of final selection</w:t>
      </w:r>
      <w:r w:rsidR="00AE0B16" w:rsidRPr="0059156B">
        <w:rPr>
          <w:rFonts w:ascii="Arial" w:eastAsia="ＭＳ ゴシック" w:hAnsi="Arial" w:cs="Arial"/>
          <w:iCs/>
          <w:szCs w:val="24"/>
        </w:rPr>
        <w:t xml:space="preserve">. </w:t>
      </w:r>
      <w:r w:rsidR="00E16196" w:rsidRPr="0059156B">
        <w:rPr>
          <w:rFonts w:ascii="Arial" w:eastAsia="ＭＳ ゴシック" w:hAnsi="Arial" w:cs="Arial"/>
          <w:szCs w:val="24"/>
        </w:rPr>
        <w:t>A</w:t>
      </w:r>
      <w:r w:rsidR="00F93769" w:rsidRPr="0059156B">
        <w:rPr>
          <w:rFonts w:ascii="Arial" w:eastAsia="ＭＳ ゴシック" w:hAnsi="Arial" w:cs="Arial" w:hint="eastAsia"/>
          <w:szCs w:val="24"/>
        </w:rPr>
        <w:t>pplying</w:t>
      </w:r>
      <w:r w:rsidR="00F93769" w:rsidRPr="0059156B">
        <w:rPr>
          <w:rFonts w:ascii="Arial" w:eastAsia="ＭＳ ゴシック" w:hAnsi="Arial" w:cs="Arial"/>
          <w:szCs w:val="24"/>
        </w:rPr>
        <w:t xml:space="preserve"> </w:t>
      </w:r>
      <w:r w:rsidR="00B92683" w:rsidRPr="0059156B">
        <w:rPr>
          <w:rFonts w:ascii="Arial" w:eastAsia="ＭＳ ゴシック" w:hAnsi="Arial" w:cs="Arial"/>
          <w:szCs w:val="24"/>
        </w:rPr>
        <w:t>organization</w:t>
      </w:r>
      <w:r w:rsidR="00E16196" w:rsidRPr="0059156B">
        <w:rPr>
          <w:rFonts w:ascii="Arial" w:eastAsia="ＭＳ ゴシック" w:hAnsi="Arial" w:cs="Arial"/>
          <w:szCs w:val="24"/>
        </w:rPr>
        <w:t>s</w:t>
      </w:r>
      <w:r w:rsidR="00B92683" w:rsidRPr="0059156B">
        <w:rPr>
          <w:rFonts w:ascii="Arial" w:eastAsia="ＭＳ ゴシック" w:hAnsi="Arial" w:cs="Arial"/>
          <w:szCs w:val="24"/>
        </w:rPr>
        <w:t xml:space="preserve"> with </w:t>
      </w:r>
      <w:r w:rsidR="00D121A9" w:rsidRPr="0059156B">
        <w:rPr>
          <w:rFonts w:ascii="Arial" w:eastAsia="ＭＳ ゴシック" w:hAnsi="Arial" w:cs="Arial" w:hint="eastAsia"/>
          <w:szCs w:val="24"/>
        </w:rPr>
        <w:t>the best intention</w:t>
      </w:r>
      <w:r w:rsidR="00E16196" w:rsidRPr="0059156B">
        <w:rPr>
          <w:rFonts w:ascii="Arial" w:eastAsia="ＭＳ ゴシック" w:hAnsi="Arial" w:cs="Arial"/>
          <w:szCs w:val="24"/>
        </w:rPr>
        <w:t>s</w:t>
      </w:r>
      <w:r w:rsidR="00F415DD" w:rsidRPr="0059156B">
        <w:rPr>
          <w:rFonts w:ascii="Arial" w:eastAsia="ＭＳ ゴシック" w:hAnsi="Arial" w:cs="Arial" w:hint="eastAsia"/>
          <w:szCs w:val="24"/>
        </w:rPr>
        <w:t xml:space="preserve"> to utilize the opportunity </w:t>
      </w:r>
      <w:r w:rsidR="00B92683" w:rsidRPr="0059156B">
        <w:rPr>
          <w:rFonts w:ascii="Arial" w:eastAsia="ＭＳ ゴシック" w:hAnsi="Arial" w:cs="Arial"/>
          <w:szCs w:val="24"/>
        </w:rPr>
        <w:t xml:space="preserve">will be </w:t>
      </w:r>
      <w:r w:rsidR="00F415DD" w:rsidRPr="0059156B">
        <w:rPr>
          <w:rFonts w:ascii="Arial" w:eastAsia="ＭＳ ゴシック" w:hAnsi="Arial" w:cs="Arial" w:hint="eastAsia"/>
          <w:szCs w:val="24"/>
        </w:rPr>
        <w:t>high</w:t>
      </w:r>
      <w:r w:rsidR="00B92683" w:rsidRPr="0059156B">
        <w:rPr>
          <w:rFonts w:ascii="Arial" w:eastAsia="ＭＳ ゴシック" w:hAnsi="Arial" w:cs="Arial"/>
          <w:szCs w:val="24"/>
        </w:rPr>
        <w:t>ly valued</w:t>
      </w:r>
      <w:r w:rsidR="00E16196" w:rsidRPr="0059156B">
        <w:rPr>
          <w:rFonts w:ascii="Arial" w:eastAsia="ＭＳ ゴシック" w:hAnsi="Arial" w:cs="Arial"/>
          <w:szCs w:val="24"/>
        </w:rPr>
        <w:t>.</w:t>
      </w:r>
      <w:r w:rsidR="00B92683" w:rsidRPr="0059156B">
        <w:rPr>
          <w:rFonts w:ascii="Arial" w:eastAsia="ＭＳ ゴシック" w:hAnsi="Arial" w:cs="Arial"/>
          <w:szCs w:val="24"/>
        </w:rPr>
        <w:t xml:space="preserve"> </w:t>
      </w:r>
    </w:p>
    <w:p w14:paraId="093B6518" w14:textId="77777777" w:rsidR="009F4361" w:rsidRPr="0059156B" w:rsidRDefault="009F4361" w:rsidP="0059156B">
      <w:pPr>
        <w:ind w:left="780"/>
        <w:rPr>
          <w:rFonts w:ascii="Arial" w:eastAsia="ＭＳ ゴシック" w:hAnsi="Arial" w:cs="Arial"/>
          <w:iCs/>
          <w:szCs w:val="24"/>
        </w:rPr>
      </w:pPr>
    </w:p>
    <w:p w14:paraId="46A1EE5C" w14:textId="77777777" w:rsidR="00CA2266" w:rsidRPr="0059156B" w:rsidRDefault="00E16196" w:rsidP="0059156B">
      <w:pPr>
        <w:ind w:left="780"/>
        <w:rPr>
          <w:rFonts w:ascii="Arial" w:eastAsia="ＭＳ ゴシック" w:hAnsi="Arial" w:cs="Arial"/>
          <w:iCs/>
          <w:szCs w:val="24"/>
        </w:rPr>
      </w:pPr>
      <w:r w:rsidRPr="0059156B">
        <w:rPr>
          <w:rFonts w:ascii="Arial" w:eastAsia="ＭＳ ゴシック" w:hAnsi="Arial" w:cs="Arial"/>
          <w:iCs/>
          <w:szCs w:val="24"/>
        </w:rPr>
        <w:t xml:space="preserve">The Government of Japan will examine </w:t>
      </w:r>
      <w:r w:rsidR="00907065" w:rsidRPr="0059156B">
        <w:rPr>
          <w:rFonts w:ascii="Arial" w:eastAsia="ＭＳ ゴシック" w:hAnsi="Arial" w:cs="Arial"/>
          <w:iCs/>
          <w:szCs w:val="24"/>
        </w:rPr>
        <w:t>applicants who belong to the military or other military-related organizations and/or who are enlisted in the military</w:t>
      </w:r>
      <w:r w:rsidRPr="0059156B">
        <w:rPr>
          <w:rFonts w:ascii="Arial" w:eastAsia="ＭＳ ゴシック" w:hAnsi="Arial" w:cs="Arial"/>
          <w:iCs/>
          <w:szCs w:val="24"/>
        </w:rPr>
        <w:t>,</w:t>
      </w:r>
      <w:r w:rsidRPr="0059156B" w:rsidDel="00E16196">
        <w:rPr>
          <w:rFonts w:ascii="Arial" w:eastAsia="ＭＳ ゴシック" w:hAnsi="Arial" w:cs="Arial"/>
          <w:iCs/>
          <w:szCs w:val="24"/>
        </w:rPr>
        <w:t xml:space="preserve"> </w:t>
      </w:r>
      <w:r w:rsidR="00907065" w:rsidRPr="0059156B">
        <w:rPr>
          <w:rFonts w:ascii="Arial" w:eastAsia="ＭＳ ゴシック" w:hAnsi="Arial" w:cs="Arial"/>
          <w:iCs/>
          <w:szCs w:val="24"/>
        </w:rPr>
        <w:t xml:space="preserve">taking into consideration </w:t>
      </w:r>
      <w:r w:rsidRPr="0059156B">
        <w:rPr>
          <w:rFonts w:ascii="Arial" w:eastAsia="ＭＳ ゴシック" w:hAnsi="Arial" w:cs="Arial"/>
          <w:iCs/>
          <w:szCs w:val="24"/>
        </w:rPr>
        <w:t xml:space="preserve">of </w:t>
      </w:r>
      <w:r w:rsidR="00907065" w:rsidRPr="0059156B">
        <w:rPr>
          <w:rFonts w:ascii="Arial" w:eastAsia="ＭＳ ゴシック" w:hAnsi="Arial" w:cs="Arial"/>
          <w:iCs/>
          <w:szCs w:val="24"/>
        </w:rPr>
        <w:t>their duties, positions in the organization and other relevant information in a comprehensive manner</w:t>
      </w:r>
      <w:r w:rsidRPr="0059156B">
        <w:rPr>
          <w:rFonts w:ascii="Arial" w:eastAsia="ＭＳ ゴシック" w:hAnsi="Arial" w:cs="Arial"/>
          <w:iCs/>
          <w:szCs w:val="24"/>
        </w:rPr>
        <w:t xml:space="preserve"> to be consistent with the Development Cooperation Charter of Japan</w:t>
      </w:r>
      <w:r w:rsidR="00907065" w:rsidRPr="0059156B">
        <w:rPr>
          <w:rFonts w:ascii="Arial" w:eastAsia="ＭＳ ゴシック" w:hAnsi="Arial" w:cs="Arial"/>
          <w:iCs/>
          <w:szCs w:val="24"/>
        </w:rPr>
        <w:t>.</w:t>
      </w:r>
    </w:p>
    <w:p w14:paraId="4D421271" w14:textId="77777777" w:rsidR="00B92683" w:rsidRPr="0059156B" w:rsidRDefault="00B92683" w:rsidP="0059156B">
      <w:pPr>
        <w:ind w:left="780"/>
        <w:rPr>
          <w:rFonts w:ascii="Arial" w:eastAsia="ＭＳ ゴシック" w:hAnsi="Arial" w:cs="Arial"/>
          <w:iCs/>
          <w:szCs w:val="24"/>
        </w:rPr>
      </w:pPr>
    </w:p>
    <w:p w14:paraId="7ACA5CC7" w14:textId="77777777" w:rsidR="00CA2266" w:rsidRPr="0059156B" w:rsidRDefault="00CA2266" w:rsidP="0059156B">
      <w:pPr>
        <w:numPr>
          <w:ilvl w:val="0"/>
          <w:numId w:val="14"/>
        </w:numPr>
        <w:rPr>
          <w:rFonts w:ascii="Arial" w:eastAsia="ＭＳ Ｐゴシック" w:hAnsi="Arial" w:cs="Arial"/>
          <w:b/>
          <w:iCs/>
          <w:szCs w:val="24"/>
        </w:rPr>
      </w:pPr>
      <w:r w:rsidRPr="0059156B">
        <w:rPr>
          <w:rFonts w:ascii="Arial" w:eastAsia="ＭＳ Ｐゴシック" w:hAnsi="Arial" w:cs="Arial"/>
          <w:b/>
          <w:iCs/>
          <w:szCs w:val="24"/>
        </w:rPr>
        <w:t>Notice of Acceptance</w:t>
      </w:r>
    </w:p>
    <w:p w14:paraId="4056356E" w14:textId="6D65355F" w:rsidR="00CA2266" w:rsidRPr="0059156B" w:rsidRDefault="009D2BDA" w:rsidP="5EB84F41">
      <w:pPr>
        <w:ind w:left="780"/>
        <w:rPr>
          <w:rFonts w:ascii="Arial" w:eastAsia="ＭＳ ゴシック" w:hAnsi="Arial" w:cs="Arial"/>
          <w:b/>
          <w:bCs/>
        </w:rPr>
      </w:pPr>
      <w:r w:rsidRPr="5EB84F41">
        <w:rPr>
          <w:rFonts w:ascii="Arial" w:eastAsia="ＭＳ ゴシック" w:hAnsi="Arial" w:cs="Arial"/>
        </w:rPr>
        <w:t>CONA</w:t>
      </w:r>
      <w:r w:rsidR="3A5DE36D" w:rsidRPr="5EB84F41">
        <w:rPr>
          <w:rFonts w:ascii="Arial" w:eastAsia="ＭＳ ゴシック" w:hAnsi="Arial" w:cs="Arial"/>
        </w:rPr>
        <w:t>H</w:t>
      </w:r>
      <w:r w:rsidRPr="5EB84F41">
        <w:rPr>
          <w:rFonts w:ascii="Arial" w:eastAsia="ＭＳ ゴシック" w:hAnsi="Arial" w:cs="Arial"/>
        </w:rPr>
        <w:t xml:space="preserve">CYT </w:t>
      </w:r>
      <w:r w:rsidR="00E16196" w:rsidRPr="5EB84F41">
        <w:rPr>
          <w:rFonts w:ascii="Arial" w:eastAsia="ＭＳ ゴシック" w:hAnsi="Arial" w:cs="Arial"/>
        </w:rPr>
        <w:t xml:space="preserve">will notify the results </w:t>
      </w:r>
      <w:r w:rsidR="00CA2266" w:rsidRPr="5EB84F41">
        <w:rPr>
          <w:rFonts w:ascii="Arial" w:eastAsia="ＭＳ ゴシック" w:hAnsi="Arial" w:cs="Arial"/>
          <w:b/>
          <w:bCs/>
          <w:u w:val="thick"/>
        </w:rPr>
        <w:t xml:space="preserve">not later than </w:t>
      </w:r>
      <w:r w:rsidR="00526019" w:rsidRPr="5EB84F41">
        <w:rPr>
          <w:rFonts w:ascii="Arial" w:eastAsia="ＭＳ ゴシック" w:hAnsi="Arial" w:cs="Arial"/>
          <w:b/>
          <w:bCs/>
          <w:u w:val="thick"/>
        </w:rPr>
        <w:t>December</w:t>
      </w:r>
      <w:r w:rsidR="00CA2266" w:rsidRPr="5EB84F41">
        <w:rPr>
          <w:rFonts w:ascii="Arial" w:eastAsia="ＭＳ ゴシック" w:hAnsi="Arial" w:cs="Arial"/>
          <w:b/>
          <w:bCs/>
          <w:u w:val="thick"/>
        </w:rPr>
        <w:t>, 20</w:t>
      </w:r>
      <w:r w:rsidR="006F22FE" w:rsidRPr="5EB84F41">
        <w:rPr>
          <w:rFonts w:ascii="Arial" w:eastAsia="ＭＳ ゴシック" w:hAnsi="Arial" w:cs="Arial"/>
          <w:b/>
          <w:bCs/>
          <w:u w:val="thick"/>
        </w:rPr>
        <w:t>2</w:t>
      </w:r>
      <w:r w:rsidR="00DD0352" w:rsidRPr="5EB84F41">
        <w:rPr>
          <w:rFonts w:ascii="Arial" w:eastAsia="ＭＳ ゴシック" w:hAnsi="Arial" w:cs="Arial"/>
          <w:b/>
          <w:bCs/>
          <w:u w:val="thick"/>
        </w:rPr>
        <w:t>3</w:t>
      </w:r>
      <w:r w:rsidR="00CA2266" w:rsidRPr="5EB84F41">
        <w:rPr>
          <w:rFonts w:ascii="Arial" w:eastAsia="ＭＳ ゴシック" w:hAnsi="Arial" w:cs="Arial"/>
          <w:b/>
          <w:bCs/>
        </w:rPr>
        <w:t>.</w:t>
      </w:r>
      <w:r w:rsidR="00CA2266" w:rsidRPr="5EB84F41">
        <w:rPr>
          <w:rFonts w:ascii="Arial" w:eastAsia="ＭＳ Ｐゴシック" w:hAnsi="Arial" w:cs="Arial"/>
        </w:rPr>
        <w:t xml:space="preserve">  </w:t>
      </w:r>
    </w:p>
    <w:p w14:paraId="464C8F9B" w14:textId="77777777" w:rsidR="00CA2266" w:rsidRPr="00C52A08" w:rsidRDefault="00CA2266" w:rsidP="00895B05">
      <w:pPr>
        <w:ind w:left="420"/>
        <w:rPr>
          <w:rFonts w:ascii="Arial" w:eastAsia="ＭＳ ゴシック" w:hAnsi="Arial" w:cs="Arial"/>
          <w:b/>
          <w:bCs/>
          <w:szCs w:val="24"/>
        </w:rPr>
      </w:pPr>
    </w:p>
    <w:p w14:paraId="022E1490" w14:textId="66DF84E4" w:rsidR="00CA2266" w:rsidRPr="00C52A08" w:rsidRDefault="00E16196" w:rsidP="00895B05">
      <w:pPr>
        <w:numPr>
          <w:ilvl w:val="0"/>
          <w:numId w:val="10"/>
        </w:numPr>
        <w:rPr>
          <w:rFonts w:ascii="Arial" w:eastAsia="ＭＳ Ｐゴシック" w:hAnsi="Arial" w:cs="Arial"/>
          <w:b/>
          <w:iCs/>
          <w:szCs w:val="24"/>
        </w:rPr>
      </w:pPr>
      <w:r w:rsidRPr="00C52A08">
        <w:rPr>
          <w:rFonts w:ascii="Arial" w:eastAsia="ＭＳ Ｐゴシック" w:hAnsi="Arial" w:cs="Arial"/>
          <w:b/>
          <w:iCs/>
          <w:szCs w:val="24"/>
        </w:rPr>
        <w:t xml:space="preserve">Additional </w:t>
      </w:r>
      <w:r w:rsidR="00CA2266" w:rsidRPr="00C52A08">
        <w:rPr>
          <w:rFonts w:ascii="Arial" w:eastAsia="ＭＳ Ｐゴシック" w:hAnsi="Arial" w:cs="Arial"/>
          <w:b/>
          <w:iCs/>
          <w:szCs w:val="24"/>
        </w:rPr>
        <w:t xml:space="preserve">Document(s) </w:t>
      </w:r>
      <w:r w:rsidR="00B77D6E" w:rsidRPr="00C52A08">
        <w:rPr>
          <w:rFonts w:ascii="Arial" w:eastAsia="ＭＳ Ｐゴシック" w:hAnsi="Arial" w:cs="Arial"/>
          <w:b/>
          <w:iCs/>
          <w:szCs w:val="24"/>
        </w:rPr>
        <w:t>to Be Submitted by</w:t>
      </w:r>
      <w:r w:rsidR="00CA2266" w:rsidRPr="00C52A08">
        <w:rPr>
          <w:rFonts w:ascii="Arial" w:eastAsia="ＭＳ Ｐゴシック" w:hAnsi="Arial" w:cs="Arial"/>
          <w:b/>
          <w:iCs/>
          <w:szCs w:val="24"/>
        </w:rPr>
        <w:t xml:space="preserve"> </w:t>
      </w:r>
      <w:r w:rsidR="00B77D6E" w:rsidRPr="00C52A08">
        <w:rPr>
          <w:rFonts w:ascii="Arial" w:eastAsia="ＭＳ Ｐゴシック" w:hAnsi="Arial" w:cs="Arial"/>
          <w:b/>
          <w:iCs/>
          <w:szCs w:val="24"/>
        </w:rPr>
        <w:t>A</w:t>
      </w:r>
      <w:r w:rsidR="00CA2266" w:rsidRPr="00C52A08">
        <w:rPr>
          <w:rFonts w:ascii="Arial" w:eastAsia="ＭＳ Ｐゴシック" w:hAnsi="Arial" w:cs="Arial"/>
          <w:b/>
          <w:iCs/>
          <w:szCs w:val="24"/>
        </w:rPr>
        <w:t xml:space="preserve">ccepted </w:t>
      </w:r>
      <w:r w:rsidR="00635DB9" w:rsidRPr="00C52A08">
        <w:rPr>
          <w:rFonts w:ascii="Arial" w:eastAsia="ＭＳ Ｐゴシック" w:hAnsi="Arial" w:cs="Arial"/>
          <w:b/>
          <w:iCs/>
          <w:szCs w:val="24"/>
        </w:rPr>
        <w:t>C</w:t>
      </w:r>
      <w:r w:rsidR="00EE52E2" w:rsidRPr="00C52A08">
        <w:rPr>
          <w:rFonts w:ascii="Arial" w:eastAsia="ＭＳ Ｐゴシック" w:hAnsi="Arial" w:cs="Arial"/>
          <w:b/>
          <w:iCs/>
          <w:szCs w:val="24"/>
        </w:rPr>
        <w:t>andidates</w:t>
      </w:r>
    </w:p>
    <w:p w14:paraId="3CD79754" w14:textId="4ACB2732" w:rsidR="00B631F0" w:rsidRPr="0059156B" w:rsidRDefault="00B631F0" w:rsidP="5EB84F41">
      <w:pPr>
        <w:ind w:left="60" w:firstLine="360"/>
        <w:rPr>
          <w:rFonts w:ascii="Arial" w:eastAsia="ＭＳ ゴシック" w:hAnsi="Arial" w:cs="Arial"/>
        </w:rPr>
      </w:pPr>
      <w:r w:rsidRPr="5EB84F41">
        <w:rPr>
          <w:rFonts w:ascii="Arial" w:eastAsia="ＭＳ Ｐゴシック" w:hAnsi="Arial" w:cs="Arial"/>
        </w:rPr>
        <w:t xml:space="preserve">Inception Report -- to be submitted by </w:t>
      </w:r>
      <w:r w:rsidR="00A35C01" w:rsidRPr="5EB84F41">
        <w:rPr>
          <w:rFonts w:ascii="Arial" w:eastAsia="ＭＳ Ｐゴシック" w:hAnsi="Arial" w:cs="Arial"/>
        </w:rPr>
        <w:t>January</w:t>
      </w:r>
      <w:r w:rsidRPr="5EB84F41">
        <w:rPr>
          <w:rFonts w:ascii="Arial" w:eastAsia="ＭＳ Ｐゴシック" w:hAnsi="Arial" w:cs="Arial"/>
        </w:rPr>
        <w:t xml:space="preserve"> </w:t>
      </w:r>
      <w:r w:rsidR="00F93769" w:rsidRPr="5EB84F41">
        <w:rPr>
          <w:rFonts w:ascii="Arial" w:eastAsia="ＭＳ Ｐゴシック" w:hAnsi="Arial" w:cs="Arial"/>
        </w:rPr>
        <w:t>20</w:t>
      </w:r>
      <w:r w:rsidR="006F22FE" w:rsidRPr="5EB84F41">
        <w:rPr>
          <w:rFonts w:ascii="Arial" w:eastAsia="ＭＳ Ｐゴシック" w:hAnsi="Arial" w:cs="Arial"/>
        </w:rPr>
        <w:t>2</w:t>
      </w:r>
      <w:r w:rsidR="00DD0352" w:rsidRPr="5EB84F41">
        <w:rPr>
          <w:rFonts w:ascii="Arial" w:eastAsia="ＭＳ Ｐゴシック" w:hAnsi="Arial" w:cs="Arial"/>
        </w:rPr>
        <w:t>4</w:t>
      </w:r>
    </w:p>
    <w:p w14:paraId="35D54224" w14:textId="61A3533F" w:rsidR="005C062F" w:rsidRPr="0059156B" w:rsidRDefault="00E16196" w:rsidP="5EB84F41">
      <w:pPr>
        <w:ind w:left="420"/>
        <w:rPr>
          <w:rFonts w:ascii="Arial" w:eastAsia="ＭＳ Ｐゴシック" w:hAnsi="Arial" w:cs="Arial"/>
        </w:rPr>
      </w:pPr>
      <w:r w:rsidRPr="5EB84F41">
        <w:rPr>
          <w:rFonts w:ascii="Arial" w:eastAsia="ＭＳ Ｐゴシック" w:hAnsi="Arial" w:cs="Arial"/>
        </w:rPr>
        <w:t>A</w:t>
      </w:r>
      <w:r w:rsidR="005C062F" w:rsidRPr="5EB84F41">
        <w:rPr>
          <w:rFonts w:ascii="Arial" w:eastAsia="ＭＳ Ｐゴシック" w:hAnsi="Arial" w:cs="Arial"/>
        </w:rPr>
        <w:t xml:space="preserve">ccepted </w:t>
      </w:r>
      <w:r w:rsidR="00D121A9" w:rsidRPr="5EB84F41">
        <w:rPr>
          <w:rFonts w:ascii="Arial" w:eastAsia="ＭＳ Ｐゴシック" w:hAnsi="Arial" w:cs="Arial"/>
        </w:rPr>
        <w:t>candidates</w:t>
      </w:r>
      <w:r w:rsidR="005C062F" w:rsidRPr="5EB84F41">
        <w:rPr>
          <w:rFonts w:ascii="Arial" w:eastAsia="ＭＳ Ｐゴシック" w:hAnsi="Arial" w:cs="Arial"/>
        </w:rPr>
        <w:t xml:space="preserve"> are required to prepare an Inception Report (</w:t>
      </w:r>
      <w:r w:rsidRPr="5EB84F41">
        <w:rPr>
          <w:rFonts w:ascii="Arial" w:eastAsia="ＭＳ Ｐゴシック" w:hAnsi="Arial" w:cs="Arial"/>
        </w:rPr>
        <w:t>Please read</w:t>
      </w:r>
      <w:r w:rsidR="005C062F" w:rsidRPr="5EB84F41">
        <w:rPr>
          <w:rFonts w:ascii="Arial" w:eastAsia="ＭＳ Ｐゴシック" w:hAnsi="Arial" w:cs="Arial"/>
        </w:rPr>
        <w:t xml:space="preserve"> A</w:t>
      </w:r>
      <w:r w:rsidR="00635DB9" w:rsidRPr="5EB84F41">
        <w:rPr>
          <w:rFonts w:ascii="Arial" w:eastAsia="ＭＳ Ｐゴシック" w:hAnsi="Arial" w:cs="Arial"/>
        </w:rPr>
        <w:t>nnex</w:t>
      </w:r>
      <w:r w:rsidR="005C062F" w:rsidRPr="5EB84F41">
        <w:rPr>
          <w:rFonts w:ascii="Arial" w:eastAsia="ＭＳ Ｐゴシック" w:hAnsi="Arial" w:cs="Arial"/>
        </w:rPr>
        <w:t xml:space="preserve"> "Inception Report"</w:t>
      </w:r>
      <w:r w:rsidRPr="5EB84F41">
        <w:rPr>
          <w:rFonts w:ascii="Arial" w:eastAsia="ＭＳ Ｐゴシック" w:hAnsi="Arial" w:cs="Arial"/>
        </w:rPr>
        <w:t xml:space="preserve"> for detailed information</w:t>
      </w:r>
      <w:r w:rsidR="005C062F" w:rsidRPr="5EB84F41">
        <w:rPr>
          <w:rFonts w:ascii="Arial" w:eastAsia="ＭＳ Ｐゴシック" w:hAnsi="Arial" w:cs="Arial"/>
        </w:rPr>
        <w:t>.</w:t>
      </w:r>
      <w:r w:rsidR="00F93769" w:rsidRPr="5EB84F41">
        <w:rPr>
          <w:rFonts w:ascii="Arial" w:eastAsia="ＭＳ Ｐゴシック" w:hAnsi="Arial" w:cs="Arial"/>
        </w:rPr>
        <w:t>)</w:t>
      </w:r>
      <w:r w:rsidR="005C062F" w:rsidRPr="5EB84F41">
        <w:rPr>
          <w:rFonts w:ascii="Arial" w:eastAsia="ＭＳ Ｐゴシック" w:hAnsi="Arial" w:cs="Arial"/>
        </w:rPr>
        <w:t xml:space="preserve"> </w:t>
      </w:r>
      <w:r w:rsidR="00302C0F" w:rsidRPr="5EB84F41">
        <w:rPr>
          <w:rFonts w:ascii="Arial" w:eastAsia="ＭＳ Ｐゴシック" w:hAnsi="Arial" w:cs="Arial"/>
        </w:rPr>
        <w:t xml:space="preserve">before their departure. </w:t>
      </w:r>
      <w:r w:rsidR="005C062F" w:rsidRPr="5EB84F41">
        <w:rPr>
          <w:rFonts w:ascii="Arial" w:eastAsia="ＭＳ Ｐゴシック" w:hAnsi="Arial" w:cs="Arial"/>
        </w:rPr>
        <w:t xml:space="preserve">The Inception Report should be sent to JICA by </w:t>
      </w:r>
      <w:r w:rsidR="00A35C01" w:rsidRPr="5EB84F41">
        <w:rPr>
          <w:rFonts w:ascii="Arial" w:eastAsia="ＭＳ Ｐゴシック" w:hAnsi="Arial" w:cs="Arial"/>
        </w:rPr>
        <w:t>January</w:t>
      </w:r>
      <w:r w:rsidR="005C062F" w:rsidRPr="5EB84F41">
        <w:rPr>
          <w:rFonts w:ascii="Arial" w:eastAsia="ＭＳ Ｐゴシック" w:hAnsi="Arial" w:cs="Arial"/>
        </w:rPr>
        <w:t xml:space="preserve"> </w:t>
      </w:r>
      <w:r w:rsidR="00D121A9" w:rsidRPr="5EB84F41">
        <w:rPr>
          <w:rFonts w:ascii="Arial" w:eastAsia="ＭＳ Ｐゴシック" w:hAnsi="Arial" w:cs="Arial"/>
        </w:rPr>
        <w:t>20</w:t>
      </w:r>
      <w:r w:rsidR="006F22FE" w:rsidRPr="5EB84F41">
        <w:rPr>
          <w:rFonts w:ascii="Arial" w:eastAsia="ＭＳ Ｐゴシック" w:hAnsi="Arial" w:cs="Arial"/>
        </w:rPr>
        <w:t>2</w:t>
      </w:r>
      <w:r w:rsidR="00DD0352" w:rsidRPr="5EB84F41">
        <w:rPr>
          <w:rFonts w:ascii="Arial" w:eastAsia="ＭＳ Ｐゴシック" w:hAnsi="Arial" w:cs="Arial"/>
        </w:rPr>
        <w:t>4</w:t>
      </w:r>
      <w:r w:rsidR="005C062F" w:rsidRPr="5EB84F41">
        <w:rPr>
          <w:rFonts w:ascii="Arial" w:eastAsia="ＭＳ Ｐゴシック" w:hAnsi="Arial" w:cs="Arial"/>
        </w:rPr>
        <w:t xml:space="preserve">, preferably by e-mail to </w:t>
      </w:r>
      <w:r w:rsidR="00DD0352" w:rsidRPr="5EB84F41">
        <w:rPr>
          <w:rFonts w:ascii="Arial" w:eastAsia="ＭＳ Ｐゴシック" w:hAnsi="Arial" w:cs="Arial"/>
          <w:sz w:val="22"/>
          <w:szCs w:val="22"/>
        </w:rPr>
        <w:t>Matsuno.Junko@jica.go.jp</w:t>
      </w:r>
      <w:r w:rsidR="00DD0352">
        <w:t xml:space="preserve"> </w:t>
      </w:r>
    </w:p>
    <w:p w14:paraId="51573AA4" w14:textId="77777777" w:rsidR="00B631F0" w:rsidRPr="0059156B" w:rsidRDefault="00B631F0" w:rsidP="00895B05">
      <w:pPr>
        <w:ind w:left="420"/>
        <w:rPr>
          <w:rFonts w:ascii="Arial" w:eastAsia="ＭＳ Ｐゴシック" w:hAnsi="Arial" w:cs="Arial"/>
          <w:b/>
          <w:iCs/>
          <w:szCs w:val="24"/>
        </w:rPr>
      </w:pPr>
    </w:p>
    <w:p w14:paraId="1A717E12" w14:textId="3F22BD3E" w:rsidR="00B631F0" w:rsidRPr="0059156B" w:rsidRDefault="00B631F0" w:rsidP="00895B05">
      <w:pPr>
        <w:numPr>
          <w:ilvl w:val="0"/>
          <w:numId w:val="10"/>
        </w:numPr>
        <w:rPr>
          <w:rFonts w:ascii="Arial" w:eastAsia="ＭＳ Ｐゴシック" w:hAnsi="Arial" w:cs="Arial"/>
          <w:b/>
          <w:iCs/>
          <w:szCs w:val="24"/>
        </w:rPr>
      </w:pPr>
      <w:r w:rsidRPr="0059156B">
        <w:rPr>
          <w:rFonts w:ascii="Arial" w:eastAsia="ＭＳ Ｐゴシック" w:hAnsi="Arial" w:cs="Arial"/>
          <w:b/>
          <w:iCs/>
          <w:szCs w:val="24"/>
        </w:rPr>
        <w:t xml:space="preserve">Conditions for </w:t>
      </w:r>
      <w:r w:rsidR="00E83364" w:rsidRPr="0059156B">
        <w:rPr>
          <w:rFonts w:ascii="Arial" w:eastAsia="ＭＳ Ｐゴシック" w:hAnsi="Arial" w:cs="Arial"/>
          <w:b/>
          <w:iCs/>
          <w:szCs w:val="24"/>
        </w:rPr>
        <w:t>Participation</w:t>
      </w:r>
    </w:p>
    <w:p w14:paraId="0EFE3FE0" w14:textId="77777777" w:rsidR="00CB6697" w:rsidRPr="0059156B" w:rsidRDefault="00CA43D1" w:rsidP="00924475">
      <w:pPr>
        <w:ind w:left="420"/>
        <w:rPr>
          <w:rFonts w:ascii="Arial" w:eastAsia="ＭＳ Ｐゴシック" w:hAnsi="Arial" w:cs="Arial"/>
          <w:bCs/>
          <w:iCs/>
          <w:szCs w:val="24"/>
        </w:rPr>
      </w:pPr>
      <w:r w:rsidRPr="0059156B">
        <w:rPr>
          <w:rFonts w:ascii="Arial" w:eastAsia="ＭＳ Ｐゴシック" w:hAnsi="Arial" w:cs="Arial"/>
          <w:bCs/>
          <w:iCs/>
          <w:szCs w:val="24"/>
        </w:rPr>
        <w:t>The p</w:t>
      </w:r>
      <w:r w:rsidR="00CB6697" w:rsidRPr="0059156B">
        <w:rPr>
          <w:rFonts w:ascii="Arial" w:eastAsia="ＭＳ Ｐゴシック" w:hAnsi="Arial" w:cs="Arial"/>
          <w:bCs/>
          <w:iCs/>
          <w:szCs w:val="24"/>
        </w:rPr>
        <w:t xml:space="preserve">articipants of KCCP </w:t>
      </w:r>
      <w:r w:rsidR="00B77D6E" w:rsidRPr="0059156B">
        <w:rPr>
          <w:rFonts w:ascii="Arial" w:eastAsia="ＭＳ Ｐゴシック" w:hAnsi="Arial" w:cs="Arial"/>
          <w:bCs/>
          <w:iCs/>
          <w:szCs w:val="24"/>
        </w:rPr>
        <w:t xml:space="preserve">are </w:t>
      </w:r>
      <w:r w:rsidR="00CB6697" w:rsidRPr="0059156B">
        <w:rPr>
          <w:rFonts w:ascii="Arial" w:eastAsia="ＭＳ Ｐゴシック" w:hAnsi="Arial" w:cs="Arial"/>
          <w:bCs/>
          <w:iCs/>
          <w:szCs w:val="24"/>
        </w:rPr>
        <w:t>required</w:t>
      </w:r>
    </w:p>
    <w:p w14:paraId="4AE524DA" w14:textId="77777777" w:rsidR="00B631F0" w:rsidRPr="0059156B" w:rsidRDefault="00B631F0" w:rsidP="00895B05">
      <w:pPr>
        <w:numPr>
          <w:ilvl w:val="0"/>
          <w:numId w:val="16"/>
        </w:numPr>
        <w:rPr>
          <w:rFonts w:ascii="Arial" w:hAnsi="Arial" w:cs="Arial"/>
          <w:szCs w:val="24"/>
        </w:rPr>
      </w:pPr>
      <w:r w:rsidRPr="0059156B">
        <w:rPr>
          <w:rFonts w:ascii="Arial" w:hAnsi="Arial" w:cs="Arial"/>
          <w:szCs w:val="24"/>
        </w:rPr>
        <w:t xml:space="preserve">to </w:t>
      </w:r>
      <w:r w:rsidR="00F93769" w:rsidRPr="0059156B">
        <w:rPr>
          <w:rFonts w:ascii="Arial" w:hAnsi="Arial" w:cs="Arial"/>
          <w:szCs w:val="24"/>
        </w:rPr>
        <w:t xml:space="preserve">strictly </w:t>
      </w:r>
      <w:r w:rsidR="00635DB9" w:rsidRPr="0059156B">
        <w:rPr>
          <w:rFonts w:ascii="Arial" w:hAnsi="Arial" w:cs="Arial"/>
          <w:szCs w:val="24"/>
        </w:rPr>
        <w:t>observe</w:t>
      </w:r>
      <w:r w:rsidR="0058634A" w:rsidRPr="0059156B">
        <w:rPr>
          <w:rFonts w:ascii="Arial" w:hAnsi="Arial" w:cs="Arial"/>
          <w:szCs w:val="24"/>
        </w:rPr>
        <w:t xml:space="preserve"> </w:t>
      </w:r>
      <w:r w:rsidRPr="0059156B">
        <w:rPr>
          <w:rFonts w:ascii="Arial" w:hAnsi="Arial" w:cs="Arial"/>
          <w:szCs w:val="24"/>
        </w:rPr>
        <w:t xml:space="preserve">the </w:t>
      </w:r>
      <w:r w:rsidR="00C26F46" w:rsidRPr="0059156B">
        <w:rPr>
          <w:rFonts w:ascii="Arial" w:hAnsi="Arial" w:cs="Arial"/>
          <w:szCs w:val="24"/>
        </w:rPr>
        <w:t>course</w:t>
      </w:r>
      <w:r w:rsidR="002F7731" w:rsidRPr="0059156B">
        <w:rPr>
          <w:rFonts w:ascii="Arial" w:hAnsi="Arial" w:cs="Arial"/>
          <w:szCs w:val="24"/>
        </w:rPr>
        <w:t xml:space="preserve"> schedule,</w:t>
      </w:r>
    </w:p>
    <w:p w14:paraId="53C3AD0A" w14:textId="77777777" w:rsidR="005C7A28" w:rsidRPr="0059156B" w:rsidRDefault="005C7A28" w:rsidP="00895B05">
      <w:pPr>
        <w:numPr>
          <w:ilvl w:val="0"/>
          <w:numId w:val="16"/>
        </w:numPr>
        <w:rPr>
          <w:rFonts w:ascii="Arial" w:hAnsi="Arial" w:cs="Arial"/>
          <w:szCs w:val="24"/>
        </w:rPr>
      </w:pPr>
      <w:r w:rsidRPr="0059156B">
        <w:rPr>
          <w:rFonts w:ascii="Arial" w:hAnsi="Arial" w:cs="Arial"/>
          <w:szCs w:val="24"/>
        </w:rPr>
        <w:t xml:space="preserve">not to change </w:t>
      </w:r>
      <w:r w:rsidR="00B77D6E" w:rsidRPr="0059156B">
        <w:rPr>
          <w:rFonts w:ascii="Arial" w:hAnsi="Arial" w:cs="Arial"/>
          <w:szCs w:val="24"/>
        </w:rPr>
        <w:t xml:space="preserve">the </w:t>
      </w:r>
      <w:r w:rsidRPr="0059156B">
        <w:rPr>
          <w:rFonts w:ascii="Arial" w:hAnsi="Arial" w:cs="Arial"/>
          <w:szCs w:val="24"/>
        </w:rPr>
        <w:t>air ticket</w:t>
      </w:r>
      <w:r w:rsidR="00AE0CF6" w:rsidRPr="0059156B">
        <w:rPr>
          <w:rFonts w:ascii="Arial" w:hAnsi="Arial" w:cs="Arial"/>
          <w:szCs w:val="24"/>
        </w:rPr>
        <w:t xml:space="preserve"> (and flight class</w:t>
      </w:r>
      <w:r w:rsidR="003C7487" w:rsidRPr="0059156B">
        <w:rPr>
          <w:rFonts w:ascii="Arial" w:hAnsi="Arial" w:cs="Arial"/>
          <w:szCs w:val="24"/>
        </w:rPr>
        <w:t xml:space="preserve"> an</w:t>
      </w:r>
      <w:r w:rsidR="00936BE1" w:rsidRPr="0059156B">
        <w:rPr>
          <w:rFonts w:ascii="Arial" w:hAnsi="Arial" w:cs="Arial"/>
          <w:szCs w:val="24"/>
        </w:rPr>
        <w:t xml:space="preserve">d flight </w:t>
      </w:r>
      <w:r w:rsidR="003C7487" w:rsidRPr="0059156B">
        <w:rPr>
          <w:rFonts w:ascii="Arial" w:hAnsi="Arial" w:cs="Arial"/>
          <w:szCs w:val="24"/>
        </w:rPr>
        <w:t>schedule arranged by JICA</w:t>
      </w:r>
      <w:r w:rsidR="00AE0CF6" w:rsidRPr="0059156B">
        <w:rPr>
          <w:rFonts w:ascii="Arial" w:hAnsi="Arial" w:cs="Arial"/>
          <w:szCs w:val="24"/>
        </w:rPr>
        <w:t xml:space="preserve">) </w:t>
      </w:r>
      <w:r w:rsidRPr="0059156B">
        <w:rPr>
          <w:rFonts w:ascii="Arial" w:hAnsi="Arial" w:cs="Arial"/>
          <w:szCs w:val="24"/>
        </w:rPr>
        <w:t xml:space="preserve">and lodging by </w:t>
      </w:r>
      <w:r w:rsidR="00CA43D1" w:rsidRPr="0059156B">
        <w:rPr>
          <w:rFonts w:ascii="Arial" w:hAnsi="Arial" w:cs="Arial"/>
          <w:szCs w:val="24"/>
        </w:rPr>
        <w:t>the participants themselves</w:t>
      </w:r>
      <w:r w:rsidRPr="0059156B">
        <w:rPr>
          <w:rFonts w:ascii="Arial" w:hAnsi="Arial" w:cs="Arial"/>
          <w:szCs w:val="24"/>
        </w:rPr>
        <w:t>,</w:t>
      </w:r>
    </w:p>
    <w:p w14:paraId="14D23D6A" w14:textId="5C924C8F" w:rsidR="00D121A9" w:rsidRPr="0059156B" w:rsidRDefault="00F21658" w:rsidP="00895B05">
      <w:pPr>
        <w:numPr>
          <w:ilvl w:val="0"/>
          <w:numId w:val="16"/>
        </w:numPr>
        <w:rPr>
          <w:rFonts w:ascii="Arial" w:hAnsi="Arial" w:cs="Arial"/>
          <w:szCs w:val="24"/>
        </w:rPr>
      </w:pPr>
      <w:r w:rsidRPr="0059156B">
        <w:rPr>
          <w:rFonts w:ascii="Arial" w:eastAsia="ＭＳ ゴシック" w:hAnsi="Arial" w:cs="Arial"/>
          <w:iCs/>
          <w:szCs w:val="24"/>
        </w:rPr>
        <w:t xml:space="preserve">to </w:t>
      </w:r>
      <w:r w:rsidR="00B007B6" w:rsidRPr="0059156B">
        <w:rPr>
          <w:rFonts w:ascii="Arial" w:eastAsia="ＭＳ ゴシック" w:hAnsi="Arial" w:cs="Arial"/>
          <w:iCs/>
          <w:szCs w:val="24"/>
        </w:rPr>
        <w:t>understand that leaving Japan during</w:t>
      </w:r>
      <w:r w:rsidR="00C26F46" w:rsidRPr="0059156B">
        <w:rPr>
          <w:rFonts w:ascii="Arial" w:eastAsia="ＭＳ ゴシック" w:hAnsi="Arial" w:cs="Arial"/>
          <w:iCs/>
          <w:szCs w:val="24"/>
        </w:rPr>
        <w:t xml:space="preserve"> the course period</w:t>
      </w:r>
      <w:r w:rsidR="00B007B6" w:rsidRPr="0059156B">
        <w:rPr>
          <w:rFonts w:ascii="Arial" w:eastAsia="ＭＳ ゴシック" w:hAnsi="Arial" w:cs="Arial"/>
          <w:iCs/>
          <w:szCs w:val="24"/>
        </w:rPr>
        <w:t xml:space="preserve"> (</w:t>
      </w:r>
      <w:r w:rsidR="0040691F" w:rsidRPr="0059156B">
        <w:rPr>
          <w:rFonts w:ascii="Arial" w:eastAsia="ＭＳ ゴシック" w:hAnsi="Arial" w:cs="Arial"/>
          <w:iCs/>
          <w:szCs w:val="24"/>
        </w:rPr>
        <w:t>to</w:t>
      </w:r>
      <w:r w:rsidR="00B007B6" w:rsidRPr="0059156B">
        <w:rPr>
          <w:rFonts w:ascii="Arial" w:eastAsia="ＭＳ ゴシック" w:hAnsi="Arial" w:cs="Arial"/>
          <w:iCs/>
          <w:szCs w:val="24"/>
        </w:rPr>
        <w:t xml:space="preserve"> return to home country, etc.) is not allowed</w:t>
      </w:r>
      <w:r w:rsidR="002F7731" w:rsidRPr="0059156B">
        <w:rPr>
          <w:rFonts w:ascii="Arial" w:eastAsia="ＭＳ ゴシック" w:hAnsi="Arial" w:cs="Arial"/>
          <w:iCs/>
          <w:szCs w:val="24"/>
        </w:rPr>
        <w:t>,</w:t>
      </w:r>
    </w:p>
    <w:p w14:paraId="44FBCE25" w14:textId="77777777" w:rsidR="00DD0352" w:rsidRPr="002C6DC4" w:rsidRDefault="00DD0352" w:rsidP="3EED4145">
      <w:pPr>
        <w:numPr>
          <w:ilvl w:val="0"/>
          <w:numId w:val="16"/>
        </w:numPr>
        <w:rPr>
          <w:rFonts w:ascii="Arial" w:hAnsi="Arial" w:cs="Arial"/>
          <w:szCs w:val="24"/>
        </w:rPr>
      </w:pPr>
      <w:bookmarkStart w:id="2" w:name="_Hlk136525253"/>
      <w:r w:rsidRPr="002C6DC4">
        <w:rPr>
          <w:rFonts w:ascii="Arial" w:eastAsia="ＭＳ ゴシック" w:hAnsi="Arial" w:cs="Arial"/>
          <w:szCs w:val="24"/>
        </w:rPr>
        <w:t>not to bring any family members to stay with (Visit by the participant’s family is not prohibited as long as the participation to the training program is not disturbed.),</w:t>
      </w:r>
    </w:p>
    <w:bookmarkEnd w:id="2"/>
    <w:p w14:paraId="4790E6EA" w14:textId="77777777" w:rsidR="00C26F46" w:rsidRPr="0059156B" w:rsidRDefault="00C26F46" w:rsidP="00C26F46">
      <w:pPr>
        <w:numPr>
          <w:ilvl w:val="0"/>
          <w:numId w:val="16"/>
        </w:numPr>
        <w:rPr>
          <w:rFonts w:ascii="Arial" w:hAnsi="Arial" w:cs="Arial"/>
          <w:szCs w:val="24"/>
        </w:rPr>
      </w:pPr>
      <w:r w:rsidRPr="3EED4145">
        <w:rPr>
          <w:rFonts w:ascii="Arial" w:hAnsi="Arial" w:cs="Arial"/>
        </w:rPr>
        <w:t>to carry out such instructions and abide by such conditions as may be stipulated by both the nominating Government and the Japanese Government in respect of the course</w:t>
      </w:r>
      <w:r w:rsidR="002F7731" w:rsidRPr="3EED4145">
        <w:rPr>
          <w:rFonts w:ascii="Arial" w:hAnsi="Arial" w:cs="Arial"/>
        </w:rPr>
        <w:t>,</w:t>
      </w:r>
    </w:p>
    <w:p w14:paraId="1CF77D92" w14:textId="77777777" w:rsidR="00176C18" w:rsidRPr="0059156B" w:rsidRDefault="00C26F46" w:rsidP="00C26F46">
      <w:pPr>
        <w:numPr>
          <w:ilvl w:val="0"/>
          <w:numId w:val="16"/>
        </w:numPr>
        <w:rPr>
          <w:rFonts w:ascii="Arial" w:hAnsi="Arial" w:cs="Arial"/>
          <w:szCs w:val="24"/>
        </w:rPr>
      </w:pPr>
      <w:r w:rsidRPr="3EED4145">
        <w:rPr>
          <w:rFonts w:ascii="Arial" w:hAnsi="Arial" w:cs="Arial"/>
        </w:rPr>
        <w:t>to observe the rules and regulations of the program</w:t>
      </w:r>
      <w:r w:rsidR="00B007B6" w:rsidRPr="3EED4145">
        <w:rPr>
          <w:rFonts w:ascii="Arial" w:hAnsi="Arial" w:cs="Arial"/>
        </w:rPr>
        <w:t xml:space="preserve"> implementing partners </w:t>
      </w:r>
      <w:r w:rsidR="003071E1" w:rsidRPr="3EED4145">
        <w:rPr>
          <w:rFonts w:ascii="Arial" w:hAnsi="Arial" w:cs="Arial"/>
        </w:rPr>
        <w:t xml:space="preserve">to provide the program </w:t>
      </w:r>
      <w:r w:rsidR="00B007B6" w:rsidRPr="3EED4145">
        <w:rPr>
          <w:rFonts w:ascii="Arial" w:hAnsi="Arial" w:cs="Arial"/>
        </w:rPr>
        <w:t>or establishments</w:t>
      </w:r>
      <w:r w:rsidR="002F7731" w:rsidRPr="3EED4145">
        <w:rPr>
          <w:rFonts w:ascii="Arial" w:hAnsi="Arial" w:cs="Arial"/>
        </w:rPr>
        <w:t>,</w:t>
      </w:r>
    </w:p>
    <w:p w14:paraId="5D99065B" w14:textId="77777777" w:rsidR="00B631F0" w:rsidRPr="0059156B" w:rsidRDefault="003071E1" w:rsidP="00C26F46">
      <w:pPr>
        <w:numPr>
          <w:ilvl w:val="0"/>
          <w:numId w:val="16"/>
        </w:numPr>
        <w:rPr>
          <w:rFonts w:ascii="Arial" w:hAnsi="Arial" w:cs="Arial"/>
          <w:szCs w:val="24"/>
        </w:rPr>
      </w:pPr>
      <w:r w:rsidRPr="3EED4145">
        <w:rPr>
          <w:rFonts w:ascii="Arial" w:eastAsia="ＭＳ ゴシック" w:hAnsi="Arial" w:cs="Arial"/>
        </w:rPr>
        <w:t xml:space="preserve">not </w:t>
      </w:r>
      <w:r w:rsidR="00B631F0" w:rsidRPr="3EED4145">
        <w:rPr>
          <w:rFonts w:ascii="Arial" w:eastAsia="ＭＳ ゴシック" w:hAnsi="Arial" w:cs="Arial"/>
        </w:rPr>
        <w:t>to engag</w:t>
      </w:r>
      <w:r w:rsidRPr="3EED4145">
        <w:rPr>
          <w:rFonts w:ascii="Arial" w:eastAsia="ＭＳ ゴシック" w:hAnsi="Arial" w:cs="Arial"/>
        </w:rPr>
        <w:t>e</w:t>
      </w:r>
      <w:r w:rsidR="00B631F0" w:rsidRPr="3EED4145">
        <w:rPr>
          <w:rFonts w:ascii="Arial" w:eastAsia="ＭＳ ゴシック" w:hAnsi="Arial" w:cs="Arial"/>
        </w:rPr>
        <w:t xml:space="preserve"> in political activities, or any form of employment for profit</w:t>
      </w:r>
      <w:r w:rsidR="002F7731" w:rsidRPr="3EED4145">
        <w:rPr>
          <w:rFonts w:ascii="Arial" w:eastAsia="ＭＳ ゴシック" w:hAnsi="Arial" w:cs="Arial"/>
        </w:rPr>
        <w:t>,</w:t>
      </w:r>
    </w:p>
    <w:p w14:paraId="5295B35D" w14:textId="77777777" w:rsidR="00C26F46" w:rsidRPr="0059156B" w:rsidRDefault="00C26F46" w:rsidP="008E570A">
      <w:pPr>
        <w:numPr>
          <w:ilvl w:val="0"/>
          <w:numId w:val="16"/>
        </w:numPr>
        <w:rPr>
          <w:rFonts w:ascii="Arial" w:hAnsi="Arial" w:cs="Arial"/>
          <w:szCs w:val="24"/>
        </w:rPr>
      </w:pPr>
      <w:r w:rsidRPr="3EED4145">
        <w:rPr>
          <w:rFonts w:ascii="Arial" w:eastAsia="ＭＳ ゴシック" w:hAnsi="Arial" w:cs="Arial"/>
        </w:rPr>
        <w:t xml:space="preserve">to </w:t>
      </w:r>
      <w:r w:rsidR="0018542F" w:rsidRPr="3EED4145">
        <w:rPr>
          <w:rFonts w:ascii="Arial" w:eastAsia="ＭＳ ゴシック" w:hAnsi="Arial" w:cs="Arial"/>
        </w:rPr>
        <w:t>discontinue</w:t>
      </w:r>
      <w:r w:rsidRPr="3EED4145">
        <w:rPr>
          <w:rFonts w:ascii="Arial" w:eastAsia="ＭＳ ゴシック" w:hAnsi="Arial" w:cs="Arial"/>
        </w:rPr>
        <w:t xml:space="preserve"> the </w:t>
      </w:r>
      <w:r w:rsidR="003071E1" w:rsidRPr="3EED4145">
        <w:rPr>
          <w:rFonts w:ascii="Arial" w:eastAsia="ＭＳ ゴシック" w:hAnsi="Arial" w:cs="Arial"/>
        </w:rPr>
        <w:t>program</w:t>
      </w:r>
      <w:r w:rsidRPr="3EED4145">
        <w:rPr>
          <w:rFonts w:ascii="Arial" w:eastAsia="ＭＳ ゴシック" w:hAnsi="Arial" w:cs="Arial"/>
        </w:rPr>
        <w:t xml:space="preserve">, </w:t>
      </w:r>
      <w:r w:rsidR="000228CC" w:rsidRPr="3EED4145">
        <w:rPr>
          <w:rFonts w:ascii="Arial" w:eastAsia="ＭＳ ゴシック" w:hAnsi="Arial" w:cs="Arial"/>
        </w:rPr>
        <w:t xml:space="preserve">should </w:t>
      </w:r>
      <w:r w:rsidR="00CA43D1" w:rsidRPr="3EED4145">
        <w:rPr>
          <w:rFonts w:ascii="Arial" w:eastAsia="ＭＳ ゴシック" w:hAnsi="Arial" w:cs="Arial"/>
        </w:rPr>
        <w:t>the participants</w:t>
      </w:r>
      <w:r w:rsidR="007D49EB" w:rsidRPr="3EED4145">
        <w:rPr>
          <w:rFonts w:ascii="Arial" w:eastAsia="ＭＳ ゴシック" w:hAnsi="Arial" w:cs="Arial"/>
        </w:rPr>
        <w:t xml:space="preserve"> violate the Japanese laws</w:t>
      </w:r>
      <w:r w:rsidR="000228CC" w:rsidRPr="3EED4145">
        <w:rPr>
          <w:rFonts w:ascii="Arial" w:eastAsia="ＭＳ ゴシック" w:hAnsi="Arial" w:cs="Arial"/>
        </w:rPr>
        <w:t xml:space="preserve"> </w:t>
      </w:r>
      <w:r w:rsidR="00B77D6E" w:rsidRPr="3EED4145">
        <w:rPr>
          <w:rFonts w:ascii="Arial" w:eastAsia="ＭＳ ゴシック" w:hAnsi="Arial" w:cs="Arial"/>
        </w:rPr>
        <w:t>or</w:t>
      </w:r>
      <w:r w:rsidR="000228CC" w:rsidRPr="3EED4145">
        <w:rPr>
          <w:rFonts w:ascii="Arial" w:eastAsia="ＭＳ ゴシック" w:hAnsi="Arial" w:cs="Arial"/>
        </w:rPr>
        <w:t xml:space="preserve"> JICA’s regulations, </w:t>
      </w:r>
      <w:r w:rsidR="00836413" w:rsidRPr="3EED4145">
        <w:rPr>
          <w:rFonts w:ascii="Arial" w:eastAsia="ＭＳ ゴシック" w:hAnsi="Arial" w:cs="Arial"/>
        </w:rPr>
        <w:t xml:space="preserve">or </w:t>
      </w:r>
      <w:r w:rsidR="00CA43D1" w:rsidRPr="3EED4145">
        <w:rPr>
          <w:rFonts w:ascii="Arial" w:eastAsia="ＭＳ ゴシック" w:hAnsi="Arial" w:cs="Arial"/>
        </w:rPr>
        <w:t>the participants</w:t>
      </w:r>
      <w:r w:rsidR="00836413" w:rsidRPr="3EED4145">
        <w:rPr>
          <w:rFonts w:ascii="Arial" w:eastAsia="ＭＳ ゴシック" w:hAnsi="Arial" w:cs="Arial"/>
        </w:rPr>
        <w:t xml:space="preserve"> commit illegal or immoral conduct, </w:t>
      </w:r>
      <w:r w:rsidR="000228CC" w:rsidRPr="3EED4145">
        <w:rPr>
          <w:rFonts w:ascii="Arial" w:eastAsia="ＭＳ ゴシック" w:hAnsi="Arial" w:cs="Arial"/>
        </w:rPr>
        <w:t xml:space="preserve">or </w:t>
      </w:r>
      <w:r w:rsidR="007D49EB" w:rsidRPr="3EED4145">
        <w:rPr>
          <w:rFonts w:ascii="Arial" w:eastAsia="ＭＳ ゴシック" w:hAnsi="Arial" w:cs="Arial"/>
        </w:rPr>
        <w:t>get</w:t>
      </w:r>
      <w:r w:rsidR="008E570A" w:rsidRPr="3EED4145">
        <w:rPr>
          <w:rFonts w:ascii="Arial" w:eastAsia="ＭＳ ゴシック" w:hAnsi="Arial" w:cs="Arial"/>
        </w:rPr>
        <w:t xml:space="preserve"> </w:t>
      </w:r>
      <w:r w:rsidR="007D49EB" w:rsidRPr="3EED4145">
        <w:rPr>
          <w:rFonts w:ascii="Arial" w:eastAsia="ＭＳ ゴシック" w:hAnsi="Arial" w:cs="Arial"/>
        </w:rPr>
        <w:t xml:space="preserve">critical </w:t>
      </w:r>
      <w:r w:rsidR="008E570A" w:rsidRPr="3EED4145">
        <w:rPr>
          <w:rFonts w:ascii="Arial" w:eastAsia="ＭＳ ゴシック" w:hAnsi="Arial" w:cs="Arial"/>
        </w:rPr>
        <w:t xml:space="preserve">illness or </w:t>
      </w:r>
      <w:r w:rsidR="007D49EB" w:rsidRPr="3EED4145">
        <w:rPr>
          <w:rFonts w:ascii="Arial" w:eastAsia="ＭＳ ゴシック" w:hAnsi="Arial" w:cs="Arial"/>
        </w:rPr>
        <w:t xml:space="preserve">serious </w:t>
      </w:r>
      <w:r w:rsidR="008E570A" w:rsidRPr="3EED4145">
        <w:rPr>
          <w:rFonts w:ascii="Arial" w:eastAsia="ＭＳ ゴシック" w:hAnsi="Arial" w:cs="Arial"/>
        </w:rPr>
        <w:t xml:space="preserve">injury and </w:t>
      </w:r>
      <w:r w:rsidR="003071E1" w:rsidRPr="3EED4145">
        <w:rPr>
          <w:rFonts w:ascii="Arial" w:eastAsia="ＭＳ ゴシック" w:hAnsi="Arial" w:cs="Arial"/>
        </w:rPr>
        <w:t xml:space="preserve">be </w:t>
      </w:r>
      <w:r w:rsidR="007D49EB" w:rsidRPr="3EED4145">
        <w:rPr>
          <w:rFonts w:ascii="Arial" w:eastAsia="ＭＳ ゴシック" w:hAnsi="Arial" w:cs="Arial"/>
        </w:rPr>
        <w:t xml:space="preserve">considered </w:t>
      </w:r>
      <w:r w:rsidR="008E570A" w:rsidRPr="3EED4145">
        <w:rPr>
          <w:rFonts w:ascii="Arial" w:eastAsia="ＭＳ ゴシック" w:hAnsi="Arial" w:cs="Arial"/>
        </w:rPr>
        <w:t xml:space="preserve">unable to </w:t>
      </w:r>
      <w:r w:rsidR="007D49EB" w:rsidRPr="3EED4145">
        <w:rPr>
          <w:rFonts w:ascii="Arial" w:eastAsia="ＭＳ ゴシック" w:hAnsi="Arial" w:cs="Arial"/>
        </w:rPr>
        <w:t>continue</w:t>
      </w:r>
      <w:r w:rsidR="008E570A" w:rsidRPr="3EED4145">
        <w:rPr>
          <w:rFonts w:ascii="Arial" w:eastAsia="ＭＳ ゴシック" w:hAnsi="Arial" w:cs="Arial"/>
        </w:rPr>
        <w:t xml:space="preserve"> the course.</w:t>
      </w:r>
      <w:r w:rsidRPr="3EED4145">
        <w:rPr>
          <w:rFonts w:ascii="Arial" w:eastAsia="ＭＳ ゴシック" w:hAnsi="Arial" w:cs="Arial"/>
        </w:rPr>
        <w:t xml:space="preserve"> </w:t>
      </w:r>
      <w:r w:rsidR="00CA43D1" w:rsidRPr="3EED4145">
        <w:rPr>
          <w:rFonts w:ascii="Arial" w:eastAsia="ＭＳ ゴシック" w:hAnsi="Arial" w:cs="Arial"/>
        </w:rPr>
        <w:t xml:space="preserve">The participants </w:t>
      </w:r>
      <w:r w:rsidRPr="3EED4145">
        <w:rPr>
          <w:rFonts w:ascii="Arial" w:eastAsia="TimesNewRomanPSMT" w:hAnsi="Arial" w:cs="Arial"/>
          <w:kern w:val="0"/>
        </w:rPr>
        <w:t xml:space="preserve">shall be responsible for paying any cost for treatment of </w:t>
      </w:r>
      <w:r w:rsidR="00836413" w:rsidRPr="3EED4145">
        <w:rPr>
          <w:rFonts w:ascii="Arial" w:eastAsia="TimesNewRomanPSMT" w:hAnsi="Arial" w:cs="Arial"/>
          <w:kern w:val="0"/>
        </w:rPr>
        <w:t xml:space="preserve">the </w:t>
      </w:r>
      <w:r w:rsidRPr="3EED4145">
        <w:rPr>
          <w:rFonts w:ascii="Arial" w:eastAsia="TimesNewRomanPSMT" w:hAnsi="Arial" w:cs="Arial"/>
          <w:kern w:val="0"/>
        </w:rPr>
        <w:t>said health conditions except for the medical care stipulated in (3) of “5. Expenses”, “IV</w:t>
      </w:r>
      <w:r w:rsidR="00B77D6E" w:rsidRPr="3EED4145">
        <w:rPr>
          <w:rFonts w:ascii="Arial" w:eastAsia="TimesNewRomanPSMT" w:hAnsi="Arial" w:cs="Arial"/>
          <w:kern w:val="0"/>
        </w:rPr>
        <w:t>.</w:t>
      </w:r>
      <w:r w:rsidRPr="3EED4145">
        <w:rPr>
          <w:rFonts w:ascii="Arial" w:eastAsia="TimesNewRomanPSMT" w:hAnsi="Arial" w:cs="Arial"/>
          <w:kern w:val="0"/>
        </w:rPr>
        <w:t xml:space="preserve"> Administrative Arrangements”</w:t>
      </w:r>
      <w:r w:rsidR="00B77D6E" w:rsidRPr="3EED4145">
        <w:rPr>
          <w:rFonts w:ascii="Arial" w:eastAsia="TimesNewRomanPSMT" w:hAnsi="Arial" w:cs="Arial"/>
          <w:kern w:val="0"/>
        </w:rPr>
        <w:t>,</w:t>
      </w:r>
    </w:p>
    <w:p w14:paraId="540EDC9D" w14:textId="77777777" w:rsidR="00577423" w:rsidRPr="0059156B" w:rsidRDefault="00577423" w:rsidP="00577423">
      <w:pPr>
        <w:numPr>
          <w:ilvl w:val="0"/>
          <w:numId w:val="16"/>
        </w:numPr>
        <w:rPr>
          <w:rFonts w:ascii="Arial" w:hAnsi="Arial" w:cs="Arial"/>
          <w:szCs w:val="24"/>
        </w:rPr>
      </w:pPr>
      <w:r w:rsidRPr="3EED4145">
        <w:rPr>
          <w:rFonts w:ascii="Arial" w:hAnsi="Arial" w:cs="Arial"/>
        </w:rPr>
        <w:t xml:space="preserve">to return </w:t>
      </w:r>
      <w:r w:rsidR="006F7735" w:rsidRPr="3EED4145">
        <w:rPr>
          <w:rFonts w:ascii="Arial" w:hAnsi="Arial" w:cs="Arial"/>
        </w:rPr>
        <w:t xml:space="preserve">the total amount or a </w:t>
      </w:r>
      <w:r w:rsidRPr="3EED4145">
        <w:rPr>
          <w:rFonts w:ascii="Arial" w:hAnsi="Arial" w:cs="Arial"/>
        </w:rPr>
        <w:t xml:space="preserve">part of the expenditure </w:t>
      </w:r>
      <w:r w:rsidR="006F7735" w:rsidRPr="3EED4145">
        <w:rPr>
          <w:rFonts w:ascii="Arial" w:hAnsi="Arial" w:cs="Arial"/>
        </w:rPr>
        <w:t xml:space="preserve">for the KCCP </w:t>
      </w:r>
      <w:r w:rsidRPr="3EED4145">
        <w:rPr>
          <w:rFonts w:ascii="Arial" w:hAnsi="Arial" w:cs="Arial"/>
        </w:rPr>
        <w:t xml:space="preserve">depending on the severity of </w:t>
      </w:r>
      <w:r w:rsidR="006F7735" w:rsidRPr="3EED4145">
        <w:rPr>
          <w:rFonts w:ascii="Arial" w:hAnsi="Arial" w:cs="Arial"/>
        </w:rPr>
        <w:t>such</w:t>
      </w:r>
      <w:r w:rsidRPr="3EED4145">
        <w:rPr>
          <w:rFonts w:ascii="Arial" w:hAnsi="Arial" w:cs="Arial"/>
        </w:rPr>
        <w:t xml:space="preserve"> violation</w:t>
      </w:r>
      <w:r w:rsidR="00B77D6E" w:rsidRPr="3EED4145">
        <w:rPr>
          <w:rFonts w:ascii="Arial" w:hAnsi="Arial" w:cs="Arial"/>
        </w:rPr>
        <w:t>,</w:t>
      </w:r>
      <w:r w:rsidR="003071E1" w:rsidRPr="3EED4145">
        <w:rPr>
          <w:rFonts w:ascii="Arial" w:hAnsi="Arial" w:cs="Arial"/>
        </w:rPr>
        <w:t xml:space="preserve"> should </w:t>
      </w:r>
      <w:r w:rsidR="00CA43D1" w:rsidRPr="3EED4145">
        <w:rPr>
          <w:rFonts w:ascii="Arial" w:hAnsi="Arial" w:cs="Arial"/>
        </w:rPr>
        <w:t>the participants</w:t>
      </w:r>
      <w:r w:rsidR="003071E1" w:rsidRPr="3EED4145">
        <w:rPr>
          <w:rFonts w:ascii="Arial" w:hAnsi="Arial" w:cs="Arial"/>
        </w:rPr>
        <w:t xml:space="preserve"> violate the laws and ordinances,</w:t>
      </w:r>
      <w:r w:rsidRPr="3EED4145">
        <w:rPr>
          <w:rFonts w:ascii="Arial" w:hAnsi="Arial" w:cs="Arial"/>
        </w:rPr>
        <w:t xml:space="preserve"> </w:t>
      </w:r>
    </w:p>
    <w:p w14:paraId="5932471A" w14:textId="77777777" w:rsidR="00E612AD" w:rsidRPr="0059156B" w:rsidRDefault="00E612AD" w:rsidP="0059156B">
      <w:pPr>
        <w:numPr>
          <w:ilvl w:val="0"/>
          <w:numId w:val="16"/>
        </w:numPr>
        <w:tabs>
          <w:tab w:val="clear" w:pos="780"/>
          <w:tab w:val="num" w:pos="900"/>
        </w:tabs>
        <w:rPr>
          <w:rFonts w:ascii="Arial" w:hAnsi="Arial" w:cs="Arial"/>
          <w:szCs w:val="24"/>
        </w:rPr>
      </w:pPr>
      <w:r w:rsidRPr="3EED4145">
        <w:rPr>
          <w:rFonts w:ascii="Arial" w:eastAsia="ＭＳ ゴシック" w:hAnsi="Arial" w:cs="Arial"/>
        </w:rPr>
        <w:lastRenderedPageBreak/>
        <w:t>not to drive a car or motorbike, regardless of an international driving license possess</w:t>
      </w:r>
      <w:r w:rsidR="003071E1" w:rsidRPr="3EED4145">
        <w:rPr>
          <w:rFonts w:ascii="Arial" w:eastAsia="ＭＳ ゴシック" w:hAnsi="Arial" w:cs="Arial"/>
        </w:rPr>
        <w:t>ed</w:t>
      </w:r>
      <w:r w:rsidR="0081554B" w:rsidRPr="3EED4145">
        <w:rPr>
          <w:rFonts w:ascii="Arial" w:eastAsia="ＭＳ ゴシック" w:hAnsi="Arial" w:cs="Arial"/>
        </w:rPr>
        <w:t>,</w:t>
      </w:r>
    </w:p>
    <w:p w14:paraId="78DEA900" w14:textId="567F1889" w:rsidR="00577423" w:rsidRPr="0059156B" w:rsidRDefault="00577423" w:rsidP="0059156B">
      <w:pPr>
        <w:numPr>
          <w:ilvl w:val="0"/>
          <w:numId w:val="16"/>
        </w:numPr>
        <w:tabs>
          <w:tab w:val="clear" w:pos="780"/>
          <w:tab w:val="num" w:pos="900"/>
        </w:tabs>
        <w:rPr>
          <w:rFonts w:ascii="Arial" w:hAnsi="Arial" w:cs="Arial"/>
          <w:szCs w:val="24"/>
        </w:rPr>
      </w:pPr>
      <w:r w:rsidRPr="3EED4145">
        <w:rPr>
          <w:rFonts w:ascii="Arial" w:hAnsi="Arial" w:cs="Arial"/>
        </w:rPr>
        <w:t xml:space="preserve">to observe the rules and regulations </w:t>
      </w:r>
      <w:r w:rsidR="00C26F46" w:rsidRPr="3EED4145">
        <w:rPr>
          <w:rFonts w:ascii="Arial" w:hAnsi="Arial" w:cs="Arial"/>
        </w:rPr>
        <w:t xml:space="preserve">at the place </w:t>
      </w:r>
      <w:r w:rsidRPr="3EED4145">
        <w:rPr>
          <w:rFonts w:ascii="Arial" w:hAnsi="Arial" w:cs="Arial"/>
        </w:rPr>
        <w:t xml:space="preserve">of </w:t>
      </w:r>
      <w:r w:rsidR="00CA43D1" w:rsidRPr="3EED4145">
        <w:rPr>
          <w:rFonts w:ascii="Arial" w:hAnsi="Arial" w:cs="Arial"/>
        </w:rPr>
        <w:t>the participants’</w:t>
      </w:r>
      <w:r w:rsidRPr="3EED4145">
        <w:rPr>
          <w:rFonts w:ascii="Arial" w:hAnsi="Arial" w:cs="Arial"/>
        </w:rPr>
        <w:t xml:space="preserve"> accommodation</w:t>
      </w:r>
      <w:r w:rsidR="00CB6697" w:rsidRPr="3EED4145">
        <w:rPr>
          <w:rFonts w:ascii="Arial" w:hAnsi="Arial" w:cs="Arial"/>
        </w:rPr>
        <w:t>,</w:t>
      </w:r>
    </w:p>
    <w:p w14:paraId="11066F2C" w14:textId="64DD2F69" w:rsidR="00C26F46" w:rsidRPr="0059156B" w:rsidRDefault="00302C0F" w:rsidP="0059156B">
      <w:pPr>
        <w:numPr>
          <w:ilvl w:val="0"/>
          <w:numId w:val="16"/>
        </w:numPr>
        <w:tabs>
          <w:tab w:val="clear" w:pos="780"/>
          <w:tab w:val="num" w:pos="900"/>
        </w:tabs>
        <w:rPr>
          <w:rFonts w:ascii="Arial" w:eastAsia="游ゴシック" w:hAnsi="Arial" w:cs="Arial"/>
          <w:kern w:val="0"/>
          <w:szCs w:val="24"/>
        </w:rPr>
      </w:pPr>
      <w:r w:rsidRPr="3EED4145">
        <w:rPr>
          <w:rFonts w:ascii="Arial" w:hAnsi="Arial" w:cs="Arial"/>
        </w:rPr>
        <w:t>to refund allowances or other benefits paid by JICA in the case of a change</w:t>
      </w:r>
      <w:r w:rsidR="003071E1" w:rsidRPr="3EED4145">
        <w:rPr>
          <w:rFonts w:ascii="Arial" w:hAnsi="Arial" w:cs="Arial"/>
        </w:rPr>
        <w:t xml:space="preserve"> in schedule</w:t>
      </w:r>
      <w:r w:rsidR="008B4E66" w:rsidRPr="3EED4145">
        <w:rPr>
          <w:rFonts w:ascii="Arial" w:hAnsi="Arial" w:cs="Arial"/>
        </w:rPr>
        <w:t>, and</w:t>
      </w:r>
    </w:p>
    <w:p w14:paraId="3DB3CBB5" w14:textId="379F72B1" w:rsidR="0056058B" w:rsidRPr="00916017" w:rsidRDefault="0090192A" w:rsidP="0059156B">
      <w:pPr>
        <w:numPr>
          <w:ilvl w:val="0"/>
          <w:numId w:val="16"/>
        </w:numPr>
        <w:tabs>
          <w:tab w:val="clear" w:pos="780"/>
          <w:tab w:val="num" w:pos="900"/>
        </w:tabs>
        <w:rPr>
          <w:rFonts w:ascii="Arial" w:eastAsia="游ゴシック" w:hAnsi="Arial" w:cs="Arial"/>
          <w:kern w:val="0"/>
          <w:szCs w:val="24"/>
        </w:rPr>
      </w:pPr>
      <w:r w:rsidRPr="3EED4145">
        <w:rPr>
          <w:rStyle w:val="normaltextrun"/>
          <w:rFonts w:ascii="Arial" w:eastAsia="Meiryo UI" w:hAnsi="Arial" w:cs="Arial"/>
          <w:kern w:val="0"/>
        </w:rPr>
        <w:t>In case of natural disaster or any possible contingency</w:t>
      </w:r>
      <w:r w:rsidRPr="3EED4145">
        <w:rPr>
          <w:rStyle w:val="normaltextrun"/>
          <w:rFonts w:ascii="Arial" w:eastAsia="ＭＳ Ｐゴシック" w:hAnsi="Arial" w:cs="Arial"/>
          <w:kern w:val="0"/>
        </w:rPr>
        <w:t xml:space="preserve"> that makes unfeasible to conduct this course in Japan, it coul</w:t>
      </w:r>
      <w:r w:rsidR="0059156B" w:rsidRPr="3EED4145">
        <w:rPr>
          <w:rStyle w:val="normaltextrun"/>
          <w:rFonts w:ascii="Arial" w:eastAsia="ＭＳ Ｐゴシック" w:hAnsi="Arial" w:cs="Arial"/>
          <w:kern w:val="0"/>
        </w:rPr>
        <w:t>d be offered remotely (on-line)</w:t>
      </w:r>
      <w:r w:rsidR="00DD0352" w:rsidRPr="3EED4145">
        <w:rPr>
          <w:rStyle w:val="normaltextrun"/>
          <w:rFonts w:ascii="Arial" w:eastAsia="ＭＳ Ｐゴシック" w:hAnsi="Arial" w:cs="Arial"/>
        </w:rPr>
        <w:t xml:space="preserve">　</w:t>
      </w:r>
      <w:r w:rsidR="00DD0352" w:rsidRPr="3EED4145">
        <w:rPr>
          <w:rStyle w:val="normaltextrun"/>
          <w:rFonts w:ascii="Arial" w:eastAsia="ＭＳ Ｐゴシック" w:hAnsi="Arial" w:cs="Arial"/>
        </w:rPr>
        <w:t xml:space="preserve">or canceled </w:t>
      </w:r>
      <w:r w:rsidRPr="3EED4145">
        <w:rPr>
          <w:rStyle w:val="normaltextrun"/>
          <w:rFonts w:ascii="Arial" w:eastAsia="ＭＳ Ｐゴシック" w:hAnsi="Arial" w:cs="Arial"/>
          <w:kern w:val="0"/>
        </w:rPr>
        <w:t>.</w:t>
      </w:r>
      <w:r w:rsidR="00DD0352" w:rsidRPr="00916017">
        <w:rPr>
          <w:rFonts w:ascii="Arial" w:eastAsia="游ゴシック" w:hAnsi="Arial" w:cs="Arial"/>
          <w:szCs w:val="24"/>
        </w:rPr>
        <w:t xml:space="preserve"> In the case of conducting training program on-line, the training period </w:t>
      </w:r>
      <w:r w:rsidR="003E6D03">
        <w:rPr>
          <w:rFonts w:ascii="Arial" w:eastAsia="游ゴシック" w:hAnsi="Arial" w:cs="Arial"/>
          <w:szCs w:val="24"/>
        </w:rPr>
        <w:t xml:space="preserve">and contents </w:t>
      </w:r>
      <w:r w:rsidR="00DD0352" w:rsidRPr="00916017">
        <w:rPr>
          <w:rFonts w:ascii="Arial" w:eastAsia="游ゴシック" w:hAnsi="Arial" w:cs="Arial"/>
          <w:szCs w:val="24"/>
        </w:rPr>
        <w:t>may be subject to change.</w:t>
      </w:r>
    </w:p>
    <w:p w14:paraId="3EE39C5D" w14:textId="77777777" w:rsidR="00577423" w:rsidRPr="0059156B" w:rsidRDefault="00577423" w:rsidP="00577423">
      <w:pPr>
        <w:ind w:left="420"/>
        <w:rPr>
          <w:rFonts w:ascii="Arial" w:hAnsi="Arial" w:cs="Arial"/>
          <w:szCs w:val="24"/>
        </w:rPr>
      </w:pPr>
    </w:p>
    <w:p w14:paraId="3ADF8096" w14:textId="77777777" w:rsidR="00B631F0" w:rsidRPr="00F9603B" w:rsidRDefault="00241909" w:rsidP="00895B05">
      <w:pPr>
        <w:jc w:val="left"/>
        <w:rPr>
          <w:rFonts w:ascii="Arial" w:eastAsia="ＭＳ ゴシック" w:hAnsi="Arial" w:cs="Arial"/>
          <w:b/>
          <w:iCs/>
          <w:sz w:val="40"/>
          <w:szCs w:val="40"/>
          <w:shd w:val="pct15" w:color="auto" w:fill="FFFFFF"/>
        </w:rPr>
      </w:pPr>
      <w:r w:rsidRPr="0059156B">
        <w:rPr>
          <w:rFonts w:ascii="Arial" w:eastAsia="ＭＳ ゴシック" w:hAnsi="Arial" w:cs="Arial"/>
          <w:b/>
          <w:i/>
          <w:szCs w:val="24"/>
          <w:shd w:val="pct15" w:color="auto" w:fill="FFFFFF"/>
        </w:rPr>
        <w:br w:type="page"/>
      </w:r>
      <w:r w:rsidR="00B631F0" w:rsidRPr="00DA75BD">
        <w:rPr>
          <w:rFonts w:ascii="Arial" w:eastAsia="ＭＳ ゴシック" w:hAnsi="Arial" w:cs="Arial"/>
          <w:b/>
          <w:iCs/>
          <w:sz w:val="40"/>
          <w:szCs w:val="40"/>
          <w:shd w:val="pct15" w:color="auto" w:fill="FFFFFF"/>
        </w:rPr>
        <w:lastRenderedPageBreak/>
        <w:t>IV. Administrative Arrangements</w:t>
      </w:r>
      <w:r w:rsidR="00B631F0" w:rsidRPr="00F9603B">
        <w:rPr>
          <w:rFonts w:ascii="Arial" w:eastAsia="ＭＳ ゴシック" w:hAnsi="Arial" w:cs="Arial"/>
          <w:b/>
          <w:iCs/>
          <w:sz w:val="40"/>
          <w:szCs w:val="40"/>
          <w:shd w:val="pct15" w:color="auto" w:fill="FFFFFF"/>
        </w:rPr>
        <w:t xml:space="preserve">                      </w:t>
      </w:r>
    </w:p>
    <w:p w14:paraId="2B54BE3B" w14:textId="77777777" w:rsidR="00B631F0" w:rsidRPr="002C6DC4" w:rsidRDefault="00B631F0" w:rsidP="5EB84F41">
      <w:pPr>
        <w:numPr>
          <w:ilvl w:val="0"/>
          <w:numId w:val="21"/>
        </w:numPr>
        <w:spacing w:before="120"/>
        <w:jc w:val="left"/>
        <w:rPr>
          <w:rFonts w:ascii="Arial" w:eastAsia="ＭＳ ゴシック" w:hAnsi="Arial" w:cs="Arial"/>
          <w:b/>
          <w:bCs/>
        </w:rPr>
      </w:pPr>
      <w:r w:rsidRPr="5EB84F41">
        <w:rPr>
          <w:rFonts w:ascii="Arial" w:eastAsia="ＭＳ ゴシック" w:hAnsi="Arial" w:cs="Arial"/>
          <w:b/>
          <w:bCs/>
        </w:rPr>
        <w:t>Organizer</w:t>
      </w:r>
      <w:r w:rsidR="00B0292B" w:rsidRPr="5EB84F41">
        <w:rPr>
          <w:rFonts w:ascii="Arial" w:eastAsia="ＭＳ ゴシック" w:hAnsi="Arial" w:cs="Arial"/>
          <w:b/>
          <w:bCs/>
        </w:rPr>
        <w:t xml:space="preserve"> (JICA Center in Japan)</w:t>
      </w:r>
    </w:p>
    <w:p w14:paraId="6D1298B3" w14:textId="1565DDF5" w:rsidR="00B631F0" w:rsidRPr="00924475" w:rsidRDefault="007B1EFE" w:rsidP="5EB84F41">
      <w:pPr>
        <w:numPr>
          <w:ilvl w:val="0"/>
          <w:numId w:val="23"/>
        </w:numPr>
        <w:jc w:val="left"/>
        <w:rPr>
          <w:rFonts w:ascii="Arial" w:eastAsia="ＭＳ ゴシック" w:hAnsi="Arial" w:cs="Arial"/>
          <w:b/>
          <w:bCs/>
          <w:lang w:val="pt-PT"/>
        </w:rPr>
      </w:pPr>
      <w:r w:rsidRPr="5EB84F41">
        <w:rPr>
          <w:rFonts w:ascii="Arial" w:eastAsia="ＭＳ ゴシック" w:hAnsi="Arial" w:cs="Arial"/>
          <w:b/>
          <w:bCs/>
          <w:lang w:val="pt-PT"/>
        </w:rPr>
        <w:t xml:space="preserve">JICA </w:t>
      </w:r>
      <w:proofErr w:type="spellStart"/>
      <w:r w:rsidRPr="5EB84F41">
        <w:rPr>
          <w:rFonts w:ascii="Arial" w:eastAsia="ＭＳ ゴシック" w:hAnsi="Arial" w:cs="Arial"/>
          <w:b/>
          <w:bCs/>
          <w:lang w:val="pt-PT"/>
        </w:rPr>
        <w:t>Kansai</w:t>
      </w:r>
      <w:proofErr w:type="spellEnd"/>
      <w:r w:rsidRPr="5EB84F41">
        <w:rPr>
          <w:rFonts w:ascii="Arial" w:eastAsia="ＭＳ ゴシック" w:hAnsi="Arial" w:cs="Arial"/>
          <w:b/>
          <w:bCs/>
          <w:lang w:val="pt-PT"/>
        </w:rPr>
        <w:t xml:space="preserve"> </w:t>
      </w:r>
      <w:proofErr w:type="spellStart"/>
      <w:r w:rsidR="00AE0CF6" w:rsidRPr="5EB84F41">
        <w:rPr>
          <w:rFonts w:ascii="Arial" w:eastAsia="ＭＳ ゴシック" w:hAnsi="Arial" w:cs="Arial"/>
          <w:b/>
          <w:bCs/>
          <w:lang w:val="pt-PT"/>
        </w:rPr>
        <w:t>Center</w:t>
      </w:r>
      <w:proofErr w:type="spellEnd"/>
      <w:r w:rsidR="00B631F0" w:rsidRPr="5EB84F41">
        <w:rPr>
          <w:rFonts w:ascii="Arial" w:eastAsia="ＭＳ ゴシック" w:hAnsi="Arial" w:cs="Arial"/>
          <w:lang w:val="pt-PT"/>
        </w:rPr>
        <w:t>:</w:t>
      </w:r>
      <w:r w:rsidR="00B631F0" w:rsidRPr="5EB84F41">
        <w:rPr>
          <w:rFonts w:ascii="Arial" w:eastAsia="ＭＳ ゴシック" w:hAnsi="Arial" w:cs="Arial"/>
          <w:sz w:val="22"/>
          <w:szCs w:val="22"/>
          <w:lang w:val="pt-PT"/>
        </w:rPr>
        <w:t xml:space="preserve"> </w:t>
      </w:r>
    </w:p>
    <w:p w14:paraId="7D78FEDD" w14:textId="34A2D62B" w:rsidR="00B631F0" w:rsidRPr="00EA74F2" w:rsidRDefault="00AE0CF6" w:rsidP="5EB84F41">
      <w:pPr>
        <w:numPr>
          <w:ilvl w:val="0"/>
          <w:numId w:val="23"/>
        </w:numPr>
        <w:jc w:val="left"/>
        <w:rPr>
          <w:rFonts w:ascii="Arial" w:eastAsia="ＭＳ ゴシック" w:hAnsi="Arial" w:cs="Arial"/>
          <w:b/>
          <w:bCs/>
        </w:rPr>
      </w:pPr>
      <w:r w:rsidRPr="5EB84F41">
        <w:rPr>
          <w:rFonts w:ascii="Arial" w:eastAsia="ＭＳ ゴシック" w:hAnsi="Arial" w:cs="Arial"/>
          <w:b/>
          <w:bCs/>
        </w:rPr>
        <w:t>Program Officer</w:t>
      </w:r>
      <w:r w:rsidR="00B631F0" w:rsidRPr="5EB84F41">
        <w:rPr>
          <w:rFonts w:ascii="Arial" w:eastAsia="ＭＳ ゴシック" w:hAnsi="Arial" w:cs="Arial"/>
        </w:rPr>
        <w:t>:</w:t>
      </w:r>
      <w:r w:rsidR="00DD0352" w:rsidRPr="5EB84F41">
        <w:rPr>
          <w:rFonts w:ascii="Arial" w:eastAsia="ＭＳ ゴシック" w:hAnsi="Arial" w:cs="Arial"/>
          <w:b/>
          <w:bCs/>
        </w:rPr>
        <w:t xml:space="preserve"> </w:t>
      </w:r>
      <w:r w:rsidR="00916017" w:rsidRPr="5EB84F41">
        <w:rPr>
          <w:rFonts w:ascii="Arial" w:hAnsi="Arial" w:cs="Arial"/>
        </w:rPr>
        <w:t>Ms. Junko</w:t>
      </w:r>
      <w:r w:rsidR="00DD0352" w:rsidRPr="5EB84F41">
        <w:rPr>
          <w:rFonts w:ascii="Arial" w:hAnsi="Arial" w:cs="Arial"/>
        </w:rPr>
        <w:t xml:space="preserve"> </w:t>
      </w:r>
      <w:proofErr w:type="spellStart"/>
      <w:r w:rsidR="00DD0352" w:rsidRPr="5EB84F41">
        <w:rPr>
          <w:rFonts w:ascii="Arial" w:hAnsi="Arial" w:cs="Arial"/>
        </w:rPr>
        <w:t>Matsuno</w:t>
      </w:r>
      <w:proofErr w:type="spellEnd"/>
      <w:r w:rsidR="00DD0352" w:rsidRPr="5EB84F41">
        <w:rPr>
          <w:rFonts w:ascii="Arial" w:hAnsi="Arial" w:cs="Arial"/>
        </w:rPr>
        <w:t xml:space="preserve"> (</w:t>
      </w:r>
      <w:r w:rsidR="00DD0352" w:rsidRPr="5EB84F41">
        <w:rPr>
          <w:rFonts w:ascii="Arial" w:eastAsia="ＭＳ ゴシック" w:hAnsi="Arial" w:cs="Arial"/>
        </w:rPr>
        <w:t>Matsuno.Junko@jica.go.jp)</w:t>
      </w:r>
    </w:p>
    <w:p w14:paraId="25D65D99" w14:textId="77777777" w:rsidR="00B631F0" w:rsidRPr="00EA74F2" w:rsidRDefault="00B631F0" w:rsidP="5EB84F41">
      <w:pPr>
        <w:numPr>
          <w:ilvl w:val="0"/>
          <w:numId w:val="21"/>
        </w:numPr>
        <w:spacing w:before="120"/>
        <w:jc w:val="left"/>
        <w:rPr>
          <w:rFonts w:ascii="Arial" w:eastAsia="ＭＳ ゴシック" w:hAnsi="Arial" w:cs="Arial"/>
          <w:b/>
          <w:bCs/>
        </w:rPr>
      </w:pPr>
      <w:r w:rsidRPr="5EB84F41">
        <w:rPr>
          <w:rFonts w:ascii="Arial" w:eastAsia="ＭＳ ゴシック" w:hAnsi="Arial" w:cs="Arial"/>
          <w:b/>
          <w:bCs/>
        </w:rPr>
        <w:t>Implementing Partner</w:t>
      </w:r>
    </w:p>
    <w:p w14:paraId="2BD16D0E" w14:textId="67224F44" w:rsidR="00D121A9" w:rsidRPr="00374751" w:rsidRDefault="00B631F0" w:rsidP="007B1EFE">
      <w:pPr>
        <w:pStyle w:val="Curriculum"/>
        <w:numPr>
          <w:ilvl w:val="0"/>
          <w:numId w:val="24"/>
        </w:numPr>
        <w:jc w:val="left"/>
        <w:rPr>
          <w:rFonts w:ascii="Arial" w:eastAsia="ＭＳ ゴシック" w:hAnsi="Arial" w:cs="Arial"/>
          <w:bCs/>
          <w:color w:val="auto"/>
          <w:szCs w:val="24"/>
        </w:rPr>
      </w:pPr>
      <w:r w:rsidRPr="00D121A9">
        <w:rPr>
          <w:rFonts w:ascii="Arial" w:eastAsia="ＭＳ ゴシック" w:hAnsi="Arial" w:cs="Arial"/>
          <w:b/>
          <w:bCs/>
          <w:color w:val="auto"/>
          <w:szCs w:val="24"/>
        </w:rPr>
        <w:t>Name</w:t>
      </w:r>
      <w:r w:rsidRPr="00D121A9">
        <w:rPr>
          <w:rFonts w:ascii="Arial" w:eastAsia="ＭＳ ゴシック" w:hAnsi="Arial" w:cs="Arial"/>
          <w:bCs/>
          <w:color w:val="auto"/>
          <w:szCs w:val="24"/>
        </w:rPr>
        <w:t>:</w:t>
      </w:r>
      <w:r w:rsidR="007B1EFE">
        <w:t xml:space="preserve"> </w:t>
      </w:r>
      <w:r w:rsidR="007B1EFE" w:rsidRPr="007B1EFE">
        <w:rPr>
          <w:rFonts w:ascii="Arial" w:eastAsia="ＭＳ ゴシック" w:hAnsi="Arial" w:cs="Arial"/>
          <w:bCs/>
          <w:color w:val="auto"/>
          <w:szCs w:val="24"/>
        </w:rPr>
        <w:t>Kyoto Institute of Technology (KIT)</w:t>
      </w:r>
    </w:p>
    <w:p w14:paraId="1C518DF3" w14:textId="5706D8A7" w:rsidR="00B631F0" w:rsidRPr="00EA74F2" w:rsidRDefault="00B631F0" w:rsidP="00895B05">
      <w:pPr>
        <w:pStyle w:val="Curriculum"/>
        <w:numPr>
          <w:ilvl w:val="0"/>
          <w:numId w:val="24"/>
        </w:numPr>
        <w:jc w:val="left"/>
        <w:rPr>
          <w:rFonts w:ascii="Arial" w:eastAsia="ＭＳ ゴシック" w:hAnsi="Arial" w:cs="Arial"/>
          <w:bCs/>
          <w:color w:val="auto"/>
          <w:szCs w:val="24"/>
        </w:rPr>
      </w:pPr>
      <w:r w:rsidRPr="00EA74F2">
        <w:rPr>
          <w:rFonts w:ascii="Arial" w:hAnsi="Arial" w:cs="Arial"/>
          <w:b/>
          <w:color w:val="auto"/>
        </w:rPr>
        <w:t>URL</w:t>
      </w:r>
      <w:r w:rsidRPr="00EA74F2">
        <w:rPr>
          <w:rFonts w:ascii="Arial" w:hAnsi="Arial" w:cs="Arial"/>
          <w:color w:val="auto"/>
        </w:rPr>
        <w:t xml:space="preserve">: </w:t>
      </w:r>
      <w:r w:rsidR="007B1EFE" w:rsidRPr="00834884">
        <w:rPr>
          <w:rFonts w:ascii="Arial" w:hAnsi="Arial" w:cs="Arial"/>
          <w:szCs w:val="24"/>
        </w:rPr>
        <w:t>https://www.kit.ac.jp/en/</w:t>
      </w:r>
    </w:p>
    <w:p w14:paraId="6E698E00" w14:textId="13B24149" w:rsidR="00B631F0" w:rsidRPr="00EA74F2" w:rsidRDefault="00B631F0" w:rsidP="00895B05">
      <w:pPr>
        <w:numPr>
          <w:ilvl w:val="0"/>
          <w:numId w:val="21"/>
        </w:numPr>
        <w:spacing w:before="120"/>
        <w:jc w:val="left"/>
        <w:rPr>
          <w:rFonts w:ascii="Arial" w:eastAsia="ＭＳ ゴシック" w:hAnsi="Arial" w:cs="Arial"/>
          <w:b/>
          <w:szCs w:val="24"/>
        </w:rPr>
      </w:pPr>
      <w:r w:rsidRPr="00EA74F2">
        <w:rPr>
          <w:rFonts w:ascii="Arial" w:eastAsia="ＭＳ ゴシック" w:hAnsi="Arial" w:cs="Arial"/>
          <w:b/>
          <w:szCs w:val="24"/>
        </w:rPr>
        <w:t>Travel to Japan</w:t>
      </w:r>
    </w:p>
    <w:p w14:paraId="627994B4" w14:textId="387F4E2F" w:rsidR="00895B05" w:rsidRPr="00DF5C3B" w:rsidRDefault="00895B05" w:rsidP="00895B05">
      <w:pPr>
        <w:pStyle w:val="Curriculum"/>
        <w:numPr>
          <w:ilvl w:val="0"/>
          <w:numId w:val="25"/>
        </w:numPr>
        <w:rPr>
          <w:rFonts w:ascii="Arial" w:eastAsia="ＭＳ ゴシック" w:hAnsi="Arial" w:cs="Arial"/>
          <w:iCs/>
          <w:color w:val="auto"/>
          <w:szCs w:val="24"/>
        </w:rPr>
      </w:pPr>
      <w:r w:rsidRPr="00EA74F2">
        <w:rPr>
          <w:rFonts w:ascii="Arial" w:eastAsia="ＭＳ ゴシック" w:hAnsi="Arial" w:cs="Arial"/>
          <w:b/>
          <w:iCs/>
          <w:color w:val="auto"/>
        </w:rPr>
        <w:t>Air Ticket</w:t>
      </w:r>
      <w:r w:rsidRPr="00EA74F2">
        <w:rPr>
          <w:rFonts w:ascii="Arial" w:eastAsia="ＭＳ ゴシック" w:hAnsi="Arial" w:cs="Arial"/>
          <w:iCs/>
          <w:color w:val="auto"/>
        </w:rPr>
        <w:t xml:space="preserve">: </w:t>
      </w:r>
      <w:r w:rsidR="00654A49" w:rsidRPr="00DF5C3B">
        <w:rPr>
          <w:rFonts w:ascii="Arial" w:eastAsia="ＭＳ ゴシック" w:hAnsi="Arial" w:cs="Arial"/>
          <w:iCs/>
          <w:color w:val="auto"/>
          <w:szCs w:val="24"/>
        </w:rPr>
        <w:t>I</w:t>
      </w:r>
      <w:r w:rsidR="00E83364" w:rsidRPr="00DF5C3B">
        <w:rPr>
          <w:rFonts w:ascii="Arial" w:eastAsia="ＭＳ ゴシック" w:hAnsi="Arial" w:cs="Arial"/>
          <w:iCs/>
          <w:color w:val="auto"/>
          <w:szCs w:val="24"/>
        </w:rPr>
        <w:t>n principle</w:t>
      </w:r>
      <w:r w:rsidR="00654A49" w:rsidRPr="00DF5C3B">
        <w:rPr>
          <w:rFonts w:ascii="Arial" w:eastAsia="ＭＳ ゴシック" w:hAnsi="Arial" w:cs="Arial"/>
          <w:iCs/>
          <w:color w:val="auto"/>
          <w:szCs w:val="24"/>
        </w:rPr>
        <w:t>, JICA will arrange an</w:t>
      </w:r>
      <w:r w:rsidR="00B0292B" w:rsidRPr="00DF5C3B">
        <w:rPr>
          <w:rFonts w:ascii="Arial" w:eastAsia="ＭＳ ゴシック" w:hAnsi="Arial" w:cs="Arial"/>
          <w:iCs/>
          <w:color w:val="auto"/>
          <w:szCs w:val="24"/>
        </w:rPr>
        <w:t xml:space="preserve"> economy-class</w:t>
      </w:r>
      <w:r w:rsidRPr="00DF5C3B">
        <w:rPr>
          <w:rFonts w:ascii="Arial" w:eastAsia="ＭＳ ゴシック" w:hAnsi="Arial" w:cs="Arial"/>
          <w:iCs/>
          <w:color w:val="auto"/>
          <w:szCs w:val="24"/>
        </w:rPr>
        <w:t xml:space="preserve"> round-trip ticket between an international airport designated by JICA and Japan.</w:t>
      </w:r>
    </w:p>
    <w:p w14:paraId="6D4A9D39" w14:textId="56DA52AE" w:rsidR="00895B05" w:rsidRPr="00DF5C3B" w:rsidRDefault="00895B05" w:rsidP="00174A90">
      <w:pPr>
        <w:pStyle w:val="Curriculum"/>
        <w:numPr>
          <w:ilvl w:val="0"/>
          <w:numId w:val="25"/>
        </w:numPr>
        <w:rPr>
          <w:rFonts w:ascii="Arial" w:eastAsia="ＭＳ ゴシック" w:hAnsi="Arial" w:cs="Arial"/>
          <w:iCs/>
          <w:color w:val="auto"/>
          <w:szCs w:val="24"/>
        </w:rPr>
      </w:pPr>
      <w:r w:rsidRPr="00DF5C3B">
        <w:rPr>
          <w:rFonts w:ascii="Arial" w:eastAsia="ＭＳ ゴシック" w:hAnsi="Arial" w:cs="Arial"/>
          <w:b/>
          <w:iCs/>
          <w:color w:val="auto"/>
          <w:szCs w:val="24"/>
        </w:rPr>
        <w:t>Travel Insurance</w:t>
      </w:r>
      <w:r w:rsidRPr="00DF5C3B">
        <w:rPr>
          <w:rFonts w:ascii="Arial" w:eastAsia="ＭＳ ゴシック" w:hAnsi="Arial" w:cs="Arial"/>
          <w:iCs/>
          <w:color w:val="auto"/>
          <w:szCs w:val="24"/>
        </w:rPr>
        <w:t xml:space="preserve">: </w:t>
      </w:r>
      <w:r w:rsidR="00D121A9" w:rsidRPr="00DF5C3B">
        <w:rPr>
          <w:rFonts w:ascii="Arial" w:hAnsi="Arial" w:cs="Arial" w:hint="eastAsia"/>
          <w:color w:val="auto"/>
          <w:szCs w:val="24"/>
        </w:rPr>
        <w:t xml:space="preserve">Coverage is from time of </w:t>
      </w:r>
      <w:r w:rsidR="00D121A9" w:rsidRPr="00DF5C3B">
        <w:rPr>
          <w:rFonts w:ascii="Arial" w:hAnsi="Arial" w:cs="Arial"/>
          <w:color w:val="auto"/>
          <w:szCs w:val="24"/>
        </w:rPr>
        <w:t>arrival</w:t>
      </w:r>
      <w:r w:rsidR="00D121A9" w:rsidRPr="00DF5C3B">
        <w:rPr>
          <w:rFonts w:ascii="Arial" w:hAnsi="Arial" w:cs="Arial" w:hint="eastAsia"/>
          <w:color w:val="auto"/>
          <w:szCs w:val="24"/>
        </w:rPr>
        <w:t xml:space="preserve"> up</w:t>
      </w:r>
      <w:r w:rsidR="00D121A9" w:rsidRPr="00DF5C3B">
        <w:rPr>
          <w:rFonts w:ascii="Arial" w:hAnsi="Arial" w:cs="Arial"/>
          <w:color w:val="auto"/>
          <w:szCs w:val="24"/>
        </w:rPr>
        <w:t xml:space="preserve"> to departure in Japan. </w:t>
      </w:r>
      <w:r w:rsidR="00916017" w:rsidRPr="00DF5C3B">
        <w:rPr>
          <w:rFonts w:ascii="Arial" w:hAnsi="Arial" w:cs="Arial"/>
          <w:color w:val="auto"/>
          <w:szCs w:val="24"/>
        </w:rPr>
        <w:t>Thus,</w:t>
      </w:r>
      <w:r w:rsidRPr="00DF5C3B">
        <w:rPr>
          <w:rFonts w:ascii="Arial" w:hAnsi="Arial" w:cs="Arial"/>
          <w:color w:val="auto"/>
          <w:szCs w:val="24"/>
        </w:rPr>
        <w:t xml:space="preserve"> traveling time outside Japan </w:t>
      </w:r>
      <w:r w:rsidR="00174A90" w:rsidRPr="00DF5C3B">
        <w:rPr>
          <w:rFonts w:ascii="Arial" w:hAnsi="Arial" w:cs="Arial"/>
          <w:color w:val="auto"/>
          <w:szCs w:val="24"/>
        </w:rPr>
        <w:t xml:space="preserve">(include damaged baggage during the arrival flight to Japan) </w:t>
      </w:r>
      <w:r w:rsidR="00D60F20" w:rsidRPr="00DF5C3B">
        <w:rPr>
          <w:rFonts w:ascii="Arial" w:hAnsi="Arial" w:cs="Arial" w:hint="eastAsia"/>
          <w:color w:val="auto"/>
          <w:szCs w:val="24"/>
        </w:rPr>
        <w:t>will</w:t>
      </w:r>
      <w:r w:rsidR="00D60F20" w:rsidRPr="00DF5C3B">
        <w:rPr>
          <w:rFonts w:ascii="Arial" w:hAnsi="Arial" w:cs="Arial"/>
          <w:color w:val="auto"/>
          <w:szCs w:val="24"/>
        </w:rPr>
        <w:t xml:space="preserve"> </w:t>
      </w:r>
      <w:r w:rsidRPr="00DF5C3B">
        <w:rPr>
          <w:rFonts w:ascii="Arial" w:hAnsi="Arial" w:cs="Arial"/>
          <w:color w:val="auto"/>
          <w:szCs w:val="24"/>
        </w:rPr>
        <w:t>not be covered.</w:t>
      </w:r>
    </w:p>
    <w:p w14:paraId="627E79C2" w14:textId="6E64A4D8" w:rsidR="00B631F0" w:rsidRPr="002C6DC4" w:rsidRDefault="00B631F0" w:rsidP="5EB84F41">
      <w:pPr>
        <w:numPr>
          <w:ilvl w:val="0"/>
          <w:numId w:val="21"/>
        </w:numPr>
        <w:spacing w:before="120"/>
        <w:jc w:val="left"/>
        <w:rPr>
          <w:rFonts w:ascii="Arial" w:eastAsia="ＭＳ ゴシック" w:hAnsi="Arial" w:cs="Arial"/>
          <w:b/>
          <w:bCs/>
        </w:rPr>
      </w:pPr>
      <w:r w:rsidRPr="5EB84F41">
        <w:rPr>
          <w:rFonts w:ascii="Arial" w:eastAsia="ＭＳ ゴシック" w:hAnsi="Arial" w:cs="Arial"/>
          <w:b/>
          <w:bCs/>
        </w:rPr>
        <w:t>Accommodation in Japan</w:t>
      </w:r>
    </w:p>
    <w:p w14:paraId="2911F09A" w14:textId="32B615CB" w:rsidR="00895B05" w:rsidRPr="00DF5C3B" w:rsidRDefault="00010D2F" w:rsidP="5EB84F41">
      <w:pPr>
        <w:ind w:leftChars="200" w:left="480"/>
        <w:jc w:val="left"/>
        <w:rPr>
          <w:rFonts w:ascii="Arial" w:eastAsia="ＭＳ ゴシック" w:hAnsi="Arial" w:cs="Arial"/>
        </w:rPr>
      </w:pPr>
      <w:r w:rsidRPr="5EB84F41">
        <w:rPr>
          <w:rFonts w:ascii="Arial" w:eastAsia="ＭＳ ゴシック" w:hAnsi="Arial" w:cs="Arial"/>
        </w:rPr>
        <w:t xml:space="preserve">Basically, </w:t>
      </w:r>
      <w:r w:rsidR="00895B05" w:rsidRPr="5EB84F41">
        <w:rPr>
          <w:rFonts w:ascii="Arial" w:eastAsia="ＭＳ ゴシック" w:hAnsi="Arial" w:cs="Arial"/>
        </w:rPr>
        <w:t xml:space="preserve">JICA will arrange </w:t>
      </w:r>
      <w:r w:rsidR="007B1EFE" w:rsidRPr="5EB84F41">
        <w:rPr>
          <w:rFonts w:ascii="Arial" w:eastAsia="ＭＳ ゴシック" w:hAnsi="Arial" w:cs="Arial"/>
        </w:rPr>
        <w:t>monthly apartment</w:t>
      </w:r>
      <w:r w:rsidR="00895B05" w:rsidRPr="5EB84F41">
        <w:rPr>
          <w:rFonts w:ascii="Arial" w:eastAsia="ＭＳ ゴシック" w:hAnsi="Arial" w:cs="Arial"/>
        </w:rPr>
        <w:t xml:space="preserve"> for the participants in Japan</w:t>
      </w:r>
      <w:r w:rsidR="00826B25" w:rsidRPr="5EB84F41">
        <w:rPr>
          <w:rFonts w:ascii="Arial" w:eastAsia="ＭＳ ゴシック" w:hAnsi="Arial" w:cs="Arial"/>
        </w:rPr>
        <w:t>.</w:t>
      </w:r>
    </w:p>
    <w:p w14:paraId="6698CEFE" w14:textId="1A3E7804" w:rsidR="00B631F0" w:rsidRPr="002C6DC4" w:rsidRDefault="00B631F0" w:rsidP="5EB84F41">
      <w:pPr>
        <w:numPr>
          <w:ilvl w:val="0"/>
          <w:numId w:val="21"/>
        </w:numPr>
        <w:spacing w:before="120"/>
        <w:jc w:val="left"/>
        <w:rPr>
          <w:rFonts w:ascii="Arial" w:eastAsia="ＭＳ ゴシック" w:hAnsi="Arial" w:cs="Arial"/>
          <w:b/>
          <w:bCs/>
        </w:rPr>
      </w:pPr>
      <w:r w:rsidRPr="5EB84F41">
        <w:rPr>
          <w:rFonts w:ascii="Arial" w:eastAsia="ＭＳ ゴシック" w:hAnsi="Arial" w:cs="Arial"/>
          <w:b/>
          <w:bCs/>
        </w:rPr>
        <w:t>Expenses</w:t>
      </w:r>
    </w:p>
    <w:p w14:paraId="0F49CC1B" w14:textId="77777777" w:rsidR="00895B05" w:rsidRPr="00DF5C3B" w:rsidRDefault="00895B05" w:rsidP="00895B05">
      <w:pPr>
        <w:ind w:firstLine="360"/>
        <w:jc w:val="left"/>
        <w:rPr>
          <w:rFonts w:ascii="Arial" w:eastAsia="ＭＳ ゴシック" w:hAnsi="Arial" w:cs="Arial"/>
          <w:iCs/>
          <w:szCs w:val="24"/>
        </w:rPr>
      </w:pPr>
      <w:r w:rsidRPr="00DF5C3B">
        <w:rPr>
          <w:rFonts w:ascii="Arial" w:eastAsia="ＭＳ ゴシック" w:hAnsi="Arial" w:cs="Arial"/>
          <w:iCs/>
          <w:szCs w:val="24"/>
        </w:rPr>
        <w:t xml:space="preserve">The following expenses </w:t>
      </w:r>
      <w:r w:rsidR="00C04DD8" w:rsidRPr="00DF5C3B">
        <w:rPr>
          <w:rFonts w:ascii="Arial" w:eastAsia="ＭＳ ゴシック" w:hAnsi="Arial" w:cs="Arial"/>
          <w:iCs/>
          <w:szCs w:val="24"/>
        </w:rPr>
        <w:t xml:space="preserve">in Japan </w:t>
      </w:r>
      <w:r w:rsidRPr="00DF5C3B">
        <w:rPr>
          <w:rFonts w:ascii="Arial" w:eastAsia="ＭＳ ゴシック" w:hAnsi="Arial" w:cs="Arial"/>
          <w:iCs/>
          <w:szCs w:val="24"/>
        </w:rPr>
        <w:t>will be provided by JICA</w:t>
      </w:r>
    </w:p>
    <w:p w14:paraId="1D27D584" w14:textId="77777777" w:rsidR="00895B05" w:rsidRPr="00DF5C3B" w:rsidRDefault="00895B05" w:rsidP="00895B05">
      <w:pPr>
        <w:numPr>
          <w:ilvl w:val="0"/>
          <w:numId w:val="26"/>
        </w:numPr>
        <w:jc w:val="left"/>
        <w:rPr>
          <w:rFonts w:ascii="Arial" w:eastAsia="ＭＳ ゴシック" w:hAnsi="Arial" w:cs="Arial"/>
          <w:iCs/>
          <w:szCs w:val="24"/>
        </w:rPr>
      </w:pPr>
      <w:r w:rsidRPr="00DF5C3B">
        <w:rPr>
          <w:rFonts w:ascii="Arial" w:eastAsia="ＭＳ ゴシック" w:hAnsi="Arial" w:cs="Arial"/>
          <w:iCs/>
          <w:szCs w:val="24"/>
        </w:rPr>
        <w:t xml:space="preserve">Allowances for </w:t>
      </w:r>
      <w:r w:rsidR="00367268" w:rsidRPr="00DF5C3B">
        <w:rPr>
          <w:rFonts w:ascii="Arial" w:eastAsia="ＭＳ ゴシック" w:hAnsi="Arial" w:cs="Arial"/>
          <w:iCs/>
          <w:szCs w:val="24"/>
        </w:rPr>
        <w:t>meals, living</w:t>
      </w:r>
      <w:r w:rsidRPr="00DF5C3B">
        <w:rPr>
          <w:rFonts w:ascii="Arial" w:eastAsia="ＭＳ ゴシック" w:hAnsi="Arial" w:cs="Arial"/>
          <w:iCs/>
          <w:szCs w:val="24"/>
        </w:rPr>
        <w:t xml:space="preserve"> expenses, outfit</w:t>
      </w:r>
      <w:r w:rsidR="0081554B" w:rsidRPr="00DF5C3B">
        <w:rPr>
          <w:rFonts w:ascii="Arial" w:eastAsia="ＭＳ ゴシック" w:hAnsi="Arial" w:cs="Arial"/>
          <w:iCs/>
          <w:szCs w:val="24"/>
        </w:rPr>
        <w:t>s</w:t>
      </w:r>
      <w:r w:rsidRPr="00DF5C3B">
        <w:rPr>
          <w:rFonts w:ascii="Arial" w:eastAsia="ＭＳ ゴシック" w:hAnsi="Arial" w:cs="Arial"/>
          <w:iCs/>
          <w:szCs w:val="24"/>
        </w:rPr>
        <w:t>, and shipping</w:t>
      </w:r>
      <w:r w:rsidR="00E83364" w:rsidRPr="00DF5C3B">
        <w:rPr>
          <w:rFonts w:ascii="Arial" w:eastAsia="ＭＳ ゴシック" w:hAnsi="Arial" w:cs="Arial"/>
          <w:iCs/>
          <w:szCs w:val="24"/>
        </w:rPr>
        <w:t xml:space="preserve"> and stopover</w:t>
      </w:r>
      <w:r w:rsidR="00CB6697" w:rsidRPr="00DF5C3B">
        <w:rPr>
          <w:rFonts w:ascii="Arial" w:eastAsia="ＭＳ ゴシック" w:hAnsi="Arial" w:cs="Arial"/>
          <w:iCs/>
          <w:szCs w:val="24"/>
        </w:rPr>
        <w:t>.</w:t>
      </w:r>
    </w:p>
    <w:p w14:paraId="1C36FB27" w14:textId="77777777" w:rsidR="00895B05" w:rsidRPr="00DF5C3B" w:rsidRDefault="00895B05" w:rsidP="00895B05">
      <w:pPr>
        <w:numPr>
          <w:ilvl w:val="0"/>
          <w:numId w:val="26"/>
        </w:numPr>
        <w:jc w:val="left"/>
        <w:rPr>
          <w:rFonts w:ascii="Arial" w:eastAsia="ＭＳ ゴシック" w:hAnsi="Arial" w:cs="Arial"/>
          <w:iCs/>
          <w:szCs w:val="24"/>
        </w:rPr>
      </w:pPr>
      <w:r w:rsidRPr="00DF5C3B">
        <w:rPr>
          <w:rFonts w:ascii="Arial" w:eastAsia="ＭＳ ゴシック" w:hAnsi="Arial" w:cs="Arial"/>
          <w:iCs/>
          <w:szCs w:val="24"/>
        </w:rPr>
        <w:t>Expenses for study tours (basically in the form of train tickets</w:t>
      </w:r>
      <w:r w:rsidR="004F04F3" w:rsidRPr="00DF5C3B">
        <w:rPr>
          <w:rFonts w:ascii="Arial" w:eastAsia="ＭＳ ゴシック" w:hAnsi="Arial" w:cs="Arial" w:hint="eastAsia"/>
          <w:iCs/>
          <w:szCs w:val="24"/>
        </w:rPr>
        <w:t>)</w:t>
      </w:r>
      <w:r w:rsidR="00CB6697" w:rsidRPr="00DF5C3B">
        <w:rPr>
          <w:rFonts w:ascii="Arial" w:eastAsia="ＭＳ ゴシック" w:hAnsi="Arial" w:cs="Arial"/>
          <w:iCs/>
          <w:szCs w:val="24"/>
        </w:rPr>
        <w:t>.</w:t>
      </w:r>
    </w:p>
    <w:p w14:paraId="044DC49D" w14:textId="110462AC" w:rsidR="00895B05" w:rsidRPr="00DF5C3B" w:rsidRDefault="00E83364" w:rsidP="00895B05">
      <w:pPr>
        <w:numPr>
          <w:ilvl w:val="0"/>
          <w:numId w:val="26"/>
        </w:numPr>
        <w:jc w:val="left"/>
        <w:rPr>
          <w:rFonts w:ascii="Arial" w:eastAsia="ＭＳ ゴシック" w:hAnsi="Arial" w:cs="Arial"/>
          <w:iCs/>
          <w:szCs w:val="24"/>
        </w:rPr>
      </w:pPr>
      <w:r w:rsidRPr="00DF5C3B">
        <w:rPr>
          <w:rFonts w:ascii="Arial" w:eastAsia="ＭＳ ゴシック" w:hAnsi="Arial" w:cs="Arial"/>
          <w:iCs/>
          <w:szCs w:val="24"/>
        </w:rPr>
        <w:t>M</w:t>
      </w:r>
      <w:r w:rsidR="00895B05" w:rsidRPr="00DF5C3B">
        <w:rPr>
          <w:rFonts w:ascii="Arial" w:eastAsia="ＭＳ ゴシック" w:hAnsi="Arial" w:cs="Arial"/>
          <w:iCs/>
          <w:szCs w:val="24"/>
        </w:rPr>
        <w:t>edical care for participants who become ill after arriving in Japan (</w:t>
      </w:r>
      <w:r w:rsidRPr="00DF5C3B">
        <w:rPr>
          <w:rFonts w:ascii="Arial" w:eastAsia="ＭＳ ゴシック" w:hAnsi="Arial" w:cs="Arial"/>
          <w:iCs/>
          <w:szCs w:val="24"/>
        </w:rPr>
        <w:t xml:space="preserve">the </w:t>
      </w:r>
      <w:r w:rsidR="00895B05" w:rsidRPr="00DF5C3B">
        <w:rPr>
          <w:rFonts w:ascii="Arial" w:eastAsia="ＭＳ ゴシック" w:hAnsi="Arial" w:cs="Arial"/>
          <w:iCs/>
          <w:szCs w:val="24"/>
        </w:rPr>
        <w:t xml:space="preserve">costs related to pre-existing illness, pregnancy, or dental treatment are </w:t>
      </w:r>
      <w:r w:rsidR="00916017" w:rsidRPr="00DF5C3B">
        <w:rPr>
          <w:rFonts w:ascii="Arial" w:eastAsia="ＭＳ ゴシック" w:hAnsi="Arial" w:cs="Arial" w:hint="eastAsia"/>
          <w:iCs/>
          <w:szCs w:val="24"/>
        </w:rPr>
        <w:t>not</w:t>
      </w:r>
      <w:r w:rsidR="00895B05" w:rsidRPr="00DF5C3B">
        <w:rPr>
          <w:rFonts w:ascii="Arial" w:eastAsia="ＭＳ ゴシック" w:hAnsi="Arial" w:cs="Arial"/>
          <w:iCs/>
          <w:szCs w:val="24"/>
        </w:rPr>
        <w:t xml:space="preserve"> included)</w:t>
      </w:r>
      <w:r w:rsidR="00CB6697" w:rsidRPr="00DF5C3B">
        <w:rPr>
          <w:rFonts w:ascii="Arial" w:eastAsia="ＭＳ ゴシック" w:hAnsi="Arial" w:cs="Arial"/>
          <w:iCs/>
          <w:szCs w:val="24"/>
        </w:rPr>
        <w:t>.</w:t>
      </w:r>
    </w:p>
    <w:p w14:paraId="367C6C6A" w14:textId="77777777" w:rsidR="00895B05" w:rsidRPr="00DF5C3B" w:rsidRDefault="00895B05" w:rsidP="00895B05">
      <w:pPr>
        <w:numPr>
          <w:ilvl w:val="0"/>
          <w:numId w:val="26"/>
        </w:numPr>
        <w:jc w:val="left"/>
        <w:rPr>
          <w:rFonts w:ascii="Arial" w:eastAsia="ＭＳ ゴシック" w:hAnsi="Arial" w:cs="Arial"/>
          <w:iCs/>
          <w:szCs w:val="24"/>
        </w:rPr>
      </w:pPr>
      <w:r w:rsidRPr="00DF5C3B">
        <w:rPr>
          <w:rFonts w:ascii="Arial" w:eastAsia="ＭＳ ゴシック" w:hAnsi="Arial" w:cs="Arial"/>
          <w:iCs/>
          <w:szCs w:val="24"/>
        </w:rPr>
        <w:t>Expenses for program implementation, including materials</w:t>
      </w:r>
      <w:r w:rsidR="00CB6697" w:rsidRPr="00DF5C3B">
        <w:rPr>
          <w:rFonts w:ascii="Arial" w:eastAsia="ＭＳ ゴシック" w:hAnsi="Arial" w:cs="Arial"/>
          <w:iCs/>
          <w:szCs w:val="24"/>
        </w:rPr>
        <w:t>.</w:t>
      </w:r>
    </w:p>
    <w:p w14:paraId="5E57ECE2" w14:textId="50A5393E" w:rsidR="004F04F3" w:rsidRPr="00DF5C3B" w:rsidRDefault="00895B05" w:rsidP="00F9603B">
      <w:pPr>
        <w:numPr>
          <w:ilvl w:val="0"/>
          <w:numId w:val="26"/>
        </w:numPr>
        <w:jc w:val="left"/>
        <w:rPr>
          <w:rFonts w:ascii="Arial" w:eastAsia="ＭＳ ゴシック" w:hAnsi="Arial" w:cs="Arial"/>
          <w:iCs/>
          <w:szCs w:val="24"/>
        </w:rPr>
      </w:pPr>
      <w:r w:rsidRPr="00DF5C3B">
        <w:rPr>
          <w:rFonts w:ascii="Arial" w:eastAsia="ＭＳ ゴシック" w:hAnsi="Arial" w:cs="Arial"/>
          <w:iCs/>
          <w:szCs w:val="24"/>
        </w:rPr>
        <w:t xml:space="preserve">For more details, please see </w:t>
      </w:r>
      <w:r w:rsidR="004F04F3" w:rsidRPr="00DF5C3B">
        <w:rPr>
          <w:rFonts w:ascii="Arial" w:eastAsia="ＭＳ ゴシック" w:hAnsi="Arial" w:cs="Arial"/>
          <w:iCs/>
          <w:szCs w:val="24"/>
        </w:rPr>
        <w:t>“</w:t>
      </w:r>
      <w:r w:rsidR="004F04F3" w:rsidRPr="00DF5C3B">
        <w:rPr>
          <w:rFonts w:ascii="Arial" w:eastAsia="ＭＳ ゴシック" w:hAnsi="Arial" w:cs="Arial" w:hint="eastAsia"/>
          <w:iCs/>
          <w:szCs w:val="24"/>
        </w:rPr>
        <w:t>III. ALLOWANCES</w:t>
      </w:r>
      <w:r w:rsidR="004F04F3" w:rsidRPr="00DF5C3B">
        <w:rPr>
          <w:rFonts w:ascii="Arial" w:eastAsia="ＭＳ ゴシック" w:hAnsi="Arial" w:cs="Arial"/>
          <w:iCs/>
          <w:szCs w:val="24"/>
        </w:rPr>
        <w:t>”</w:t>
      </w:r>
      <w:r w:rsidRPr="00DF5C3B">
        <w:rPr>
          <w:rFonts w:ascii="Arial" w:eastAsia="ＭＳ ゴシック" w:hAnsi="Arial" w:cs="Arial"/>
          <w:iCs/>
          <w:szCs w:val="24"/>
        </w:rPr>
        <w:t xml:space="preserve"> of the brochure for participants titled “KENSHU-IN </w:t>
      </w:r>
      <w:r w:rsidR="00916017" w:rsidRPr="00DF5C3B">
        <w:rPr>
          <w:rFonts w:ascii="Arial" w:eastAsia="ＭＳ ゴシック" w:hAnsi="Arial" w:cs="Arial"/>
          <w:iCs/>
          <w:szCs w:val="24"/>
        </w:rPr>
        <w:t>GUIDEBOOK</w:t>
      </w:r>
      <w:r w:rsidRPr="00DF5C3B">
        <w:rPr>
          <w:rFonts w:ascii="Arial" w:eastAsia="ＭＳ ゴシック" w:hAnsi="Arial" w:cs="Arial"/>
          <w:iCs/>
          <w:szCs w:val="24"/>
        </w:rPr>
        <w:t xml:space="preserve">,” which will be given before </w:t>
      </w:r>
      <w:r w:rsidR="004F04F3" w:rsidRPr="00DF5C3B">
        <w:rPr>
          <w:rFonts w:ascii="Arial" w:eastAsia="ＭＳ ゴシック" w:hAnsi="Arial" w:cs="Arial"/>
          <w:iCs/>
          <w:szCs w:val="24"/>
        </w:rPr>
        <w:t>departure</w:t>
      </w:r>
      <w:r w:rsidR="004F04F3" w:rsidRPr="00DF5C3B">
        <w:rPr>
          <w:rFonts w:ascii="Arial" w:eastAsia="ＭＳ ゴシック" w:hAnsi="Arial" w:cs="Arial" w:hint="eastAsia"/>
          <w:iCs/>
          <w:szCs w:val="24"/>
        </w:rPr>
        <w:t xml:space="preserve"> for Japan.</w:t>
      </w:r>
    </w:p>
    <w:p w14:paraId="6E2773CA" w14:textId="77777777" w:rsidR="00A50582" w:rsidRPr="00FC57CA" w:rsidRDefault="00A50582" w:rsidP="00F9603B">
      <w:pPr>
        <w:ind w:left="720"/>
        <w:jc w:val="left"/>
        <w:rPr>
          <w:rFonts w:ascii="Arial" w:eastAsia="ＭＳ ゴシック" w:hAnsi="Arial" w:cs="Arial"/>
          <w:iCs/>
          <w:sz w:val="22"/>
          <w:szCs w:val="22"/>
        </w:rPr>
      </w:pPr>
      <w:r w:rsidRPr="00DF5C3B">
        <w:rPr>
          <w:rFonts w:ascii="Arial" w:eastAsia="ＭＳ ゴシック" w:hAnsi="Arial" w:cs="Arial" w:hint="eastAsia"/>
          <w:iCs/>
          <w:szCs w:val="24"/>
        </w:rPr>
        <w:t>*</w:t>
      </w:r>
      <w:r w:rsidRPr="00DF5C3B">
        <w:rPr>
          <w:rFonts w:ascii="Arial" w:eastAsia="ＭＳ ゴシック" w:hAnsi="Arial" w:cs="Arial"/>
          <w:iCs/>
          <w:szCs w:val="24"/>
        </w:rPr>
        <w:t xml:space="preserve">Link to JICA HP (English/French/Spanish/Russian): </w:t>
      </w:r>
      <w:hyperlink r:id="rId13" w:history="1">
        <w:r w:rsidRPr="00FC57CA">
          <w:rPr>
            <w:rStyle w:val="Hipervnculo"/>
            <w:rFonts w:ascii="Arial" w:eastAsia="ＭＳ ゴシック" w:hAnsi="Arial" w:cs="Arial"/>
            <w:iCs/>
            <w:color w:val="auto"/>
            <w:sz w:val="22"/>
            <w:szCs w:val="22"/>
          </w:rPr>
          <w:t>https://www.jica.go.jp/english/our_work/types_of_assistance/tech/acceptance/training/index.html</w:t>
        </w:r>
      </w:hyperlink>
    </w:p>
    <w:p w14:paraId="7A91F67A" w14:textId="77777777" w:rsidR="00895B05" w:rsidRPr="00A50582" w:rsidRDefault="00895B05" w:rsidP="00AE0B16">
      <w:pPr>
        <w:ind w:left="720"/>
        <w:jc w:val="left"/>
        <w:rPr>
          <w:rFonts w:ascii="Arial" w:eastAsia="ＭＳ ゴシック" w:hAnsi="Arial" w:cs="Arial"/>
          <w:iCs/>
          <w:sz w:val="22"/>
          <w:szCs w:val="22"/>
        </w:rPr>
      </w:pPr>
    </w:p>
    <w:p w14:paraId="4CA9AE51" w14:textId="698EE18E" w:rsidR="00B631F0" w:rsidRPr="00EA74F2" w:rsidRDefault="00B631F0" w:rsidP="00895B05">
      <w:pPr>
        <w:numPr>
          <w:ilvl w:val="0"/>
          <w:numId w:val="21"/>
        </w:numPr>
        <w:spacing w:before="120"/>
        <w:jc w:val="left"/>
        <w:rPr>
          <w:rFonts w:ascii="Arial" w:eastAsia="ＭＳ ゴシック" w:hAnsi="Arial" w:cs="Arial"/>
          <w:b/>
          <w:szCs w:val="24"/>
        </w:rPr>
      </w:pPr>
      <w:r w:rsidRPr="00EA74F2">
        <w:rPr>
          <w:rFonts w:ascii="Arial" w:eastAsia="ＭＳ ゴシック" w:hAnsi="Arial" w:cs="Arial"/>
          <w:b/>
          <w:szCs w:val="24"/>
        </w:rPr>
        <w:t>Pre-departure Orientation</w:t>
      </w:r>
      <w:r w:rsidR="00A50582">
        <w:rPr>
          <w:rFonts w:ascii="Arial" w:eastAsia="ＭＳ ゴシック" w:hAnsi="Arial" w:cs="Arial"/>
          <w:b/>
          <w:szCs w:val="24"/>
        </w:rPr>
        <w:t>*</w:t>
      </w:r>
    </w:p>
    <w:p w14:paraId="249126FB" w14:textId="2569A527" w:rsidR="00B631F0" w:rsidRPr="00DF5C3B" w:rsidRDefault="00B631F0" w:rsidP="00895B05">
      <w:pPr>
        <w:ind w:left="360"/>
        <w:jc w:val="left"/>
        <w:rPr>
          <w:rFonts w:ascii="Arial" w:eastAsia="ＭＳ ゴシック" w:hAnsi="Arial" w:cs="Arial"/>
          <w:iCs/>
          <w:szCs w:val="24"/>
        </w:rPr>
      </w:pPr>
      <w:r w:rsidRPr="00DF5C3B">
        <w:rPr>
          <w:rFonts w:ascii="Arial" w:eastAsia="ＭＳ ゴシック" w:hAnsi="Arial" w:cs="Arial"/>
          <w:iCs/>
          <w:szCs w:val="24"/>
        </w:rPr>
        <w:t xml:space="preserve">A pre-departure orientation will be held at respective JICA </w:t>
      </w:r>
      <w:r w:rsidR="0066243E" w:rsidRPr="00DF5C3B">
        <w:rPr>
          <w:rFonts w:ascii="Arial" w:eastAsia="ＭＳ ゴシック" w:hAnsi="Arial" w:cs="Arial"/>
          <w:iCs/>
          <w:szCs w:val="24"/>
        </w:rPr>
        <w:t xml:space="preserve">Mexico </w:t>
      </w:r>
      <w:r w:rsidRPr="00DF5C3B">
        <w:rPr>
          <w:rFonts w:ascii="Arial" w:eastAsia="ＭＳ ゴシック" w:hAnsi="Arial" w:cs="Arial"/>
          <w:iCs/>
          <w:szCs w:val="24"/>
        </w:rPr>
        <w:t>office</w:t>
      </w:r>
      <w:r w:rsidR="00546378" w:rsidRPr="00DF5C3B">
        <w:rPr>
          <w:rFonts w:ascii="Arial" w:eastAsia="ＭＳ ゴシック" w:hAnsi="Arial" w:cs="Arial" w:hint="eastAsia"/>
          <w:iCs/>
          <w:szCs w:val="24"/>
        </w:rPr>
        <w:t xml:space="preserve"> to provide </w:t>
      </w:r>
      <w:r w:rsidR="00546378" w:rsidRPr="00DF5C3B">
        <w:rPr>
          <w:rFonts w:ascii="Arial" w:eastAsia="ＭＳ ゴシック" w:hAnsi="Arial" w:cs="Arial"/>
          <w:iCs/>
          <w:szCs w:val="24"/>
        </w:rPr>
        <w:t>P</w:t>
      </w:r>
      <w:r w:rsidR="00546378" w:rsidRPr="00DF5C3B">
        <w:rPr>
          <w:rFonts w:ascii="Arial" w:eastAsia="ＭＳ ゴシック" w:hAnsi="Arial" w:cs="Arial" w:hint="eastAsia"/>
          <w:iCs/>
          <w:szCs w:val="24"/>
        </w:rPr>
        <w:t>articipants with</w:t>
      </w:r>
      <w:r w:rsidR="00546378" w:rsidRPr="00DF5C3B">
        <w:rPr>
          <w:rFonts w:ascii="Arial" w:eastAsia="ＭＳ ゴシック" w:hAnsi="Arial" w:cs="Arial"/>
          <w:iCs/>
          <w:szCs w:val="24"/>
        </w:rPr>
        <w:t xml:space="preserve"> details on travel to Japan, conditions of the </w:t>
      </w:r>
      <w:r w:rsidR="0081554B" w:rsidRPr="00DF5C3B">
        <w:rPr>
          <w:rFonts w:ascii="Arial" w:eastAsia="ＭＳ ゴシック" w:hAnsi="Arial" w:cs="Arial"/>
          <w:iCs/>
          <w:szCs w:val="24"/>
        </w:rPr>
        <w:t>course</w:t>
      </w:r>
      <w:r w:rsidR="00546378" w:rsidRPr="00DF5C3B">
        <w:rPr>
          <w:rFonts w:ascii="Arial" w:eastAsia="ＭＳ ゴシック" w:hAnsi="Arial" w:cs="Arial"/>
          <w:iCs/>
          <w:szCs w:val="24"/>
        </w:rPr>
        <w:t>, and other matters.</w:t>
      </w:r>
    </w:p>
    <w:p w14:paraId="6F911E95" w14:textId="77777777" w:rsidR="00302C0F" w:rsidRPr="00DF5C3B" w:rsidRDefault="00302C0F" w:rsidP="00A50582">
      <w:pPr>
        <w:ind w:left="360"/>
        <w:jc w:val="left"/>
        <w:rPr>
          <w:rFonts w:ascii="Arial" w:eastAsia="ＭＳ ゴシック" w:hAnsi="Arial" w:cs="Arial"/>
          <w:iCs/>
          <w:szCs w:val="24"/>
        </w:rPr>
      </w:pPr>
    </w:p>
    <w:p w14:paraId="2D4F2B32" w14:textId="77777777" w:rsidR="00A30C7C" w:rsidRPr="00DF5C3B" w:rsidRDefault="00A50582" w:rsidP="00895B05">
      <w:pPr>
        <w:ind w:left="360"/>
        <w:jc w:val="left"/>
        <w:rPr>
          <w:rFonts w:ascii="Arial" w:eastAsia="ＭＳ ゴシック" w:hAnsi="Arial" w:cs="Arial"/>
          <w:iCs/>
          <w:szCs w:val="24"/>
        </w:rPr>
      </w:pPr>
      <w:r w:rsidRPr="00DF5C3B">
        <w:rPr>
          <w:rFonts w:ascii="Arial" w:eastAsia="ＭＳ ゴシック" w:hAnsi="Arial" w:cs="Arial" w:hint="eastAsia"/>
          <w:iCs/>
          <w:szCs w:val="24"/>
        </w:rPr>
        <w:t>*</w:t>
      </w:r>
      <w:r w:rsidR="002D226D" w:rsidRPr="00DF5C3B">
        <w:rPr>
          <w:rFonts w:ascii="Arial" w:eastAsia="ＭＳ ゴシック" w:hAnsi="Arial" w:cs="Arial"/>
          <w:iCs/>
          <w:szCs w:val="24"/>
        </w:rPr>
        <w:t>YouTube of “</w:t>
      </w:r>
      <w:r w:rsidR="002D226D" w:rsidRPr="00DF5C3B">
        <w:rPr>
          <w:rFonts w:ascii="Arial" w:eastAsia="ＭＳ ゴシック" w:hAnsi="Arial" w:cs="Arial"/>
          <w:bCs/>
          <w:iCs/>
          <w:szCs w:val="24"/>
        </w:rPr>
        <w:t>Knowledge Co-Creation Program and Life in Japan”</w:t>
      </w:r>
      <w:r w:rsidR="002D226D" w:rsidRPr="00DF5C3B">
        <w:rPr>
          <w:rFonts w:ascii="Arial" w:eastAsia="ＭＳ ゴシック" w:hAnsi="Arial" w:cs="Arial"/>
          <w:iCs/>
          <w:szCs w:val="24"/>
        </w:rPr>
        <w:t xml:space="preserve"> and “</w:t>
      </w:r>
      <w:r w:rsidR="002D226D" w:rsidRPr="00DF5C3B">
        <w:rPr>
          <w:rFonts w:ascii="Arial" w:eastAsia="ＭＳ ゴシック" w:hAnsi="Arial" w:cs="Arial" w:hint="eastAsia"/>
          <w:iCs/>
          <w:szCs w:val="24"/>
        </w:rPr>
        <w:t>Introduction of JICA Center</w:t>
      </w:r>
      <w:r w:rsidR="002D226D" w:rsidRPr="00DF5C3B">
        <w:rPr>
          <w:rFonts w:ascii="Arial" w:eastAsia="ＭＳ ゴシック" w:hAnsi="Arial" w:cs="Arial"/>
          <w:iCs/>
          <w:szCs w:val="24"/>
        </w:rPr>
        <w:t>” are</w:t>
      </w:r>
      <w:r w:rsidRPr="00DF5C3B">
        <w:rPr>
          <w:rFonts w:ascii="Arial" w:eastAsia="ＭＳ ゴシック" w:hAnsi="Arial" w:cs="Arial"/>
          <w:iCs/>
          <w:szCs w:val="24"/>
        </w:rPr>
        <w:t xml:space="preserve"> viewable from the link below</w:t>
      </w:r>
      <w:r w:rsidR="00302C0F" w:rsidRPr="00DF5C3B">
        <w:rPr>
          <w:rFonts w:ascii="Arial" w:eastAsia="ＭＳ ゴシック" w:hAnsi="Arial" w:cs="Arial"/>
          <w:iCs/>
          <w:szCs w:val="24"/>
        </w:rPr>
        <w:t>.</w:t>
      </w:r>
      <w:r w:rsidR="00302C0F" w:rsidRPr="00DF5C3B">
        <w:rPr>
          <w:rFonts w:hint="eastAsia"/>
          <w:szCs w:val="24"/>
        </w:rPr>
        <w:t xml:space="preserve"> </w:t>
      </w:r>
    </w:p>
    <w:p w14:paraId="5138FAC0" w14:textId="15BC2C31" w:rsidR="00A50582" w:rsidRPr="00DF5C3B" w:rsidRDefault="00302C0F" w:rsidP="00302C0F">
      <w:pPr>
        <w:ind w:left="360"/>
        <w:jc w:val="left"/>
        <w:rPr>
          <w:rFonts w:ascii="Arial" w:eastAsia="ＭＳ ゴシック" w:hAnsi="Arial" w:cs="Arial"/>
          <w:iCs/>
          <w:szCs w:val="24"/>
        </w:rPr>
      </w:pPr>
      <w:r w:rsidRPr="00DF5C3B">
        <w:rPr>
          <w:rFonts w:ascii="Arial" w:eastAsia="ＭＳ ゴシック" w:hAnsi="Arial" w:cs="Arial" w:hint="eastAsia"/>
          <w:iCs/>
          <w:szCs w:val="24"/>
        </w:rPr>
        <w:t>Image videos of</w:t>
      </w:r>
      <w:r w:rsidR="0081554B" w:rsidRPr="00DF5C3B">
        <w:rPr>
          <w:rFonts w:ascii="Arial" w:eastAsia="ＭＳ ゴシック" w:hAnsi="Arial" w:cs="Arial"/>
          <w:iCs/>
          <w:szCs w:val="24"/>
        </w:rPr>
        <w:t xml:space="preserve"> </w:t>
      </w:r>
      <w:r w:rsidRPr="00DF5C3B">
        <w:rPr>
          <w:rFonts w:ascii="Arial" w:eastAsia="ＭＳ ゴシック" w:hAnsi="Arial" w:cs="Arial" w:hint="eastAsia"/>
          <w:iCs/>
          <w:szCs w:val="24"/>
        </w:rPr>
        <w:t>'Introduction of JICA Center (YouTube)'</w:t>
      </w:r>
      <w:r w:rsidR="00A30C7C" w:rsidRPr="00DF5C3B">
        <w:rPr>
          <w:rFonts w:ascii="Arial" w:eastAsia="ＭＳ ゴシック" w:hAnsi="Arial" w:cs="Arial"/>
          <w:iCs/>
          <w:szCs w:val="24"/>
        </w:rPr>
        <w:t xml:space="preserve"> </w:t>
      </w:r>
      <w:r w:rsidRPr="00DF5C3B">
        <w:rPr>
          <w:rFonts w:ascii="Arial" w:eastAsia="ＭＳ ゴシック" w:hAnsi="Arial" w:cs="Arial" w:hint="eastAsia"/>
          <w:iCs/>
          <w:szCs w:val="24"/>
        </w:rPr>
        <w:t xml:space="preserve">show the following </w:t>
      </w:r>
      <w:r w:rsidRPr="00DF5C3B">
        <w:rPr>
          <w:rFonts w:ascii="Arial" w:eastAsia="ＭＳ ゴシック" w:hAnsi="Arial" w:cs="Arial" w:hint="eastAsia"/>
          <w:iCs/>
          <w:szCs w:val="24"/>
        </w:rPr>
        <w:lastRenderedPageBreak/>
        <w:t>information of JICA Centers:</w:t>
      </w:r>
      <w:r w:rsidRPr="00DF5C3B">
        <w:rPr>
          <w:rFonts w:ascii="Arial" w:eastAsia="ＭＳ ゴシック" w:hAnsi="Arial" w:cs="Arial"/>
          <w:iCs/>
          <w:szCs w:val="24"/>
        </w:rPr>
        <w:t xml:space="preserve"> Location, Building, Entrance, </w:t>
      </w:r>
      <w:r w:rsidR="00DF5C3B" w:rsidRPr="00DF5C3B">
        <w:rPr>
          <w:rFonts w:ascii="Arial" w:eastAsia="ＭＳ ゴシック" w:hAnsi="Arial" w:cs="Arial"/>
          <w:iCs/>
          <w:szCs w:val="24"/>
        </w:rPr>
        <w:t>Reception (</w:t>
      </w:r>
      <w:r w:rsidRPr="00DF5C3B">
        <w:rPr>
          <w:rFonts w:ascii="Arial" w:eastAsia="ＭＳ ゴシック" w:hAnsi="Arial" w:cs="Arial"/>
          <w:iCs/>
          <w:szCs w:val="24"/>
        </w:rPr>
        <w:t>Front desk), Lobby, Office, Accommodation</w:t>
      </w:r>
      <w:r w:rsidR="005131A5">
        <w:rPr>
          <w:rFonts w:ascii="Arial" w:eastAsia="ＭＳ ゴシック" w:hAnsi="Arial" w:cs="Arial"/>
          <w:iCs/>
          <w:szCs w:val="24"/>
        </w:rPr>
        <w:t xml:space="preserve"> </w:t>
      </w:r>
      <w:r w:rsidRPr="00DF5C3B">
        <w:rPr>
          <w:rFonts w:ascii="Arial" w:eastAsia="ＭＳ ゴシック" w:hAnsi="Arial" w:cs="Arial"/>
          <w:iCs/>
          <w:szCs w:val="24"/>
        </w:rPr>
        <w:t>(Room), Amenities</w:t>
      </w:r>
      <w:r w:rsidR="005131A5">
        <w:rPr>
          <w:rFonts w:ascii="Arial" w:eastAsia="ＭＳ ゴシック" w:hAnsi="Arial" w:cs="Arial"/>
          <w:iCs/>
          <w:szCs w:val="24"/>
        </w:rPr>
        <w:t xml:space="preserve"> </w:t>
      </w:r>
      <w:r w:rsidRPr="00DF5C3B">
        <w:rPr>
          <w:rFonts w:ascii="Arial" w:eastAsia="ＭＳ ゴシック" w:hAnsi="Arial" w:cs="Arial"/>
          <w:iCs/>
          <w:szCs w:val="24"/>
        </w:rPr>
        <w:t>(Hand dryer), Bathroom</w:t>
      </w:r>
      <w:r w:rsidR="005131A5">
        <w:rPr>
          <w:rFonts w:ascii="Arial" w:eastAsia="ＭＳ ゴシック" w:hAnsi="Arial" w:cs="Arial"/>
          <w:iCs/>
          <w:szCs w:val="24"/>
        </w:rPr>
        <w:t xml:space="preserve"> </w:t>
      </w:r>
      <w:r w:rsidRPr="00DF5C3B">
        <w:rPr>
          <w:rFonts w:ascii="Arial" w:eastAsia="ＭＳ ゴシック" w:hAnsi="Arial" w:cs="Arial"/>
          <w:iCs/>
          <w:szCs w:val="24"/>
        </w:rPr>
        <w:t>(Shower and Toilet), Toiletries, Restaurant, Laundry Room(Washing machine, Iron), ICT Room(Computer for participants), Clinic, Cash dispenser, Gym, Neighborhood</w:t>
      </w:r>
    </w:p>
    <w:p w14:paraId="11F86C92" w14:textId="77777777" w:rsidR="00302C0F" w:rsidRDefault="00302C0F" w:rsidP="00A50582">
      <w:pPr>
        <w:ind w:left="360"/>
        <w:jc w:val="left"/>
        <w:rPr>
          <w:rFonts w:ascii="Arial" w:eastAsia="ＭＳ ゴシック" w:hAnsi="Arial" w:cs="Arial"/>
          <w:i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5752"/>
      </w:tblGrid>
      <w:tr w:rsidR="00A50582" w:rsidRPr="00E96ABA" w14:paraId="33FD80C2" w14:textId="77777777" w:rsidTr="0018507C">
        <w:tc>
          <w:tcPr>
            <w:tcW w:w="8244" w:type="dxa"/>
            <w:gridSpan w:val="2"/>
            <w:shd w:val="clear" w:color="auto" w:fill="D9D9D9"/>
          </w:tcPr>
          <w:p w14:paraId="0269E832" w14:textId="77777777" w:rsidR="00A50582" w:rsidRPr="000B00DA" w:rsidRDefault="00A50582" w:rsidP="00AE1CF8">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Part I</w:t>
            </w:r>
            <w:r w:rsidRPr="000B00DA">
              <w:rPr>
                <w:rFonts w:ascii="Arial" w:eastAsia="ＭＳ ゴシック" w:hAnsi="Arial" w:cs="Arial"/>
                <w:b/>
                <w:iCs/>
                <w:sz w:val="22"/>
                <w:szCs w:val="22"/>
              </w:rPr>
              <w:t>: Knowledge Co-Creation Program and Life in Japan</w:t>
            </w:r>
          </w:p>
        </w:tc>
      </w:tr>
      <w:tr w:rsidR="00A50582" w:rsidRPr="00E96ABA" w14:paraId="1018F75E" w14:textId="77777777" w:rsidTr="0018507C">
        <w:tc>
          <w:tcPr>
            <w:tcW w:w="2492" w:type="dxa"/>
            <w:shd w:val="clear" w:color="auto" w:fill="auto"/>
          </w:tcPr>
          <w:p w14:paraId="1F416DF8" w14:textId="77777777" w:rsidR="00A50582" w:rsidRPr="00E96ABA" w:rsidRDefault="00A50582" w:rsidP="00AE1CF8">
            <w:pPr>
              <w:numPr>
                <w:ilvl w:val="1"/>
                <w:numId w:val="10"/>
              </w:numPr>
              <w:jc w:val="left"/>
              <w:rPr>
                <w:rFonts w:ascii="Arial" w:eastAsia="ＭＳ ゴシック" w:hAnsi="Arial" w:cs="Arial"/>
                <w:iCs/>
                <w:sz w:val="22"/>
                <w:szCs w:val="22"/>
              </w:rPr>
            </w:pPr>
            <w:r w:rsidRPr="00E96ABA">
              <w:rPr>
                <w:rFonts w:ascii="Arial" w:eastAsia="ＭＳ ゴシック" w:hAnsi="Arial" w:cs="Arial" w:hint="eastAsia"/>
                <w:iCs/>
                <w:sz w:val="22"/>
                <w:szCs w:val="22"/>
              </w:rPr>
              <w:t>English</w:t>
            </w:r>
            <w:r w:rsidRPr="00E96ABA">
              <w:rPr>
                <w:rFonts w:ascii="Arial" w:eastAsia="ＭＳ ゴシック" w:hAnsi="Arial" w:cs="Arial"/>
                <w:iCs/>
                <w:sz w:val="22"/>
                <w:szCs w:val="22"/>
              </w:rPr>
              <w:t xml:space="preserve"> ver.</w:t>
            </w:r>
          </w:p>
        </w:tc>
        <w:tc>
          <w:tcPr>
            <w:tcW w:w="5752" w:type="dxa"/>
            <w:shd w:val="clear" w:color="auto" w:fill="auto"/>
          </w:tcPr>
          <w:p w14:paraId="2C248542" w14:textId="77777777" w:rsidR="00A50582" w:rsidRPr="00E96ABA" w:rsidRDefault="00342F88" w:rsidP="00AE1CF8">
            <w:pPr>
              <w:jc w:val="left"/>
              <w:rPr>
                <w:rFonts w:ascii="Arial" w:eastAsia="ＭＳ ゴシック" w:hAnsi="Arial" w:cs="Arial"/>
                <w:iCs/>
                <w:sz w:val="22"/>
                <w:szCs w:val="22"/>
              </w:rPr>
            </w:pPr>
            <w:hyperlink r:id="rId14" w:history="1">
              <w:r w:rsidR="00A50582" w:rsidRPr="00E96ABA">
                <w:rPr>
                  <w:rStyle w:val="Hipervnculo"/>
                  <w:rFonts w:ascii="Arial" w:eastAsia="ＭＳ ゴシック" w:hAnsi="Arial" w:cs="Arial"/>
                  <w:iCs/>
                  <w:sz w:val="22"/>
                  <w:szCs w:val="22"/>
                </w:rPr>
                <w:t>https://www.youtube.com/watch?v=SLurfKugrEw</w:t>
              </w:r>
            </w:hyperlink>
          </w:p>
        </w:tc>
      </w:tr>
      <w:tr w:rsidR="00A50582" w:rsidRPr="00E96ABA" w14:paraId="5C855A4F" w14:textId="77777777" w:rsidTr="0018507C">
        <w:tc>
          <w:tcPr>
            <w:tcW w:w="2492" w:type="dxa"/>
            <w:shd w:val="clear" w:color="auto" w:fill="auto"/>
          </w:tcPr>
          <w:p w14:paraId="19B82BD5"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Spanish</w:t>
            </w:r>
            <w:r w:rsidRPr="00E96ABA">
              <w:rPr>
                <w:rFonts w:ascii="Arial" w:eastAsia="ＭＳ ゴシック" w:hAnsi="Arial" w:cs="Arial"/>
                <w:iCs/>
                <w:sz w:val="22"/>
                <w:szCs w:val="22"/>
              </w:rPr>
              <w:t xml:space="preserve"> ver.</w:t>
            </w:r>
          </w:p>
        </w:tc>
        <w:tc>
          <w:tcPr>
            <w:tcW w:w="5752" w:type="dxa"/>
            <w:shd w:val="clear" w:color="auto" w:fill="auto"/>
          </w:tcPr>
          <w:p w14:paraId="49765AC7" w14:textId="77777777" w:rsidR="00A50582" w:rsidRPr="00E96ABA" w:rsidRDefault="00342F88" w:rsidP="00AE1CF8">
            <w:pPr>
              <w:jc w:val="left"/>
              <w:rPr>
                <w:rFonts w:ascii="Arial" w:eastAsia="ＭＳ ゴシック" w:hAnsi="Arial" w:cs="Arial"/>
                <w:iCs/>
                <w:sz w:val="22"/>
                <w:szCs w:val="22"/>
              </w:rPr>
            </w:pPr>
            <w:hyperlink r:id="rId15" w:history="1">
              <w:r w:rsidR="00A50582" w:rsidRPr="00E96ABA">
                <w:rPr>
                  <w:rStyle w:val="Hipervnculo"/>
                  <w:rFonts w:ascii="Arial" w:eastAsia="ＭＳ ゴシック" w:hAnsi="Arial" w:cs="Arial"/>
                  <w:iCs/>
                  <w:sz w:val="22"/>
                  <w:szCs w:val="22"/>
                </w:rPr>
                <w:t>https://www.youtube.com/watch?v=m7l-WlQSDjI</w:t>
              </w:r>
            </w:hyperlink>
          </w:p>
        </w:tc>
      </w:tr>
      <w:tr w:rsidR="00A50582" w:rsidRPr="000B00DA" w14:paraId="158A2667" w14:textId="77777777" w:rsidTr="0018507C">
        <w:tc>
          <w:tcPr>
            <w:tcW w:w="8244" w:type="dxa"/>
            <w:gridSpan w:val="2"/>
            <w:shd w:val="clear" w:color="auto" w:fill="D9D9D9"/>
          </w:tcPr>
          <w:p w14:paraId="1C521F5E" w14:textId="77777777" w:rsidR="00A50582" w:rsidRPr="000B00DA" w:rsidRDefault="00A50582" w:rsidP="00AE1CF8">
            <w:pPr>
              <w:jc w:val="left"/>
              <w:rPr>
                <w:rFonts w:ascii="Arial" w:eastAsia="ＭＳ ゴシック" w:hAnsi="Arial" w:cs="Arial"/>
                <w:b/>
                <w:iCs/>
                <w:sz w:val="22"/>
                <w:szCs w:val="22"/>
              </w:rPr>
            </w:pPr>
            <w:r w:rsidRPr="000B00DA">
              <w:rPr>
                <w:rFonts w:ascii="Arial" w:eastAsia="ＭＳ ゴシック" w:hAnsi="Arial" w:cs="Arial" w:hint="eastAsia"/>
                <w:b/>
                <w:iCs/>
                <w:sz w:val="22"/>
                <w:szCs w:val="22"/>
              </w:rPr>
              <w:t xml:space="preserve">Part II: </w:t>
            </w:r>
            <w:r w:rsidRPr="00E96ABA">
              <w:rPr>
                <w:rFonts w:ascii="Arial" w:eastAsia="ＭＳ ゴシック" w:hAnsi="Arial" w:cs="Arial"/>
                <w:b/>
                <w:iCs/>
                <w:sz w:val="22"/>
                <w:szCs w:val="22"/>
              </w:rPr>
              <w:t>Introduction of JICA Centers in Japan</w:t>
            </w:r>
          </w:p>
        </w:tc>
      </w:tr>
      <w:tr w:rsidR="00A50582" w:rsidRPr="00E96ABA" w14:paraId="7228408D" w14:textId="77777777" w:rsidTr="0018507C">
        <w:tc>
          <w:tcPr>
            <w:tcW w:w="2492" w:type="dxa"/>
            <w:shd w:val="clear" w:color="auto" w:fill="auto"/>
          </w:tcPr>
          <w:p w14:paraId="6FEFFB4E"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w:t>
            </w:r>
            <w:r w:rsidRPr="00E96ABA">
              <w:rPr>
                <w:rFonts w:ascii="Arial" w:eastAsia="ＭＳ ゴシック" w:hAnsi="Arial" w:cs="Arial"/>
                <w:iCs/>
                <w:sz w:val="22"/>
                <w:szCs w:val="22"/>
              </w:rPr>
              <w:t xml:space="preserve"> (Sapporo)</w:t>
            </w:r>
          </w:p>
        </w:tc>
        <w:tc>
          <w:tcPr>
            <w:tcW w:w="5752" w:type="dxa"/>
            <w:shd w:val="clear" w:color="auto" w:fill="auto"/>
          </w:tcPr>
          <w:p w14:paraId="6488E0E3" w14:textId="77777777" w:rsidR="00A50582" w:rsidRPr="00E96ABA" w:rsidRDefault="00342F88" w:rsidP="00AE1CF8">
            <w:pPr>
              <w:jc w:val="left"/>
              <w:rPr>
                <w:rFonts w:ascii="Arial" w:eastAsia="ＭＳ ゴシック" w:hAnsi="Arial" w:cs="Arial"/>
                <w:iCs/>
                <w:sz w:val="22"/>
                <w:szCs w:val="22"/>
              </w:rPr>
            </w:pPr>
            <w:hyperlink r:id="rId16" w:history="1">
              <w:r w:rsidR="00A50582" w:rsidRPr="00E96ABA">
                <w:rPr>
                  <w:rStyle w:val="Hipervnculo"/>
                  <w:rFonts w:ascii="Arial" w:eastAsia="ＭＳ ゴシック" w:hAnsi="Arial" w:cs="Arial"/>
                  <w:iCs/>
                  <w:sz w:val="22"/>
                  <w:szCs w:val="22"/>
                </w:rPr>
                <w:t>https://www.jica.go.jp/sapporo/english/office/index.html</w:t>
              </w:r>
            </w:hyperlink>
          </w:p>
        </w:tc>
      </w:tr>
      <w:tr w:rsidR="00A50582" w:rsidRPr="00E96ABA" w14:paraId="66DEC934" w14:textId="77777777" w:rsidTr="0018507C">
        <w:trPr>
          <w:trHeight w:val="341"/>
        </w:trPr>
        <w:tc>
          <w:tcPr>
            <w:tcW w:w="2492" w:type="dxa"/>
            <w:shd w:val="clear" w:color="auto" w:fill="auto"/>
          </w:tcPr>
          <w:p w14:paraId="0D414422"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Hokkaido (</w:t>
            </w:r>
            <w:proofErr w:type="spellStart"/>
            <w:r w:rsidRPr="00E96ABA">
              <w:rPr>
                <w:rFonts w:ascii="Arial" w:eastAsia="ＭＳ ゴシック" w:hAnsi="Arial" w:cs="Arial" w:hint="eastAsia"/>
                <w:iCs/>
                <w:sz w:val="22"/>
                <w:szCs w:val="22"/>
              </w:rPr>
              <w:t>Obihiro</w:t>
            </w:r>
            <w:proofErr w:type="spellEnd"/>
            <w:r w:rsidRPr="00E96ABA">
              <w:rPr>
                <w:rFonts w:ascii="Arial" w:eastAsia="ＭＳ ゴシック" w:hAnsi="Arial" w:cs="Arial" w:hint="eastAsia"/>
                <w:iCs/>
                <w:sz w:val="22"/>
                <w:szCs w:val="22"/>
              </w:rPr>
              <w:t>)</w:t>
            </w:r>
          </w:p>
        </w:tc>
        <w:tc>
          <w:tcPr>
            <w:tcW w:w="5752" w:type="dxa"/>
            <w:shd w:val="clear" w:color="auto" w:fill="auto"/>
          </w:tcPr>
          <w:p w14:paraId="1BDF76D7" w14:textId="77777777" w:rsidR="00A50582" w:rsidRPr="00A30C7C" w:rsidRDefault="00342F88" w:rsidP="00AE1CF8">
            <w:pPr>
              <w:jc w:val="left"/>
              <w:rPr>
                <w:rFonts w:ascii="Arial" w:eastAsia="ＭＳ ゴシック" w:hAnsi="Arial" w:cs="Arial"/>
                <w:iCs/>
                <w:sz w:val="22"/>
                <w:szCs w:val="22"/>
              </w:rPr>
            </w:pPr>
            <w:hyperlink r:id="rId17" w:history="1">
              <w:r w:rsidR="00A50582" w:rsidRPr="00E96ABA">
                <w:rPr>
                  <w:rStyle w:val="Hipervnculo"/>
                  <w:rFonts w:ascii="Arial" w:eastAsia="ＭＳ ゴシック" w:hAnsi="Arial" w:cs="Arial"/>
                  <w:iCs/>
                  <w:sz w:val="22"/>
                  <w:szCs w:val="22"/>
                </w:rPr>
                <w:t>https://www.jica.go.jp/obihiro/english/office/index.html</w:t>
              </w:r>
            </w:hyperlink>
          </w:p>
        </w:tc>
      </w:tr>
      <w:tr w:rsidR="00A50582" w:rsidRPr="00E96ABA" w14:paraId="7755027E" w14:textId="77777777" w:rsidTr="0018507C">
        <w:tc>
          <w:tcPr>
            <w:tcW w:w="2492" w:type="dxa"/>
            <w:shd w:val="clear" w:color="auto" w:fill="auto"/>
          </w:tcPr>
          <w:p w14:paraId="0BD9CB73"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Tohoku</w:t>
            </w:r>
          </w:p>
        </w:tc>
        <w:tc>
          <w:tcPr>
            <w:tcW w:w="5752" w:type="dxa"/>
            <w:shd w:val="clear" w:color="auto" w:fill="auto"/>
          </w:tcPr>
          <w:p w14:paraId="3D5EC269" w14:textId="77777777" w:rsidR="00A50582" w:rsidRPr="00E96ABA" w:rsidRDefault="00342F88" w:rsidP="00AE1CF8">
            <w:pPr>
              <w:jc w:val="left"/>
              <w:rPr>
                <w:rFonts w:ascii="Arial" w:eastAsia="ＭＳ ゴシック" w:hAnsi="Arial" w:cs="Arial"/>
                <w:iCs/>
                <w:sz w:val="22"/>
                <w:szCs w:val="22"/>
              </w:rPr>
            </w:pPr>
            <w:hyperlink r:id="rId18" w:history="1">
              <w:r w:rsidR="00A30C7C" w:rsidRPr="00A30C7C">
                <w:rPr>
                  <w:rStyle w:val="Hipervnculo"/>
                  <w:rFonts w:ascii="Arial" w:eastAsia="ＭＳ ゴシック" w:hAnsi="Arial" w:cs="Arial"/>
                  <w:iCs/>
                  <w:sz w:val="22"/>
                  <w:szCs w:val="22"/>
                </w:rPr>
                <w:t>https://www.jica.go.jp/tohoku/english/office/index.html</w:t>
              </w:r>
            </w:hyperlink>
          </w:p>
        </w:tc>
      </w:tr>
      <w:tr w:rsidR="00A50582" w:rsidRPr="00E96ABA" w14:paraId="4A64C6C4" w14:textId="77777777" w:rsidTr="0018507C">
        <w:tc>
          <w:tcPr>
            <w:tcW w:w="2492" w:type="dxa"/>
            <w:shd w:val="clear" w:color="auto" w:fill="auto"/>
          </w:tcPr>
          <w:p w14:paraId="134D9F80"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Tsukuba</w:t>
            </w:r>
          </w:p>
        </w:tc>
        <w:tc>
          <w:tcPr>
            <w:tcW w:w="5752" w:type="dxa"/>
            <w:shd w:val="clear" w:color="auto" w:fill="auto"/>
          </w:tcPr>
          <w:p w14:paraId="23ECB191" w14:textId="77777777" w:rsidR="00A50582" w:rsidRPr="00E96ABA" w:rsidRDefault="00342F88" w:rsidP="00AE1CF8">
            <w:pPr>
              <w:jc w:val="left"/>
              <w:rPr>
                <w:rFonts w:ascii="Arial" w:eastAsia="ＭＳ ゴシック" w:hAnsi="Arial" w:cs="Arial"/>
                <w:iCs/>
                <w:sz w:val="22"/>
                <w:szCs w:val="22"/>
              </w:rPr>
            </w:pPr>
            <w:hyperlink r:id="rId19" w:history="1">
              <w:r w:rsidR="00A50582" w:rsidRPr="00E96ABA">
                <w:rPr>
                  <w:rStyle w:val="Hipervnculo"/>
                  <w:rFonts w:ascii="Arial" w:eastAsia="ＭＳ ゴシック" w:hAnsi="Arial" w:cs="Arial"/>
                  <w:iCs/>
                  <w:sz w:val="22"/>
                  <w:szCs w:val="22"/>
                </w:rPr>
                <w:t>https://www.jica.go.jp/tsukuba/english/office/index.html</w:t>
              </w:r>
            </w:hyperlink>
          </w:p>
        </w:tc>
      </w:tr>
      <w:tr w:rsidR="00A50582" w:rsidRPr="00E96ABA" w14:paraId="10B4EACB" w14:textId="77777777" w:rsidTr="0018507C">
        <w:tc>
          <w:tcPr>
            <w:tcW w:w="2492" w:type="dxa"/>
            <w:shd w:val="clear" w:color="auto" w:fill="auto"/>
          </w:tcPr>
          <w:p w14:paraId="172A24CC"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Tokyo</w:t>
            </w:r>
          </w:p>
        </w:tc>
        <w:tc>
          <w:tcPr>
            <w:tcW w:w="5752" w:type="dxa"/>
            <w:shd w:val="clear" w:color="auto" w:fill="auto"/>
          </w:tcPr>
          <w:p w14:paraId="46D2668C" w14:textId="77777777" w:rsidR="00A50582" w:rsidRPr="00E96ABA" w:rsidRDefault="00342F88" w:rsidP="00AE1CF8">
            <w:pPr>
              <w:jc w:val="left"/>
              <w:rPr>
                <w:rFonts w:ascii="Arial" w:eastAsia="ＭＳ ゴシック" w:hAnsi="Arial" w:cs="Arial"/>
                <w:iCs/>
                <w:sz w:val="22"/>
                <w:szCs w:val="22"/>
              </w:rPr>
            </w:pPr>
            <w:hyperlink r:id="rId20" w:history="1">
              <w:r w:rsidR="00A50582" w:rsidRPr="00E96ABA">
                <w:rPr>
                  <w:rStyle w:val="Hipervnculo"/>
                  <w:rFonts w:ascii="Arial" w:eastAsia="ＭＳ ゴシック" w:hAnsi="Arial" w:cs="Arial"/>
                  <w:iCs/>
                  <w:sz w:val="22"/>
                  <w:szCs w:val="22"/>
                </w:rPr>
                <w:t>https://www.jica.go.jp/tokyo/english/office/index.html</w:t>
              </w:r>
            </w:hyperlink>
          </w:p>
        </w:tc>
      </w:tr>
      <w:tr w:rsidR="00A50582" w:rsidRPr="00E96ABA" w14:paraId="1C8C56FF" w14:textId="77777777" w:rsidTr="0018507C">
        <w:tc>
          <w:tcPr>
            <w:tcW w:w="2492" w:type="dxa"/>
            <w:shd w:val="clear" w:color="auto" w:fill="auto"/>
          </w:tcPr>
          <w:p w14:paraId="07A030BC"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Yokoh</w:t>
            </w:r>
            <w:r w:rsidRPr="00E96ABA">
              <w:rPr>
                <w:rFonts w:ascii="Arial" w:eastAsia="ＭＳ ゴシック" w:hAnsi="Arial" w:cs="Arial"/>
                <w:iCs/>
                <w:sz w:val="22"/>
                <w:szCs w:val="22"/>
              </w:rPr>
              <w:t>a</w:t>
            </w:r>
            <w:r w:rsidRPr="00E96ABA">
              <w:rPr>
                <w:rFonts w:ascii="Arial" w:eastAsia="ＭＳ ゴシック" w:hAnsi="Arial" w:cs="Arial" w:hint="eastAsia"/>
                <w:iCs/>
                <w:sz w:val="22"/>
                <w:szCs w:val="22"/>
              </w:rPr>
              <w:t>ma</w:t>
            </w:r>
          </w:p>
        </w:tc>
        <w:tc>
          <w:tcPr>
            <w:tcW w:w="5752" w:type="dxa"/>
            <w:shd w:val="clear" w:color="auto" w:fill="auto"/>
          </w:tcPr>
          <w:p w14:paraId="277A5E9C" w14:textId="77777777" w:rsidR="00A50582" w:rsidRPr="00E96ABA" w:rsidRDefault="00342F88" w:rsidP="00AE1CF8">
            <w:pPr>
              <w:jc w:val="left"/>
              <w:rPr>
                <w:rFonts w:ascii="Arial" w:eastAsia="ＭＳ ゴシック" w:hAnsi="Arial" w:cs="Arial"/>
                <w:iCs/>
                <w:sz w:val="22"/>
                <w:szCs w:val="22"/>
              </w:rPr>
            </w:pPr>
            <w:hyperlink r:id="rId21" w:history="1">
              <w:r w:rsidR="00A50582" w:rsidRPr="00E96ABA">
                <w:rPr>
                  <w:rStyle w:val="Hipervnculo"/>
                  <w:rFonts w:ascii="Arial" w:eastAsia="ＭＳ ゴシック" w:hAnsi="Arial" w:cs="Arial"/>
                  <w:iCs/>
                  <w:sz w:val="22"/>
                  <w:szCs w:val="22"/>
                </w:rPr>
                <w:t>https://www.jica.go.jp/yokohama/english/office/index.html</w:t>
              </w:r>
            </w:hyperlink>
          </w:p>
        </w:tc>
      </w:tr>
      <w:tr w:rsidR="00A50582" w:rsidRPr="00E96ABA" w14:paraId="1D6EAC69" w14:textId="77777777" w:rsidTr="0018507C">
        <w:tc>
          <w:tcPr>
            <w:tcW w:w="2492" w:type="dxa"/>
            <w:shd w:val="clear" w:color="auto" w:fill="auto"/>
          </w:tcPr>
          <w:p w14:paraId="4EF243AF"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Hokuriku</w:t>
            </w:r>
          </w:p>
        </w:tc>
        <w:tc>
          <w:tcPr>
            <w:tcW w:w="5752" w:type="dxa"/>
            <w:shd w:val="clear" w:color="auto" w:fill="auto"/>
          </w:tcPr>
          <w:p w14:paraId="3F1B829E" w14:textId="77777777" w:rsidR="00A50582" w:rsidRPr="00E96ABA" w:rsidRDefault="00342F88" w:rsidP="00AE1CF8">
            <w:pPr>
              <w:jc w:val="left"/>
              <w:rPr>
                <w:rFonts w:ascii="Arial" w:eastAsia="ＭＳ ゴシック" w:hAnsi="Arial" w:cs="Arial"/>
                <w:iCs/>
                <w:sz w:val="22"/>
                <w:szCs w:val="22"/>
              </w:rPr>
            </w:pPr>
            <w:hyperlink r:id="rId22" w:history="1">
              <w:r w:rsidR="00A50582" w:rsidRPr="00E96ABA">
                <w:rPr>
                  <w:rStyle w:val="Hipervnculo"/>
                  <w:rFonts w:ascii="Arial" w:eastAsia="ＭＳ ゴシック" w:hAnsi="Arial" w:cs="Arial"/>
                  <w:iCs/>
                  <w:sz w:val="22"/>
                  <w:szCs w:val="22"/>
                </w:rPr>
                <w:t>https://www.jica.go.jp/hokuriku/english/office/index.html</w:t>
              </w:r>
            </w:hyperlink>
          </w:p>
        </w:tc>
      </w:tr>
      <w:tr w:rsidR="00A50582" w:rsidRPr="00E96ABA" w14:paraId="7CB6916B" w14:textId="77777777" w:rsidTr="0018507C">
        <w:tc>
          <w:tcPr>
            <w:tcW w:w="2492" w:type="dxa"/>
            <w:shd w:val="clear" w:color="auto" w:fill="auto"/>
          </w:tcPr>
          <w:p w14:paraId="39D8F6C9"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Chubu</w:t>
            </w:r>
          </w:p>
        </w:tc>
        <w:tc>
          <w:tcPr>
            <w:tcW w:w="5752" w:type="dxa"/>
            <w:shd w:val="clear" w:color="auto" w:fill="auto"/>
          </w:tcPr>
          <w:p w14:paraId="5380512A" w14:textId="77777777" w:rsidR="00A50582" w:rsidRPr="00E96ABA" w:rsidRDefault="00342F88" w:rsidP="00AE1CF8">
            <w:pPr>
              <w:jc w:val="left"/>
              <w:rPr>
                <w:rFonts w:ascii="Arial" w:eastAsia="ＭＳ ゴシック" w:hAnsi="Arial" w:cs="Arial"/>
                <w:iCs/>
                <w:sz w:val="22"/>
                <w:szCs w:val="22"/>
              </w:rPr>
            </w:pPr>
            <w:hyperlink r:id="rId23" w:history="1">
              <w:r w:rsidR="00A50582" w:rsidRPr="00E96ABA">
                <w:rPr>
                  <w:rStyle w:val="Hipervnculo"/>
                  <w:rFonts w:ascii="Arial" w:eastAsia="ＭＳ ゴシック" w:hAnsi="Arial" w:cs="Arial"/>
                  <w:iCs/>
                  <w:sz w:val="22"/>
                  <w:szCs w:val="22"/>
                </w:rPr>
                <w:t>https://www.jica.go.jp/chubu/english/office/index.html</w:t>
              </w:r>
            </w:hyperlink>
          </w:p>
        </w:tc>
      </w:tr>
      <w:tr w:rsidR="00A50582" w:rsidRPr="00E96ABA" w14:paraId="60D0AC23" w14:textId="77777777" w:rsidTr="0018507C">
        <w:tc>
          <w:tcPr>
            <w:tcW w:w="2492" w:type="dxa"/>
            <w:shd w:val="clear" w:color="auto" w:fill="auto"/>
          </w:tcPr>
          <w:p w14:paraId="02F5BBEC"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Kansai</w:t>
            </w:r>
          </w:p>
        </w:tc>
        <w:tc>
          <w:tcPr>
            <w:tcW w:w="5752" w:type="dxa"/>
            <w:shd w:val="clear" w:color="auto" w:fill="auto"/>
          </w:tcPr>
          <w:p w14:paraId="2836FE90" w14:textId="77777777" w:rsidR="00A50582" w:rsidRPr="00E96ABA" w:rsidRDefault="00342F88" w:rsidP="00AE1CF8">
            <w:pPr>
              <w:jc w:val="left"/>
              <w:rPr>
                <w:rFonts w:ascii="Arial" w:eastAsia="ＭＳ ゴシック" w:hAnsi="Arial" w:cs="Arial"/>
                <w:iCs/>
                <w:sz w:val="22"/>
                <w:szCs w:val="22"/>
              </w:rPr>
            </w:pPr>
            <w:hyperlink r:id="rId24" w:history="1">
              <w:r w:rsidR="00A50582" w:rsidRPr="00E96ABA">
                <w:rPr>
                  <w:rStyle w:val="Hipervnculo"/>
                  <w:rFonts w:ascii="Arial" w:eastAsia="ＭＳ ゴシック" w:hAnsi="Arial" w:cs="Arial"/>
                  <w:iCs/>
                  <w:sz w:val="22"/>
                  <w:szCs w:val="22"/>
                </w:rPr>
                <w:t>https://www.jica.go.jp/kansai/english/office/index.html</w:t>
              </w:r>
            </w:hyperlink>
          </w:p>
        </w:tc>
      </w:tr>
      <w:tr w:rsidR="00A50582" w:rsidRPr="00E96ABA" w14:paraId="74AFAF19" w14:textId="77777777" w:rsidTr="0018507C">
        <w:tc>
          <w:tcPr>
            <w:tcW w:w="2492" w:type="dxa"/>
            <w:shd w:val="clear" w:color="auto" w:fill="auto"/>
          </w:tcPr>
          <w:p w14:paraId="406892AE"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Chugoku</w:t>
            </w:r>
          </w:p>
        </w:tc>
        <w:tc>
          <w:tcPr>
            <w:tcW w:w="5752" w:type="dxa"/>
            <w:shd w:val="clear" w:color="auto" w:fill="auto"/>
          </w:tcPr>
          <w:p w14:paraId="06D0007F" w14:textId="77777777" w:rsidR="00A50582" w:rsidRPr="00E96ABA" w:rsidRDefault="00342F88" w:rsidP="00AE1CF8">
            <w:pPr>
              <w:jc w:val="left"/>
              <w:rPr>
                <w:rFonts w:ascii="Arial" w:eastAsia="ＭＳ ゴシック" w:hAnsi="Arial" w:cs="Arial"/>
                <w:iCs/>
                <w:sz w:val="22"/>
                <w:szCs w:val="22"/>
              </w:rPr>
            </w:pPr>
            <w:hyperlink r:id="rId25" w:history="1">
              <w:r w:rsidR="00A50582" w:rsidRPr="00E96ABA">
                <w:rPr>
                  <w:rStyle w:val="Hipervnculo"/>
                  <w:rFonts w:ascii="Arial" w:eastAsia="ＭＳ ゴシック" w:hAnsi="Arial" w:cs="Arial"/>
                  <w:iCs/>
                  <w:sz w:val="22"/>
                  <w:szCs w:val="22"/>
                </w:rPr>
                <w:t>https://www.jica.go.jp/chugoku/english/office/index.html</w:t>
              </w:r>
            </w:hyperlink>
          </w:p>
        </w:tc>
      </w:tr>
      <w:tr w:rsidR="00A50582" w:rsidRPr="00E96ABA" w14:paraId="3FD01BAD" w14:textId="77777777" w:rsidTr="0018507C">
        <w:tc>
          <w:tcPr>
            <w:tcW w:w="2492" w:type="dxa"/>
            <w:shd w:val="clear" w:color="auto" w:fill="auto"/>
          </w:tcPr>
          <w:p w14:paraId="12DD3D4F"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Shikoku</w:t>
            </w:r>
          </w:p>
        </w:tc>
        <w:tc>
          <w:tcPr>
            <w:tcW w:w="5752" w:type="dxa"/>
            <w:shd w:val="clear" w:color="auto" w:fill="auto"/>
          </w:tcPr>
          <w:p w14:paraId="4C85B07A" w14:textId="77777777" w:rsidR="00A50582" w:rsidRPr="00E96ABA" w:rsidRDefault="00342F88" w:rsidP="00AE1CF8">
            <w:pPr>
              <w:jc w:val="left"/>
              <w:rPr>
                <w:rFonts w:ascii="Arial" w:eastAsia="ＭＳ ゴシック" w:hAnsi="Arial" w:cs="Arial"/>
                <w:iCs/>
                <w:sz w:val="22"/>
                <w:szCs w:val="22"/>
              </w:rPr>
            </w:pPr>
            <w:hyperlink r:id="rId26" w:history="1">
              <w:r w:rsidR="00A50582" w:rsidRPr="00E96ABA">
                <w:rPr>
                  <w:rStyle w:val="Hipervnculo"/>
                  <w:rFonts w:ascii="Arial" w:eastAsia="ＭＳ ゴシック" w:hAnsi="Arial" w:cs="Arial"/>
                  <w:iCs/>
                  <w:sz w:val="22"/>
                  <w:szCs w:val="22"/>
                </w:rPr>
                <w:t>https://www.jica.go.jp/shikoku/english/office/index.html</w:t>
              </w:r>
            </w:hyperlink>
          </w:p>
        </w:tc>
      </w:tr>
      <w:tr w:rsidR="00A50582" w:rsidRPr="00E96ABA" w14:paraId="2A146827" w14:textId="77777777" w:rsidTr="0018507C">
        <w:tc>
          <w:tcPr>
            <w:tcW w:w="2492" w:type="dxa"/>
            <w:shd w:val="clear" w:color="auto" w:fill="auto"/>
          </w:tcPr>
          <w:p w14:paraId="2DC29025"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Kyushu</w:t>
            </w:r>
          </w:p>
        </w:tc>
        <w:tc>
          <w:tcPr>
            <w:tcW w:w="5752" w:type="dxa"/>
            <w:shd w:val="clear" w:color="auto" w:fill="auto"/>
          </w:tcPr>
          <w:p w14:paraId="1C209C2F" w14:textId="77777777" w:rsidR="00A50582" w:rsidRPr="00E96ABA" w:rsidRDefault="00342F88" w:rsidP="00AE1CF8">
            <w:pPr>
              <w:jc w:val="left"/>
              <w:rPr>
                <w:rFonts w:ascii="Arial" w:eastAsia="ＭＳ ゴシック" w:hAnsi="Arial" w:cs="Arial"/>
                <w:iCs/>
                <w:sz w:val="22"/>
                <w:szCs w:val="22"/>
              </w:rPr>
            </w:pPr>
            <w:hyperlink r:id="rId27" w:history="1">
              <w:r w:rsidR="00A50582" w:rsidRPr="00E96ABA">
                <w:rPr>
                  <w:rStyle w:val="Hipervnculo"/>
                  <w:rFonts w:ascii="Arial" w:eastAsia="ＭＳ ゴシック" w:hAnsi="Arial" w:cs="Arial"/>
                  <w:iCs/>
                  <w:sz w:val="22"/>
                  <w:szCs w:val="22"/>
                </w:rPr>
                <w:t>https://www.jica.go.jp/kyushu/english/office/index.html</w:t>
              </w:r>
            </w:hyperlink>
          </w:p>
        </w:tc>
      </w:tr>
      <w:tr w:rsidR="00A50582" w:rsidRPr="00E96ABA" w14:paraId="207E71F1" w14:textId="77777777" w:rsidTr="0018507C">
        <w:tc>
          <w:tcPr>
            <w:tcW w:w="2492" w:type="dxa"/>
            <w:shd w:val="clear" w:color="auto" w:fill="auto"/>
          </w:tcPr>
          <w:p w14:paraId="6BEC7908" w14:textId="77777777" w:rsidR="00A50582" w:rsidRPr="00E96ABA" w:rsidRDefault="00A50582" w:rsidP="00AE1CF8">
            <w:pPr>
              <w:jc w:val="left"/>
              <w:rPr>
                <w:rFonts w:ascii="Arial" w:eastAsia="ＭＳ ゴシック" w:hAnsi="Arial" w:cs="Arial"/>
                <w:iCs/>
                <w:sz w:val="22"/>
                <w:szCs w:val="22"/>
              </w:rPr>
            </w:pPr>
            <w:r w:rsidRPr="00E96ABA">
              <w:rPr>
                <w:rFonts w:ascii="Arial" w:eastAsia="ＭＳ ゴシック" w:hAnsi="Arial" w:cs="Arial" w:hint="eastAsia"/>
                <w:iCs/>
                <w:sz w:val="22"/>
                <w:szCs w:val="22"/>
              </w:rPr>
              <w:t>JICA Okinawa</w:t>
            </w:r>
          </w:p>
        </w:tc>
        <w:tc>
          <w:tcPr>
            <w:tcW w:w="5752" w:type="dxa"/>
            <w:shd w:val="clear" w:color="auto" w:fill="auto"/>
          </w:tcPr>
          <w:p w14:paraId="69EC1214" w14:textId="77777777" w:rsidR="00A50582" w:rsidRPr="00E96ABA" w:rsidRDefault="00342F88" w:rsidP="00AE1CF8">
            <w:pPr>
              <w:jc w:val="left"/>
              <w:rPr>
                <w:rFonts w:ascii="Arial" w:eastAsia="ＭＳ ゴシック" w:hAnsi="Arial" w:cs="Arial"/>
                <w:iCs/>
                <w:sz w:val="22"/>
                <w:szCs w:val="22"/>
              </w:rPr>
            </w:pPr>
            <w:hyperlink r:id="rId28" w:history="1">
              <w:r w:rsidR="00A50582" w:rsidRPr="00E96ABA">
                <w:rPr>
                  <w:rStyle w:val="Hipervnculo"/>
                  <w:rFonts w:ascii="Arial" w:eastAsia="ＭＳ ゴシック" w:hAnsi="Arial" w:cs="Arial"/>
                  <w:iCs/>
                  <w:sz w:val="22"/>
                  <w:szCs w:val="22"/>
                </w:rPr>
                <w:t>https://www.jica.go.jp/okinawa/english/office/index.html</w:t>
              </w:r>
            </w:hyperlink>
          </w:p>
        </w:tc>
      </w:tr>
    </w:tbl>
    <w:p w14:paraId="2DE5FAE0" w14:textId="77777777" w:rsidR="004F04F3" w:rsidRDefault="004F04F3" w:rsidP="00895B05">
      <w:pPr>
        <w:ind w:left="360"/>
        <w:jc w:val="left"/>
        <w:rPr>
          <w:rFonts w:ascii="Arial" w:eastAsia="ＭＳ ゴシック" w:hAnsi="Arial" w:cs="Arial"/>
          <w:iCs/>
          <w:sz w:val="22"/>
          <w:szCs w:val="22"/>
        </w:rPr>
      </w:pPr>
    </w:p>
    <w:p w14:paraId="799D0837" w14:textId="77777777" w:rsidR="004F04F3" w:rsidRDefault="004F04F3" w:rsidP="00BD4A13">
      <w:pPr>
        <w:jc w:val="left"/>
        <w:rPr>
          <w:rFonts w:ascii="Arial" w:eastAsia="ＭＳ ゴシック" w:hAnsi="Arial" w:cs="Arial"/>
          <w:iCs/>
          <w:sz w:val="22"/>
          <w:szCs w:val="22"/>
        </w:rPr>
      </w:pPr>
    </w:p>
    <w:p w14:paraId="18511840" w14:textId="77777777" w:rsidR="004F04F3" w:rsidRDefault="00AD1741" w:rsidP="00895B05">
      <w:pPr>
        <w:ind w:left="360"/>
        <w:jc w:val="left"/>
        <w:rPr>
          <w:rFonts w:ascii="Arial" w:eastAsia="ＭＳ ゴシック" w:hAnsi="Arial" w:cs="Arial"/>
          <w:iCs/>
          <w:sz w:val="22"/>
          <w:szCs w:val="22"/>
        </w:rPr>
      </w:pPr>
      <w:r>
        <w:rPr>
          <w:rFonts w:ascii="Arial" w:eastAsia="ＭＳ ゴシック" w:hAnsi="Arial" w:cs="Arial"/>
          <w:iCs/>
          <w:sz w:val="22"/>
          <w:szCs w:val="22"/>
        </w:rPr>
        <w:br w:type="page"/>
      </w:r>
    </w:p>
    <w:p w14:paraId="18C139A4" w14:textId="1D1E4F4F" w:rsidR="00B631F0" w:rsidRPr="00F9603B" w:rsidRDefault="00B631F0" w:rsidP="00895B05">
      <w:pPr>
        <w:snapToGrid w:val="0"/>
        <w:rPr>
          <w:rFonts w:ascii="Arial" w:eastAsia="ＭＳ ゴシック" w:hAnsi="Arial" w:cs="Arial"/>
          <w:b/>
          <w:bCs/>
          <w:iCs/>
          <w:sz w:val="40"/>
          <w:szCs w:val="40"/>
          <w:shd w:val="pct15" w:color="auto" w:fill="FFFFFF"/>
        </w:rPr>
      </w:pPr>
      <w:r w:rsidRPr="00F9603B">
        <w:rPr>
          <w:rFonts w:ascii="Arial" w:eastAsia="ＭＳ ゴシック" w:hAnsi="Arial" w:cs="Arial"/>
          <w:b/>
          <w:bCs/>
          <w:iCs/>
          <w:sz w:val="40"/>
          <w:szCs w:val="40"/>
          <w:shd w:val="pct15" w:color="auto" w:fill="FFFFFF"/>
        </w:rPr>
        <w:lastRenderedPageBreak/>
        <w:t xml:space="preserve">VI. </w:t>
      </w:r>
      <w:r w:rsidR="00A50582" w:rsidRPr="00F9603B">
        <w:rPr>
          <w:rFonts w:ascii="Arial" w:eastAsia="ＭＳ ゴシック" w:hAnsi="Arial" w:cs="Arial"/>
          <w:b/>
          <w:bCs/>
          <w:iCs/>
          <w:sz w:val="40"/>
          <w:szCs w:val="40"/>
          <w:shd w:val="pct15" w:color="auto" w:fill="FFFFFF"/>
        </w:rPr>
        <w:t>Annex</w:t>
      </w:r>
    </w:p>
    <w:p w14:paraId="277EB4E7" w14:textId="77777777" w:rsidR="00841ECD" w:rsidRDefault="00841ECD" w:rsidP="5EB84F41">
      <w:pPr>
        <w:widowControl/>
        <w:autoSpaceDE w:val="0"/>
        <w:autoSpaceDN w:val="0"/>
        <w:adjustRightInd w:val="0"/>
        <w:spacing w:line="300" w:lineRule="exact"/>
        <w:jc w:val="center"/>
        <w:rPr>
          <w:rFonts w:ascii="Arial" w:eastAsia="ＭＳ 明朝" w:hAnsi="Arial" w:cs="Arial"/>
          <w:color w:val="000000"/>
          <w:kern w:val="0"/>
        </w:rPr>
      </w:pPr>
      <w:r w:rsidRPr="5EB84F41">
        <w:rPr>
          <w:rFonts w:ascii="Arial" w:eastAsia="ＭＳ 明朝" w:hAnsi="Arial" w:cs="Arial"/>
          <w:color w:val="000000"/>
          <w:kern w:val="0"/>
        </w:rPr>
        <w:t xml:space="preserve">Annex </w:t>
      </w:r>
    </w:p>
    <w:p w14:paraId="42EEBB03" w14:textId="77777777" w:rsidR="00841ECD" w:rsidRDefault="00841ECD" w:rsidP="00841ECD">
      <w:pPr>
        <w:widowControl/>
        <w:autoSpaceDE w:val="0"/>
        <w:autoSpaceDN w:val="0"/>
        <w:adjustRightInd w:val="0"/>
        <w:spacing w:line="300" w:lineRule="exact"/>
        <w:jc w:val="center"/>
        <w:rPr>
          <w:rFonts w:ascii="Arial" w:eastAsia="ＭＳ 明朝" w:hAnsi="Arial" w:cs="Arial"/>
          <w:color w:val="000000"/>
          <w:kern w:val="0"/>
          <w:szCs w:val="24"/>
        </w:rPr>
      </w:pPr>
      <w:r w:rsidRPr="00EB0C45">
        <w:rPr>
          <w:rFonts w:ascii="Arial" w:eastAsia="ＭＳ 明朝" w:hAnsi="Arial" w:cs="Arial"/>
          <w:color w:val="000000"/>
          <w:kern w:val="0"/>
          <w:szCs w:val="24"/>
        </w:rPr>
        <w:t>Japan-Mexico Training Program for the Strategic Global Partnership</w:t>
      </w:r>
    </w:p>
    <w:p w14:paraId="5B894BAA" w14:textId="2DDD6EC9" w:rsidR="00841ECD" w:rsidRPr="00EB0C45" w:rsidRDefault="00841ECD" w:rsidP="00841ECD">
      <w:pPr>
        <w:widowControl/>
        <w:autoSpaceDE w:val="0"/>
        <w:autoSpaceDN w:val="0"/>
        <w:adjustRightInd w:val="0"/>
        <w:spacing w:line="300" w:lineRule="exact"/>
        <w:jc w:val="center"/>
        <w:rPr>
          <w:rFonts w:ascii="Arial" w:eastAsia="ＭＳ 明朝" w:hAnsi="Arial" w:cs="Arial"/>
          <w:color w:val="000000"/>
          <w:kern w:val="0"/>
          <w:szCs w:val="24"/>
        </w:rPr>
      </w:pPr>
      <w:r w:rsidRPr="00EB0C45">
        <w:rPr>
          <w:rFonts w:ascii="Arial" w:eastAsia="ＭＳ 明朝" w:hAnsi="Arial" w:cs="Arial"/>
          <w:color w:val="000000"/>
          <w:kern w:val="0"/>
          <w:szCs w:val="24"/>
        </w:rPr>
        <w:t>JFY</w:t>
      </w:r>
      <w:r>
        <w:rPr>
          <w:rFonts w:ascii="Arial" w:eastAsia="ＭＳ 明朝" w:hAnsi="Arial" w:cs="Arial"/>
          <w:color w:val="000000"/>
          <w:kern w:val="0"/>
          <w:szCs w:val="24"/>
        </w:rPr>
        <w:t xml:space="preserve"> </w:t>
      </w:r>
      <w:r w:rsidRPr="00EB0C45">
        <w:rPr>
          <w:rFonts w:ascii="Arial" w:eastAsia="ＭＳ 明朝" w:hAnsi="Arial" w:cs="Arial"/>
          <w:color w:val="000000"/>
          <w:kern w:val="0"/>
          <w:szCs w:val="24"/>
        </w:rPr>
        <w:t>20</w:t>
      </w:r>
      <w:r>
        <w:rPr>
          <w:rFonts w:ascii="Arial" w:eastAsia="ＭＳ 明朝" w:hAnsi="Arial" w:cs="Arial"/>
          <w:color w:val="000000"/>
          <w:kern w:val="0"/>
          <w:szCs w:val="24"/>
        </w:rPr>
        <w:t>2</w:t>
      </w:r>
      <w:r w:rsidR="00DD0352">
        <w:rPr>
          <w:rFonts w:ascii="Arial" w:eastAsia="ＭＳ 明朝" w:hAnsi="Arial" w:cs="Arial" w:hint="eastAsia"/>
          <w:color w:val="000000"/>
          <w:kern w:val="0"/>
          <w:szCs w:val="24"/>
        </w:rPr>
        <w:t>3</w:t>
      </w:r>
      <w:r>
        <w:rPr>
          <w:rFonts w:ascii="Arial" w:eastAsia="ＭＳ 明朝" w:hAnsi="Arial" w:cs="Arial"/>
          <w:color w:val="000000"/>
          <w:kern w:val="0"/>
          <w:szCs w:val="24"/>
        </w:rPr>
        <w:t>-202</w:t>
      </w:r>
      <w:r w:rsidR="00DD0352">
        <w:rPr>
          <w:rFonts w:ascii="Arial" w:eastAsia="ＭＳ 明朝" w:hAnsi="Arial" w:cs="Arial"/>
          <w:color w:val="000000"/>
          <w:kern w:val="0"/>
          <w:szCs w:val="24"/>
        </w:rPr>
        <w:t>4</w:t>
      </w:r>
    </w:p>
    <w:p w14:paraId="3D288FFA" w14:textId="77777777" w:rsidR="00841ECD" w:rsidRPr="00EB0C45" w:rsidRDefault="00841ECD" w:rsidP="00841ECD">
      <w:pPr>
        <w:widowControl/>
        <w:autoSpaceDE w:val="0"/>
        <w:autoSpaceDN w:val="0"/>
        <w:adjustRightInd w:val="0"/>
        <w:spacing w:line="340" w:lineRule="exact"/>
        <w:rPr>
          <w:rFonts w:ascii="Arial" w:eastAsia="ＭＳ 明朝" w:hAnsi="Arial" w:cs="Arial"/>
          <w:color w:val="000000"/>
          <w:kern w:val="0"/>
          <w:szCs w:val="24"/>
        </w:rPr>
      </w:pPr>
    </w:p>
    <w:p w14:paraId="58282DC7" w14:textId="77777777" w:rsidR="00841ECD" w:rsidRPr="00EB0C45" w:rsidRDefault="00841ECD" w:rsidP="00841ECD">
      <w:pPr>
        <w:widowControl/>
        <w:autoSpaceDE w:val="0"/>
        <w:autoSpaceDN w:val="0"/>
        <w:adjustRightInd w:val="0"/>
        <w:spacing w:line="340" w:lineRule="exact"/>
        <w:jc w:val="center"/>
        <w:rPr>
          <w:rFonts w:ascii="Arial" w:eastAsia="ＭＳ 明朝" w:hAnsi="Arial" w:cs="Arial"/>
          <w:color w:val="000000"/>
          <w:kern w:val="0"/>
          <w:szCs w:val="24"/>
        </w:rPr>
      </w:pPr>
      <w:r w:rsidRPr="00EB0C45">
        <w:rPr>
          <w:rFonts w:ascii="Arial" w:eastAsia="ＭＳ 明朝" w:hAnsi="Arial" w:cs="Arial"/>
          <w:color w:val="000000"/>
          <w:kern w:val="0"/>
          <w:szCs w:val="24"/>
        </w:rPr>
        <w:t>Modern Design and Traditional Craftsmanship</w:t>
      </w:r>
    </w:p>
    <w:p w14:paraId="187121D5" w14:textId="77777777" w:rsidR="00841ECD" w:rsidRPr="00EB0C45" w:rsidRDefault="00841ECD" w:rsidP="00841ECD">
      <w:pPr>
        <w:snapToGrid w:val="0"/>
        <w:rPr>
          <w:rFonts w:ascii="Arial" w:eastAsia="ＭＳ ゴシック" w:hAnsi="Arial" w:cs="Arial"/>
          <w:b/>
          <w:bCs/>
          <w:iCs/>
          <w:sz w:val="28"/>
          <w:szCs w:val="28"/>
          <w:shd w:val="pct15" w:color="auto" w:fill="FFFFFF"/>
        </w:rPr>
      </w:pPr>
    </w:p>
    <w:tbl>
      <w:tblPr>
        <w:tblW w:w="8565" w:type="dxa"/>
        <w:tblCellMar>
          <w:left w:w="0" w:type="dxa"/>
          <w:right w:w="0" w:type="dxa"/>
        </w:tblCellMar>
        <w:tblLook w:val="04A0" w:firstRow="1" w:lastRow="0" w:firstColumn="1" w:lastColumn="0" w:noHBand="0" w:noVBand="1"/>
      </w:tblPr>
      <w:tblGrid>
        <w:gridCol w:w="1761"/>
        <w:gridCol w:w="6804"/>
      </w:tblGrid>
      <w:tr w:rsidR="00841ECD" w:rsidRPr="00EB0C45" w14:paraId="5E96E2EC" w14:textId="77777777" w:rsidTr="007B1EFE">
        <w:trPr>
          <w:trHeight w:val="240"/>
        </w:trPr>
        <w:tc>
          <w:tcPr>
            <w:tcW w:w="17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BA97E" w14:textId="77777777" w:rsidR="00841ECD" w:rsidRPr="00EB0C45" w:rsidRDefault="00841ECD" w:rsidP="007B1EFE">
            <w:pPr>
              <w:widowControl/>
              <w:spacing w:line="255" w:lineRule="atLeast"/>
              <w:rPr>
                <w:rFonts w:ascii="Times New Roman" w:eastAsia="Times New Roman" w:hAnsi="Times New Roman"/>
                <w:kern w:val="0"/>
                <w:szCs w:val="24"/>
                <w:lang w:val="es-MX"/>
              </w:rPr>
            </w:pPr>
            <w:r w:rsidRPr="00EB0C45">
              <w:rPr>
                <w:rFonts w:ascii="Arial" w:eastAsia="Times New Roman" w:hAnsi="Arial" w:cs="Arial"/>
                <w:color w:val="000000"/>
                <w:kern w:val="0"/>
                <w:sz w:val="18"/>
                <w:szCs w:val="18"/>
                <w:lang w:val="es-MX"/>
              </w:rPr>
              <w:t xml:space="preserve">Full </w:t>
            </w:r>
            <w:proofErr w:type="spellStart"/>
            <w:r w:rsidRPr="00EB0C45">
              <w:rPr>
                <w:rFonts w:ascii="Arial" w:eastAsia="Times New Roman" w:hAnsi="Arial" w:cs="Arial"/>
                <w:color w:val="000000"/>
                <w:kern w:val="0"/>
                <w:sz w:val="18"/>
                <w:szCs w:val="18"/>
                <w:lang w:val="es-MX"/>
              </w:rPr>
              <w:t>Name</w:t>
            </w:r>
            <w:proofErr w:type="spellEnd"/>
          </w:p>
        </w:tc>
        <w:tc>
          <w:tcPr>
            <w:tcW w:w="6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121AB1" w14:textId="77777777" w:rsidR="00841ECD" w:rsidRPr="00EB0C45" w:rsidRDefault="00841ECD" w:rsidP="007B1EFE">
            <w:pPr>
              <w:widowControl/>
              <w:jc w:val="left"/>
              <w:rPr>
                <w:rFonts w:ascii="Helvetica" w:eastAsia="Times New Roman" w:hAnsi="Helvetica"/>
                <w:kern w:val="0"/>
                <w:sz w:val="18"/>
                <w:szCs w:val="18"/>
                <w:lang w:val="es-MX"/>
              </w:rPr>
            </w:pPr>
          </w:p>
        </w:tc>
      </w:tr>
      <w:tr w:rsidR="00841ECD" w:rsidRPr="00EB0C45" w14:paraId="09E5329E" w14:textId="77777777" w:rsidTr="007B1EFE">
        <w:trPr>
          <w:trHeight w:val="735"/>
        </w:trPr>
        <w:tc>
          <w:tcPr>
            <w:tcW w:w="17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8C63DB" w14:textId="77777777" w:rsidR="00841ECD" w:rsidRPr="00EB0C45" w:rsidRDefault="00841ECD" w:rsidP="007B1EFE">
            <w:pPr>
              <w:widowControl/>
              <w:spacing w:line="255" w:lineRule="atLeast"/>
              <w:rPr>
                <w:rFonts w:ascii="Times New Roman" w:eastAsia="Times New Roman" w:hAnsi="Times New Roman"/>
                <w:kern w:val="0"/>
                <w:szCs w:val="24"/>
                <w:lang w:val="es-MX"/>
              </w:rPr>
            </w:pPr>
            <w:proofErr w:type="spellStart"/>
            <w:r w:rsidRPr="00EB0C45">
              <w:rPr>
                <w:rFonts w:ascii="Arial" w:eastAsia="Times New Roman" w:hAnsi="Arial" w:cs="Arial"/>
                <w:color w:val="000000"/>
                <w:kern w:val="0"/>
                <w:sz w:val="18"/>
                <w:szCs w:val="18"/>
                <w:lang w:val="es-MX"/>
              </w:rPr>
              <w:t>Where</w:t>
            </w:r>
            <w:proofErr w:type="spellEnd"/>
            <w:r w:rsidRPr="00EB0C45">
              <w:rPr>
                <w:rFonts w:ascii="Arial" w:eastAsia="Times New Roman" w:hAnsi="Arial" w:cs="Arial"/>
                <w:color w:val="000000"/>
                <w:kern w:val="0"/>
                <w:sz w:val="18"/>
                <w:szCs w:val="18"/>
                <w:lang w:val="es-MX"/>
              </w:rPr>
              <w:t xml:space="preserve"> </w:t>
            </w:r>
            <w:proofErr w:type="spellStart"/>
            <w:r w:rsidRPr="00EB0C45">
              <w:rPr>
                <w:rFonts w:ascii="Arial" w:eastAsia="Times New Roman" w:hAnsi="Arial" w:cs="Arial"/>
                <w:color w:val="000000"/>
                <w:kern w:val="0"/>
                <w:sz w:val="18"/>
                <w:szCs w:val="18"/>
                <w:lang w:val="es-MX"/>
              </w:rPr>
              <w:t>to</w:t>
            </w:r>
            <w:proofErr w:type="spellEnd"/>
            <w:r w:rsidRPr="00EB0C45">
              <w:rPr>
                <w:rFonts w:ascii="Arial" w:eastAsia="Times New Roman" w:hAnsi="Arial" w:cs="Arial"/>
                <w:color w:val="000000"/>
                <w:kern w:val="0"/>
                <w:sz w:val="18"/>
                <w:szCs w:val="18"/>
                <w:lang w:val="es-MX"/>
              </w:rPr>
              <w:t xml:space="preserve"> </w:t>
            </w:r>
            <w:proofErr w:type="spellStart"/>
            <w:r w:rsidRPr="00EB0C45">
              <w:rPr>
                <w:rFonts w:ascii="Arial" w:eastAsia="Times New Roman" w:hAnsi="Arial" w:cs="Arial"/>
                <w:color w:val="000000"/>
                <w:kern w:val="0"/>
                <w:sz w:val="18"/>
                <w:szCs w:val="18"/>
                <w:lang w:val="es-MX"/>
              </w:rPr>
              <w:t>contact</w:t>
            </w:r>
            <w:proofErr w:type="spellEnd"/>
          </w:p>
        </w:tc>
        <w:tc>
          <w:tcPr>
            <w:tcW w:w="6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DFA684" w14:textId="77777777" w:rsidR="00841ECD" w:rsidRPr="00EB0C45" w:rsidRDefault="00841ECD" w:rsidP="007B1EFE">
            <w:pPr>
              <w:widowControl/>
              <w:spacing w:line="255" w:lineRule="atLeast"/>
              <w:rPr>
                <w:rFonts w:ascii="Times New Roman" w:eastAsia="Times New Roman" w:hAnsi="Times New Roman"/>
                <w:kern w:val="0"/>
                <w:szCs w:val="24"/>
                <w:lang w:val="es-MX"/>
              </w:rPr>
            </w:pPr>
            <w:r w:rsidRPr="00EB0C45">
              <w:rPr>
                <w:rFonts w:ascii="Arial" w:eastAsia="Times New Roman" w:hAnsi="Arial" w:cs="Arial"/>
                <w:color w:val="000000"/>
                <w:kern w:val="0"/>
                <w:sz w:val="18"/>
                <w:szCs w:val="18"/>
                <w:lang w:val="es-MX"/>
              </w:rPr>
              <w:t>Tel. </w:t>
            </w:r>
          </w:p>
          <w:p w14:paraId="38040D9D" w14:textId="77777777" w:rsidR="00841ECD" w:rsidRPr="00EB0C45" w:rsidRDefault="00841ECD" w:rsidP="007B1EFE">
            <w:pPr>
              <w:widowControl/>
              <w:spacing w:line="255" w:lineRule="atLeast"/>
              <w:rPr>
                <w:rFonts w:ascii="Times New Roman" w:eastAsia="Times New Roman" w:hAnsi="Times New Roman"/>
                <w:kern w:val="0"/>
                <w:szCs w:val="24"/>
                <w:lang w:val="es-MX"/>
              </w:rPr>
            </w:pPr>
            <w:r w:rsidRPr="00EB0C45">
              <w:rPr>
                <w:rFonts w:ascii="Arial" w:eastAsia="Times New Roman" w:hAnsi="Arial" w:cs="Arial"/>
                <w:color w:val="000000"/>
                <w:kern w:val="0"/>
                <w:sz w:val="18"/>
                <w:szCs w:val="18"/>
                <w:lang w:val="es-MX"/>
              </w:rPr>
              <w:t>Fax.</w:t>
            </w:r>
          </w:p>
          <w:p w14:paraId="0E8B1D06" w14:textId="77777777" w:rsidR="00841ECD" w:rsidRPr="00EB0C45" w:rsidRDefault="00841ECD" w:rsidP="007B1EFE">
            <w:pPr>
              <w:widowControl/>
              <w:spacing w:line="255" w:lineRule="atLeast"/>
              <w:rPr>
                <w:rFonts w:ascii="Times New Roman" w:eastAsia="Times New Roman" w:hAnsi="Times New Roman"/>
                <w:kern w:val="0"/>
                <w:szCs w:val="24"/>
                <w:lang w:val="es-MX"/>
              </w:rPr>
            </w:pPr>
            <w:r w:rsidRPr="00EB0C45">
              <w:rPr>
                <w:rFonts w:ascii="Arial" w:eastAsia="Times New Roman" w:hAnsi="Arial" w:cs="Arial"/>
                <w:color w:val="000000"/>
                <w:kern w:val="0"/>
                <w:sz w:val="18"/>
                <w:szCs w:val="18"/>
                <w:lang w:val="es-MX"/>
              </w:rPr>
              <w:t>Email. </w:t>
            </w:r>
          </w:p>
        </w:tc>
      </w:tr>
      <w:tr w:rsidR="00841ECD" w:rsidRPr="00EB0C45" w14:paraId="39B0E412" w14:textId="77777777" w:rsidTr="007B1EFE">
        <w:trPr>
          <w:trHeight w:val="240"/>
        </w:trPr>
        <w:tc>
          <w:tcPr>
            <w:tcW w:w="176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39D28" w14:textId="77777777" w:rsidR="00841ECD" w:rsidRPr="00EB0C45" w:rsidRDefault="00841ECD" w:rsidP="007B1EFE">
            <w:pPr>
              <w:widowControl/>
              <w:spacing w:line="255" w:lineRule="atLeast"/>
              <w:rPr>
                <w:rFonts w:ascii="Times New Roman" w:eastAsia="Times New Roman" w:hAnsi="Times New Roman"/>
                <w:kern w:val="0"/>
                <w:szCs w:val="24"/>
                <w:lang w:val="es-MX"/>
              </w:rPr>
            </w:pPr>
            <w:r w:rsidRPr="00EB0C45">
              <w:rPr>
                <w:rFonts w:ascii="Arial" w:eastAsia="Times New Roman" w:hAnsi="Arial" w:cs="Arial"/>
                <w:color w:val="000000"/>
                <w:kern w:val="0"/>
                <w:sz w:val="18"/>
                <w:szCs w:val="18"/>
                <w:lang w:val="es-MX"/>
              </w:rPr>
              <w:t>TOEFL Score</w:t>
            </w:r>
          </w:p>
        </w:tc>
        <w:tc>
          <w:tcPr>
            <w:tcW w:w="680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40E57E" w14:textId="30DC1995" w:rsidR="00841ECD" w:rsidRPr="00EB0C45" w:rsidRDefault="00841ECD" w:rsidP="007B1EFE">
            <w:pPr>
              <w:widowControl/>
              <w:spacing w:line="255" w:lineRule="atLeast"/>
              <w:rPr>
                <w:rFonts w:ascii="Times New Roman" w:eastAsia="Times New Roman" w:hAnsi="Times New Roman"/>
                <w:kern w:val="0"/>
                <w:szCs w:val="24"/>
                <w:lang w:val="es-MX"/>
              </w:rPr>
            </w:pPr>
            <w:r w:rsidRPr="00EB0C45">
              <w:rPr>
                <w:rFonts w:ascii="Arial" w:eastAsia="Times New Roman" w:hAnsi="Arial" w:cs="Arial"/>
                <w:color w:val="000000"/>
                <w:kern w:val="0"/>
                <w:sz w:val="18"/>
                <w:szCs w:val="18"/>
                <w:lang w:val="es-MX"/>
              </w:rPr>
              <w:t>         </w:t>
            </w:r>
          </w:p>
        </w:tc>
      </w:tr>
      <w:tr w:rsidR="00841ECD" w:rsidRPr="00EB0C45" w14:paraId="18E7CB8E" w14:textId="77777777" w:rsidTr="007B1EFE">
        <w:trPr>
          <w:trHeight w:val="495"/>
        </w:trPr>
        <w:tc>
          <w:tcPr>
            <w:tcW w:w="856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2A6373" w14:textId="77777777" w:rsidR="00841ECD" w:rsidRPr="00EB0C45" w:rsidRDefault="00841ECD" w:rsidP="007B1EFE">
            <w:pPr>
              <w:widowControl/>
              <w:spacing w:line="255" w:lineRule="atLeast"/>
              <w:rPr>
                <w:rFonts w:ascii="Times New Roman" w:eastAsia="Times New Roman" w:hAnsi="Times New Roman"/>
                <w:kern w:val="0"/>
                <w:szCs w:val="24"/>
              </w:rPr>
            </w:pPr>
            <w:r w:rsidRPr="00EB0C45">
              <w:rPr>
                <w:rFonts w:ascii="Arial" w:eastAsia="Times New Roman" w:hAnsi="Arial" w:cs="Arial"/>
                <w:color w:val="000000"/>
                <w:kern w:val="0"/>
                <w:sz w:val="18"/>
                <w:szCs w:val="18"/>
              </w:rPr>
              <w:t> Educational background related to industrial design </w:t>
            </w:r>
          </w:p>
          <w:p w14:paraId="3F36159C" w14:textId="77777777" w:rsidR="00841ECD" w:rsidRPr="00EB0C45" w:rsidRDefault="00841ECD" w:rsidP="007B1EFE">
            <w:pPr>
              <w:widowControl/>
              <w:spacing w:line="255" w:lineRule="atLeast"/>
              <w:rPr>
                <w:rFonts w:ascii="Times New Roman" w:eastAsia="Times New Roman" w:hAnsi="Times New Roman"/>
                <w:kern w:val="0"/>
                <w:szCs w:val="24"/>
              </w:rPr>
            </w:pPr>
            <w:r w:rsidRPr="00EB0C45">
              <w:rPr>
                <w:rFonts w:ascii="Arial" w:eastAsia="Times New Roman" w:hAnsi="Arial" w:cs="Arial"/>
                <w:color w:val="000000"/>
                <w:kern w:val="0"/>
                <w:sz w:val="18"/>
                <w:szCs w:val="18"/>
              </w:rPr>
              <w:t>  *Describe what you learned/are learning at school.</w:t>
            </w:r>
          </w:p>
        </w:tc>
      </w:tr>
      <w:tr w:rsidR="00841ECD" w:rsidRPr="00EB0C45" w14:paraId="3A27BB88" w14:textId="77777777" w:rsidTr="007B1EFE">
        <w:trPr>
          <w:trHeight w:val="1500"/>
        </w:trPr>
        <w:tc>
          <w:tcPr>
            <w:tcW w:w="856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78BDD0" w14:textId="77777777" w:rsidR="00841ECD" w:rsidRPr="00EB0C45" w:rsidRDefault="00841ECD" w:rsidP="007B1EFE">
            <w:pPr>
              <w:widowControl/>
              <w:jc w:val="left"/>
              <w:rPr>
                <w:rFonts w:ascii="Helvetica" w:eastAsia="Times New Roman" w:hAnsi="Helvetica"/>
                <w:kern w:val="0"/>
                <w:sz w:val="18"/>
                <w:szCs w:val="18"/>
              </w:rPr>
            </w:pPr>
          </w:p>
          <w:p w14:paraId="26168305"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48AD21F8"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34FD080D"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6A2AB635"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039D0725" w14:textId="77777777" w:rsidR="00841ECD" w:rsidRPr="00EB0C45" w:rsidRDefault="00841ECD" w:rsidP="007B1EFE">
            <w:pPr>
              <w:widowControl/>
              <w:jc w:val="left"/>
              <w:rPr>
                <w:rFonts w:ascii="Helvetica" w:eastAsia="Times New Roman" w:hAnsi="Helvetica"/>
                <w:kern w:val="0"/>
                <w:sz w:val="18"/>
                <w:szCs w:val="18"/>
              </w:rPr>
            </w:pPr>
          </w:p>
        </w:tc>
      </w:tr>
      <w:tr w:rsidR="00841ECD" w:rsidRPr="00EB0C45" w14:paraId="67AA2A60" w14:textId="77777777" w:rsidTr="007B1EFE">
        <w:trPr>
          <w:trHeight w:val="240"/>
        </w:trPr>
        <w:tc>
          <w:tcPr>
            <w:tcW w:w="856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5226E0" w14:textId="77777777" w:rsidR="00841ECD" w:rsidRPr="00EB0C45" w:rsidRDefault="00841ECD" w:rsidP="007B1EFE">
            <w:pPr>
              <w:widowControl/>
              <w:spacing w:line="255" w:lineRule="atLeast"/>
              <w:rPr>
                <w:rFonts w:ascii="Times New Roman" w:eastAsia="Times New Roman" w:hAnsi="Times New Roman"/>
                <w:kern w:val="0"/>
                <w:szCs w:val="24"/>
              </w:rPr>
            </w:pPr>
            <w:r w:rsidRPr="00EB0C45">
              <w:rPr>
                <w:rFonts w:ascii="Arial" w:eastAsia="Times New Roman" w:hAnsi="Arial" w:cs="Arial"/>
                <w:color w:val="000000"/>
                <w:kern w:val="0"/>
                <w:sz w:val="18"/>
                <w:szCs w:val="18"/>
              </w:rPr>
              <w:t>Work experience related to industrial design</w:t>
            </w:r>
          </w:p>
        </w:tc>
      </w:tr>
      <w:tr w:rsidR="00841ECD" w:rsidRPr="00EB0C45" w14:paraId="3EEF1925" w14:textId="77777777" w:rsidTr="007B1EFE">
        <w:trPr>
          <w:trHeight w:val="1515"/>
        </w:trPr>
        <w:tc>
          <w:tcPr>
            <w:tcW w:w="856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89E43" w14:textId="77777777" w:rsidR="00841ECD" w:rsidRPr="00EB0C45" w:rsidRDefault="00841ECD" w:rsidP="007B1EFE">
            <w:pPr>
              <w:widowControl/>
              <w:jc w:val="left"/>
              <w:rPr>
                <w:rFonts w:ascii="Helvetica" w:eastAsia="Times New Roman" w:hAnsi="Helvetica"/>
                <w:kern w:val="0"/>
                <w:sz w:val="18"/>
                <w:szCs w:val="18"/>
              </w:rPr>
            </w:pPr>
          </w:p>
          <w:p w14:paraId="5F4C2DB4"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08824988"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094B928B"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33419173" w14:textId="77777777" w:rsidR="00841ECD" w:rsidRPr="00EB0C45" w:rsidRDefault="00841ECD" w:rsidP="007B1EFE">
            <w:pPr>
              <w:widowControl/>
              <w:spacing w:line="255" w:lineRule="atLeast"/>
              <w:rPr>
                <w:rFonts w:ascii="Arial" w:eastAsia="Times New Roman" w:hAnsi="Arial" w:cs="Arial"/>
                <w:color w:val="000000"/>
                <w:kern w:val="0"/>
                <w:sz w:val="18"/>
                <w:szCs w:val="18"/>
              </w:rPr>
            </w:pPr>
          </w:p>
          <w:p w14:paraId="7575B008" w14:textId="77777777" w:rsidR="00841ECD" w:rsidRPr="00EB0C45" w:rsidRDefault="00841ECD" w:rsidP="007B1EFE">
            <w:pPr>
              <w:widowControl/>
              <w:jc w:val="left"/>
              <w:rPr>
                <w:rFonts w:ascii="Helvetica" w:eastAsia="Times New Roman" w:hAnsi="Helvetica"/>
                <w:kern w:val="0"/>
                <w:sz w:val="18"/>
                <w:szCs w:val="18"/>
              </w:rPr>
            </w:pPr>
          </w:p>
        </w:tc>
      </w:tr>
    </w:tbl>
    <w:p w14:paraId="75A46C31" w14:textId="77777777" w:rsidR="00841ECD" w:rsidRPr="00EB0C45" w:rsidRDefault="00841ECD" w:rsidP="00841ECD">
      <w:pPr>
        <w:snapToGrid w:val="0"/>
        <w:rPr>
          <w:rFonts w:ascii="Arial" w:eastAsia="ＭＳ ゴシック" w:hAnsi="Arial" w:cs="Arial"/>
          <w:b/>
          <w:bCs/>
          <w:iCs/>
          <w:sz w:val="28"/>
          <w:szCs w:val="28"/>
          <w:shd w:val="pct15" w:color="auto" w:fill="FFFFFF"/>
        </w:rPr>
      </w:pPr>
    </w:p>
    <w:p w14:paraId="3FD78624" w14:textId="77777777" w:rsidR="00841ECD" w:rsidRPr="00EB0C45" w:rsidRDefault="00841ECD" w:rsidP="00841ECD">
      <w:pPr>
        <w:widowControl/>
        <w:autoSpaceDE w:val="0"/>
        <w:autoSpaceDN w:val="0"/>
        <w:adjustRightInd w:val="0"/>
        <w:spacing w:line="340" w:lineRule="exact"/>
        <w:rPr>
          <w:rFonts w:ascii="Arial" w:eastAsia="ＭＳ 明朝" w:hAnsi="Arial" w:cs="Arial"/>
          <w:color w:val="000000"/>
          <w:kern w:val="0"/>
          <w:szCs w:val="24"/>
        </w:rPr>
      </w:pPr>
      <w:r w:rsidRPr="00EB0C45">
        <w:rPr>
          <w:rFonts w:ascii="Arial" w:eastAsia="ＭＳ 明朝" w:hAnsi="Arial" w:cs="Arial"/>
          <w:color w:val="000000"/>
          <w:kern w:val="0"/>
          <w:szCs w:val="24"/>
        </w:rPr>
        <w:t>Applicants must attach photos of the works or sketches to demonstrate the ability to accomplish the courses of product design.</w:t>
      </w:r>
    </w:p>
    <w:p w14:paraId="4A41F41C" w14:textId="77777777" w:rsidR="00841ECD" w:rsidRDefault="00841ECD" w:rsidP="00841ECD">
      <w:pPr>
        <w:snapToGrid w:val="0"/>
        <w:rPr>
          <w:rFonts w:ascii="Arial" w:eastAsia="ＭＳ ゴシック" w:hAnsi="Arial" w:cs="Arial"/>
          <w:b/>
          <w:bCs/>
          <w:i/>
          <w:sz w:val="44"/>
          <w:szCs w:val="44"/>
          <w:shd w:val="pct15" w:color="auto" w:fill="FFFFFF"/>
        </w:rPr>
      </w:pPr>
    </w:p>
    <w:p w14:paraId="6F2905CE" w14:textId="77777777" w:rsidR="00BA4C7E" w:rsidRPr="00EA74F2" w:rsidRDefault="00BA4C7E" w:rsidP="00BD4A13">
      <w:pPr>
        <w:rPr>
          <w:rFonts w:ascii="Arial" w:hAnsi="Arial" w:cs="Arial"/>
          <w:sz w:val="22"/>
        </w:rPr>
      </w:pPr>
    </w:p>
    <w:p w14:paraId="13D0A028" w14:textId="77777777" w:rsidR="00770DFB" w:rsidRDefault="00770DFB" w:rsidP="00241909">
      <w:pPr>
        <w:snapToGrid w:val="0"/>
        <w:jc w:val="center"/>
        <w:rPr>
          <w:rFonts w:ascii="Arial" w:eastAsia="ＭＳ ゴシック" w:hAnsi="Arial" w:cs="Arial"/>
          <w:b/>
          <w:iCs/>
          <w:sz w:val="28"/>
          <w:szCs w:val="28"/>
        </w:rPr>
      </w:pPr>
    </w:p>
    <w:p w14:paraId="459CDCCC" w14:textId="1571EE2A" w:rsidR="008A34FA" w:rsidRPr="00924475" w:rsidRDefault="00DE2076" w:rsidP="00241909">
      <w:pPr>
        <w:snapToGrid w:val="0"/>
        <w:jc w:val="center"/>
        <w:rPr>
          <w:rFonts w:ascii="Arial" w:eastAsia="ＭＳ ゴシック" w:hAnsi="Arial" w:cs="Arial"/>
          <w:b/>
          <w:iCs/>
          <w:sz w:val="28"/>
          <w:szCs w:val="28"/>
        </w:rPr>
      </w:pPr>
      <w:r>
        <w:rPr>
          <w:rFonts w:ascii="Arial" w:eastAsia="ＭＳ ゴシック" w:hAnsi="Arial" w:cs="Arial"/>
          <w:b/>
          <w:iCs/>
          <w:sz w:val="28"/>
          <w:szCs w:val="28"/>
        </w:rPr>
        <w:br w:type="page"/>
      </w:r>
      <w:r w:rsidR="008A34FA" w:rsidRPr="00924475">
        <w:rPr>
          <w:rFonts w:ascii="Arial" w:eastAsia="ＭＳ ゴシック" w:hAnsi="Arial" w:cs="Arial"/>
          <w:b/>
          <w:iCs/>
          <w:sz w:val="28"/>
          <w:szCs w:val="28"/>
        </w:rPr>
        <w:lastRenderedPageBreak/>
        <w:t>For Your Reference</w:t>
      </w:r>
    </w:p>
    <w:p w14:paraId="2DCF55C7" w14:textId="77777777" w:rsidR="00A50582" w:rsidRPr="00924475" w:rsidRDefault="00A50582" w:rsidP="008A34FA">
      <w:pPr>
        <w:rPr>
          <w:rFonts w:ascii="Arial" w:hAnsi="Arial" w:cs="Arial"/>
          <w:b/>
          <w:bCs/>
          <w:sz w:val="21"/>
          <w:szCs w:val="21"/>
        </w:rPr>
      </w:pPr>
    </w:p>
    <w:p w14:paraId="061A7AB4" w14:textId="77777777" w:rsidR="008A34FA" w:rsidRPr="00924475" w:rsidRDefault="008A34FA" w:rsidP="008A34FA">
      <w:pPr>
        <w:rPr>
          <w:rFonts w:ascii="Arial" w:hAnsi="Arial" w:cs="Arial"/>
          <w:b/>
          <w:bCs/>
          <w:sz w:val="21"/>
          <w:szCs w:val="21"/>
        </w:rPr>
      </w:pPr>
      <w:r w:rsidRPr="00924475">
        <w:rPr>
          <w:rFonts w:ascii="Arial" w:hAnsi="Arial" w:cs="Arial"/>
          <w:b/>
          <w:bCs/>
          <w:sz w:val="21"/>
          <w:szCs w:val="21"/>
        </w:rPr>
        <w:t>JICA and Capacity Development</w:t>
      </w:r>
    </w:p>
    <w:p w14:paraId="40E202D6" w14:textId="77777777" w:rsidR="00C52977" w:rsidRPr="00924475" w:rsidRDefault="00C52977" w:rsidP="0005430C">
      <w:pPr>
        <w:rPr>
          <w:rFonts w:ascii="Arial" w:hAnsi="Arial" w:cs="Arial"/>
          <w:sz w:val="21"/>
          <w:szCs w:val="21"/>
        </w:rPr>
      </w:pPr>
      <w:r w:rsidRPr="00924475">
        <w:rPr>
          <w:rFonts w:ascii="Arial" w:hAnsi="Arial" w:cs="Arial"/>
          <w:sz w:val="21"/>
          <w:szCs w:val="21"/>
        </w:rPr>
        <w:t>Technical cooperation is people-to-people coo</w:t>
      </w:r>
      <w:r w:rsidR="009436CC">
        <w:rPr>
          <w:rFonts w:ascii="Arial" w:hAnsi="Arial" w:cs="Arial"/>
          <w:sz w:val="21"/>
          <w:szCs w:val="21"/>
        </w:rPr>
        <w:t xml:space="preserve">peration that supports partner </w:t>
      </w:r>
      <w:r w:rsidRPr="00924475">
        <w:rPr>
          <w:rFonts w:ascii="Arial" w:hAnsi="Arial" w:cs="Arial"/>
          <w:sz w:val="21"/>
          <w:szCs w:val="21"/>
        </w:rPr>
        <w:t xml:space="preserve">countries in enhancing their comprehensive capacities to address development challenges by their own efforts. Instead of applying Japanese technology per se to </w:t>
      </w:r>
      <w:r w:rsidR="00B25B01">
        <w:rPr>
          <w:rFonts w:ascii="Arial" w:hAnsi="Arial" w:cs="Arial"/>
          <w:sz w:val="21"/>
          <w:szCs w:val="21"/>
        </w:rPr>
        <w:t>partner</w:t>
      </w:r>
      <w:r w:rsidRPr="00924475">
        <w:rPr>
          <w:rFonts w:ascii="Arial" w:hAnsi="Arial" w:cs="Arial"/>
          <w:sz w:val="21"/>
          <w:szCs w:val="21"/>
        </w:rPr>
        <w:t xml:space="preserve"> countries, JICA’s technical cooperation provides solutions that best fit their needs by working with people living there. In the process, consideration is given to factors such as their regional characteristics, historical background, and languages. JICA does not limit its technical cooperation to human resources development; it offers multi-tiered assistance that also involves organizational strengthening, policy formulation, and institution building.</w:t>
      </w:r>
    </w:p>
    <w:p w14:paraId="3993B577" w14:textId="77777777" w:rsidR="00093AFF" w:rsidRDefault="00093AFF" w:rsidP="00596033">
      <w:pPr>
        <w:rPr>
          <w:rFonts w:ascii="Arial" w:hAnsi="Arial" w:cs="Arial"/>
          <w:sz w:val="21"/>
          <w:szCs w:val="21"/>
        </w:rPr>
      </w:pPr>
    </w:p>
    <w:p w14:paraId="72A57B62"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Implementation methods of JICA’s technical cooperation can be divided into two approaches. One is overseas cooperation by dispatching experts and volunteers in various development sectors to </w:t>
      </w:r>
      <w:r w:rsidR="00B25B01" w:rsidRPr="00FC57CA">
        <w:rPr>
          <w:rFonts w:ascii="Arial" w:hAnsi="Arial" w:cs="Arial"/>
          <w:sz w:val="21"/>
          <w:szCs w:val="21"/>
        </w:rPr>
        <w:t>partner</w:t>
      </w:r>
      <w:r w:rsidRPr="00FC57CA">
        <w:rPr>
          <w:rFonts w:ascii="Arial" w:hAnsi="Arial" w:cs="Arial"/>
          <w:sz w:val="21"/>
          <w:szCs w:val="21"/>
        </w:rPr>
        <w:t xml:space="preserve"> countries; the other is domestic cooperation by inviting participants from developing countries to Japan. The latter method is the Knowledge Co-Creation Program, formerly called Training Program, and it is one of the core programs carried out in Japan. By inviting officials from </w:t>
      </w:r>
      <w:r w:rsidR="00B25B01" w:rsidRPr="00FC57CA">
        <w:rPr>
          <w:rFonts w:ascii="Arial" w:hAnsi="Arial" w:cs="Arial"/>
          <w:sz w:val="21"/>
          <w:szCs w:val="21"/>
        </w:rPr>
        <w:t>partner</w:t>
      </w:r>
      <w:r w:rsidRPr="00924475">
        <w:rPr>
          <w:rFonts w:ascii="Arial" w:hAnsi="Arial" w:cs="Arial"/>
          <w:sz w:val="21"/>
          <w:szCs w:val="21"/>
        </w:rPr>
        <w:t xml:space="preserve"> countries and with cooperation from domestic partners, the Knowledge Co-Creation Program provides technical knowledge and practical solutions for development issues in participating countries. </w:t>
      </w:r>
    </w:p>
    <w:p w14:paraId="517B40AF" w14:textId="77777777" w:rsidR="00093AFF" w:rsidRDefault="00093AFF" w:rsidP="00596033">
      <w:pPr>
        <w:rPr>
          <w:rFonts w:ascii="Arial" w:hAnsi="Arial" w:cs="Arial"/>
          <w:sz w:val="21"/>
          <w:szCs w:val="21"/>
        </w:rPr>
      </w:pPr>
    </w:p>
    <w:p w14:paraId="006D4A93"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The Knowledge Co-Creation Program (Group &amp; Region Focus) has long occupied an important place in JICA operations. About 400 pre-organized </w:t>
      </w:r>
      <w:r w:rsidR="00936BE1">
        <w:rPr>
          <w:rFonts w:ascii="Arial" w:hAnsi="Arial" w:cs="Arial"/>
          <w:sz w:val="21"/>
          <w:szCs w:val="21"/>
        </w:rPr>
        <w:t>course</w:t>
      </w:r>
      <w:r w:rsidRPr="00924475">
        <w:rPr>
          <w:rFonts w:ascii="Arial" w:hAnsi="Arial" w:cs="Arial"/>
          <w:sz w:val="21"/>
          <w:szCs w:val="21"/>
        </w:rPr>
        <w:t xml:space="preserve"> cover a wide range of professional fields, ranging from education, health, infrastructure, energy, 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 research and academic institutions. Some programs are organized to target a certain group of countries with similar developmental challenges.</w:t>
      </w:r>
    </w:p>
    <w:p w14:paraId="7BD2AA70" w14:textId="77777777" w:rsidR="008A34FA" w:rsidRPr="00924475" w:rsidRDefault="008A34FA" w:rsidP="008A34FA">
      <w:pPr>
        <w:rPr>
          <w:rFonts w:ascii="Arial" w:hAnsi="Arial" w:cs="Arial"/>
          <w:sz w:val="21"/>
          <w:szCs w:val="21"/>
        </w:rPr>
      </w:pPr>
    </w:p>
    <w:p w14:paraId="5BE17E00" w14:textId="77777777" w:rsidR="008A34FA" w:rsidRPr="00924475" w:rsidRDefault="008A34FA" w:rsidP="008A34FA">
      <w:pPr>
        <w:jc w:val="left"/>
        <w:rPr>
          <w:rFonts w:ascii="Arial" w:hAnsi="Arial" w:cs="Arial"/>
          <w:b/>
          <w:bCs/>
          <w:sz w:val="21"/>
          <w:szCs w:val="21"/>
        </w:rPr>
      </w:pPr>
      <w:r w:rsidRPr="00924475">
        <w:rPr>
          <w:rFonts w:ascii="Arial" w:hAnsi="Arial" w:cs="Arial"/>
          <w:b/>
          <w:bCs/>
          <w:sz w:val="21"/>
          <w:szCs w:val="21"/>
        </w:rPr>
        <w:t>Japanese Development Experience</w:t>
      </w:r>
    </w:p>
    <w:p w14:paraId="74ABC05B" w14:textId="77777777" w:rsidR="00C52977" w:rsidRPr="00924475" w:rsidRDefault="00C52977" w:rsidP="0005430C">
      <w:pPr>
        <w:rPr>
          <w:rFonts w:ascii="Arial" w:hAnsi="Arial" w:cs="Arial"/>
          <w:sz w:val="21"/>
          <w:szCs w:val="21"/>
        </w:rPr>
      </w:pPr>
      <w:r w:rsidRPr="00924475">
        <w:rPr>
          <w:rFonts w:ascii="Arial" w:hAnsi="Arial" w:cs="Arial"/>
          <w:sz w:val="21"/>
          <w:szCs w:val="21"/>
        </w:rPr>
        <w:t xml:space="preserve">Japan, as the first non-Western nation to become a developed country, built itself into a country that is free, peaceful, prosperous and democratic while preserving </w:t>
      </w:r>
      <w:r w:rsidR="0081554B">
        <w:rPr>
          <w:rFonts w:ascii="Arial" w:hAnsi="Arial" w:cs="Arial"/>
          <w:sz w:val="21"/>
          <w:szCs w:val="21"/>
        </w:rPr>
        <w:t xml:space="preserve">its </w:t>
      </w:r>
      <w:r w:rsidRPr="00924475">
        <w:rPr>
          <w:rFonts w:ascii="Arial" w:hAnsi="Arial" w:cs="Arial"/>
          <w:sz w:val="21"/>
          <w:szCs w:val="21"/>
        </w:rPr>
        <w:t xml:space="preserve">tradition. Japan will serve as one of the best examples for our partner countries to follow in their own development. </w:t>
      </w:r>
    </w:p>
    <w:p w14:paraId="7BFF54A6" w14:textId="77777777" w:rsidR="00093AFF" w:rsidRDefault="00093AFF" w:rsidP="00596033">
      <w:pPr>
        <w:rPr>
          <w:rFonts w:ascii="Arial" w:hAnsi="Arial" w:cs="Arial"/>
          <w:sz w:val="21"/>
          <w:szCs w:val="21"/>
        </w:rPr>
      </w:pPr>
    </w:p>
    <w:p w14:paraId="0D5F4C3C" w14:textId="77777777" w:rsidR="00C52977" w:rsidRPr="00924475" w:rsidRDefault="00C52977" w:rsidP="0005430C">
      <w:pPr>
        <w:rPr>
          <w:rFonts w:ascii="Arial" w:hAnsi="Arial" w:cs="Arial"/>
          <w:sz w:val="16"/>
          <w:szCs w:val="16"/>
        </w:rPr>
      </w:pPr>
      <w:r w:rsidRPr="00924475">
        <w:rPr>
          <w:rFonts w:ascii="Arial" w:hAnsi="Arial" w:cs="Arial"/>
          <w:sz w:val="21"/>
          <w:szCs w:val="21"/>
        </w:rPr>
        <w:t>From engineering technology to production management methods, most of the know-how that has enabled Japan to become what it is today has emanated</w:t>
      </w:r>
      <w:r w:rsidR="0099129E">
        <w:rPr>
          <w:rFonts w:ascii="Arial" w:hAnsi="Arial" w:cs="Arial"/>
          <w:sz w:val="21"/>
          <w:szCs w:val="21"/>
        </w:rPr>
        <w:t xml:space="preserve"> from a process of adoption and adaptation</w:t>
      </w:r>
      <w:r w:rsidRPr="00924475">
        <w:rPr>
          <w:rFonts w:ascii="Arial" w:hAnsi="Arial" w:cs="Arial"/>
          <w:sz w:val="21"/>
          <w:szCs w:val="21"/>
        </w:rPr>
        <w:t>, of course, has been accompanied by countless failures and errors behind the success stories.</w:t>
      </w:r>
    </w:p>
    <w:p w14:paraId="1BFC4AE1" w14:textId="77777777" w:rsidR="00C52977" w:rsidRPr="00924475" w:rsidRDefault="00C52977" w:rsidP="00F9603B">
      <w:pPr>
        <w:rPr>
          <w:rFonts w:ascii="Arial" w:hAnsi="Arial" w:cs="Arial"/>
          <w:sz w:val="21"/>
          <w:szCs w:val="21"/>
        </w:rPr>
      </w:pPr>
      <w:r w:rsidRPr="00924475">
        <w:rPr>
          <w:rFonts w:ascii="Arial" w:hAnsi="Arial" w:cs="Arial"/>
          <w:sz w:val="21"/>
          <w:szCs w:val="21"/>
        </w:rPr>
        <w:t xml:space="preserve">Through Japan’s progressive adaptation and application of systems, methods and technologies from the West in a way that is suited to its own circumstances, Japan has </w:t>
      </w:r>
      <w:r w:rsidRPr="00924475">
        <w:rPr>
          <w:rFonts w:ascii="Arial" w:hAnsi="Arial" w:cs="Arial"/>
          <w:sz w:val="21"/>
          <w:szCs w:val="21"/>
        </w:rPr>
        <w:lastRenderedPageBreak/>
        <w:t xml:space="preserve">developed a storehouse of knowledge not found elsewhere from unique systems of organization, administration and personnel management to such social systems as the livelihood improvement approach and governmental organization. It is not easy to apply such experiences to </w:t>
      </w:r>
      <w:r w:rsidR="00C41896" w:rsidRPr="00FC57CA">
        <w:rPr>
          <w:rFonts w:ascii="Arial" w:hAnsi="Arial" w:cs="Arial"/>
          <w:sz w:val="21"/>
          <w:szCs w:val="21"/>
        </w:rPr>
        <w:t>other</w:t>
      </w:r>
      <w:r w:rsidRPr="00FC57CA">
        <w:rPr>
          <w:rFonts w:ascii="Arial" w:hAnsi="Arial" w:cs="Arial"/>
          <w:sz w:val="21"/>
          <w:szCs w:val="21"/>
        </w:rPr>
        <w:t xml:space="preserve"> countries where the circumstances differ, but the experiences can provide ideas and clues useful when devising measures to solve problems.</w:t>
      </w:r>
    </w:p>
    <w:p w14:paraId="38D14C3E" w14:textId="77777777" w:rsidR="00093AFF" w:rsidRDefault="00093AFF" w:rsidP="00596033">
      <w:pPr>
        <w:rPr>
          <w:rFonts w:ascii="Arial" w:hAnsi="Arial" w:cs="Arial"/>
          <w:sz w:val="21"/>
          <w:szCs w:val="21"/>
        </w:rPr>
      </w:pPr>
    </w:p>
    <w:p w14:paraId="5066AA55" w14:textId="77777777" w:rsidR="00C52977" w:rsidRDefault="00C52977" w:rsidP="0005430C">
      <w:pPr>
        <w:rPr>
          <w:rFonts w:ascii="Arial" w:hAnsi="Arial" w:cs="Arial"/>
          <w:sz w:val="21"/>
          <w:szCs w:val="21"/>
        </w:rPr>
      </w:pPr>
      <w:r w:rsidRPr="00924475">
        <w:rPr>
          <w:rFonts w:ascii="Arial" w:hAnsi="Arial" w:cs="Arial"/>
          <w:sz w:val="21"/>
          <w:szCs w:val="21"/>
        </w:rPr>
        <w:t>JICA, therefore, would like to invite as many leaders of partner countries as possible to come and visit us, to mingle with the Japanese people, and witness the advantages as well as the disadvantages of Japanese systems, so that integration of their findings might help them reac</w:t>
      </w:r>
      <w:r w:rsidR="009436CC">
        <w:rPr>
          <w:rFonts w:ascii="Arial" w:hAnsi="Arial" w:cs="Arial"/>
          <w:sz w:val="21"/>
          <w:szCs w:val="21"/>
        </w:rPr>
        <w:t>h their developmental objectives</w:t>
      </w:r>
      <w:r w:rsidRPr="00924475">
        <w:rPr>
          <w:rFonts w:ascii="Arial" w:hAnsi="Arial" w:cs="Arial"/>
          <w:sz w:val="21"/>
          <w:szCs w:val="21"/>
        </w:rPr>
        <w:t>.</w:t>
      </w:r>
    </w:p>
    <w:p w14:paraId="0DA1677B" w14:textId="77777777" w:rsidR="009436CC" w:rsidRPr="009436CC" w:rsidRDefault="009436CC" w:rsidP="00F9603B">
      <w:pPr>
        <w:rPr>
          <w:rFonts w:ascii="Arial" w:hAnsi="Arial" w:cs="Arial"/>
          <w:sz w:val="21"/>
          <w:szCs w:val="21"/>
        </w:rPr>
      </w:pPr>
    </w:p>
    <w:p w14:paraId="040BA30B" w14:textId="77777777" w:rsidR="00AA6CA9" w:rsidRPr="00EA74F2" w:rsidRDefault="00AA6CA9" w:rsidP="00AA6CA9">
      <w:pPr>
        <w:rPr>
          <w:rFonts w:ascii="Times New Roman" w:hAnsi="Times New Roman"/>
          <w:sz w:val="21"/>
          <w:szCs w:val="21"/>
        </w:rPr>
      </w:pPr>
      <w:r w:rsidRPr="00EA74F2">
        <w:rPr>
          <w:rFonts w:ascii="Times New Roman" w:hAnsi="Times New Roman"/>
          <w:sz w:val="21"/>
          <w:szCs w:val="21"/>
        </w:rPr>
        <w:br w:type="page"/>
      </w:r>
    </w:p>
    <w:p w14:paraId="4D7A89CD" w14:textId="77777777" w:rsidR="00AA6CA9" w:rsidRPr="00EA74F2" w:rsidRDefault="00AA6CA9" w:rsidP="00AA6CA9">
      <w:pPr>
        <w:rPr>
          <w:rFonts w:ascii="Times New Roman" w:hAnsi="Times New Roman"/>
          <w:sz w:val="21"/>
          <w:szCs w:val="21"/>
        </w:rPr>
      </w:pPr>
    </w:p>
    <w:p w14:paraId="71056F23" w14:textId="77777777" w:rsidR="00AA6CA9" w:rsidRPr="00EA74F2" w:rsidRDefault="00AA6CA9" w:rsidP="00AA6CA9">
      <w:pPr>
        <w:rPr>
          <w:rFonts w:ascii="Times New Roman" w:hAnsi="Times New Roman"/>
          <w:sz w:val="21"/>
          <w:szCs w:val="21"/>
        </w:rPr>
      </w:pPr>
    </w:p>
    <w:p w14:paraId="7885809B" w14:textId="77777777" w:rsidR="00AA6CA9" w:rsidRPr="00EA74F2" w:rsidRDefault="00AA6CA9" w:rsidP="00AA6CA9">
      <w:pPr>
        <w:rPr>
          <w:rFonts w:ascii="Times New Roman" w:hAnsi="Times New Roman"/>
          <w:sz w:val="21"/>
          <w:szCs w:val="21"/>
        </w:rPr>
      </w:pPr>
    </w:p>
    <w:p w14:paraId="34A3B3EB" w14:textId="77777777" w:rsidR="00AA6CA9" w:rsidRPr="00EA74F2" w:rsidRDefault="00AA6CA9" w:rsidP="00AA6CA9">
      <w:pPr>
        <w:rPr>
          <w:rFonts w:ascii="Times New Roman" w:hAnsi="Times New Roman"/>
          <w:sz w:val="21"/>
          <w:szCs w:val="21"/>
        </w:rPr>
      </w:pPr>
    </w:p>
    <w:p w14:paraId="073A10B9" w14:textId="77777777" w:rsidR="00AA6CA9" w:rsidRPr="00EA74F2" w:rsidRDefault="00AA6CA9" w:rsidP="00AA6CA9">
      <w:pPr>
        <w:rPr>
          <w:rFonts w:ascii="Times New Roman" w:hAnsi="Times New Roman"/>
          <w:sz w:val="21"/>
          <w:szCs w:val="21"/>
        </w:rPr>
      </w:pPr>
    </w:p>
    <w:p w14:paraId="59A02E38" w14:textId="77777777" w:rsidR="00AA6CA9" w:rsidRPr="00EA74F2" w:rsidRDefault="00AA6CA9" w:rsidP="00AA6CA9">
      <w:pPr>
        <w:rPr>
          <w:rFonts w:ascii="Times New Roman" w:hAnsi="Times New Roman"/>
          <w:sz w:val="21"/>
          <w:szCs w:val="21"/>
        </w:rPr>
      </w:pPr>
    </w:p>
    <w:p w14:paraId="711A1034" w14:textId="77777777" w:rsidR="00AA6CA9" w:rsidRPr="00EA74F2" w:rsidRDefault="00AA6CA9" w:rsidP="00AA6CA9">
      <w:pPr>
        <w:rPr>
          <w:rFonts w:ascii="Times New Roman" w:hAnsi="Times New Roman"/>
          <w:sz w:val="21"/>
          <w:szCs w:val="21"/>
        </w:rPr>
      </w:pPr>
    </w:p>
    <w:p w14:paraId="0FEC9062" w14:textId="77777777" w:rsidR="00AA6CA9" w:rsidRPr="00EA74F2" w:rsidRDefault="00AA6CA9" w:rsidP="00AA6CA9">
      <w:pPr>
        <w:rPr>
          <w:rFonts w:ascii="Times New Roman" w:hAnsi="Times New Roman"/>
          <w:sz w:val="21"/>
          <w:szCs w:val="21"/>
        </w:rPr>
      </w:pPr>
    </w:p>
    <w:p w14:paraId="016BABE3" w14:textId="5BA82FA9" w:rsidR="00AA6CA9" w:rsidRPr="00EA74F2" w:rsidRDefault="00AA6CA9" w:rsidP="5860272B"/>
    <w:p w14:paraId="1AADE45B" w14:textId="4E9A6744" w:rsidR="00AA6CA9" w:rsidRPr="00EA74F2" w:rsidRDefault="00AA6CA9" w:rsidP="5860272B"/>
    <w:p w14:paraId="1C1E3614" w14:textId="786EDDCA" w:rsidR="00AA6CA9" w:rsidRPr="00EA74F2" w:rsidRDefault="4F00514C" w:rsidP="5860272B">
      <w:pPr>
        <w:jc w:val="center"/>
        <w:rPr>
          <w:rFonts w:ascii="Times New Roman" w:hAnsi="Times New Roman"/>
          <w:sz w:val="21"/>
          <w:szCs w:val="21"/>
        </w:rPr>
      </w:pPr>
      <w:r>
        <w:rPr>
          <w:noProof/>
        </w:rPr>
        <w:drawing>
          <wp:inline distT="0" distB="0" distL="0" distR="0" wp14:anchorId="675E1427" wp14:editId="3B76E989">
            <wp:extent cx="2379718" cy="1849239"/>
            <wp:effectExtent l="0" t="0" r="0" b="0"/>
            <wp:docPr id="1034590323" name="Imagen 103459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379718" cy="1849239"/>
                    </a:xfrm>
                    <a:prstGeom prst="rect">
                      <a:avLst/>
                    </a:prstGeom>
                  </pic:spPr>
                </pic:pic>
              </a:graphicData>
            </a:graphic>
          </wp:inline>
        </w:drawing>
      </w:r>
    </w:p>
    <w:p w14:paraId="4E0D5307" w14:textId="77777777" w:rsidR="00AA6CA9" w:rsidRPr="00EA74F2" w:rsidRDefault="00AA6CA9" w:rsidP="00AA6CA9">
      <w:pPr>
        <w:rPr>
          <w:rFonts w:ascii="Times New Roman" w:hAnsi="Times New Roman"/>
          <w:sz w:val="21"/>
          <w:szCs w:val="21"/>
        </w:rPr>
      </w:pPr>
    </w:p>
    <w:p w14:paraId="703706C0" w14:textId="77777777" w:rsidR="001D3058" w:rsidRPr="00EA74F2" w:rsidRDefault="001D3058" w:rsidP="00AA6CA9">
      <w:pPr>
        <w:rPr>
          <w:rFonts w:ascii="Times New Roman" w:hAnsi="Times New Roman"/>
          <w:sz w:val="21"/>
          <w:szCs w:val="21"/>
        </w:rPr>
      </w:pPr>
    </w:p>
    <w:p w14:paraId="0A0AD5C3" w14:textId="77777777" w:rsidR="001D3058" w:rsidRPr="00EA74F2" w:rsidRDefault="001D3058" w:rsidP="00AA6CA9">
      <w:pPr>
        <w:rPr>
          <w:rFonts w:ascii="Times New Roman" w:hAnsi="Times New Roman"/>
          <w:sz w:val="21"/>
          <w:szCs w:val="21"/>
        </w:rPr>
      </w:pPr>
    </w:p>
    <w:p w14:paraId="5CB73D6E" w14:textId="77777777" w:rsidR="001762B3" w:rsidRPr="00EA74F2" w:rsidRDefault="001762B3" w:rsidP="00AA6CA9">
      <w:pPr>
        <w:rPr>
          <w:rFonts w:ascii="Times New Roman" w:hAnsi="Times New Roman"/>
          <w:sz w:val="21"/>
          <w:szCs w:val="21"/>
        </w:rPr>
      </w:pPr>
    </w:p>
    <w:p w14:paraId="7CBC8983" w14:textId="77777777" w:rsidR="001762B3" w:rsidRPr="00EA74F2" w:rsidRDefault="001762B3" w:rsidP="00AA6CA9">
      <w:pPr>
        <w:rPr>
          <w:rFonts w:ascii="Times New Roman" w:hAnsi="Times New Roman"/>
          <w:sz w:val="21"/>
          <w:szCs w:val="21"/>
        </w:rPr>
      </w:pPr>
    </w:p>
    <w:p w14:paraId="67F45DA6" w14:textId="77777777" w:rsidR="001D3058" w:rsidRPr="00EA74F2" w:rsidRDefault="001D3058" w:rsidP="00AA6CA9">
      <w:pPr>
        <w:rPr>
          <w:rFonts w:ascii="Times New Roman" w:hAnsi="Times New Roman"/>
          <w:sz w:val="21"/>
          <w:szCs w:val="21"/>
        </w:rPr>
      </w:pPr>
    </w:p>
    <w:p w14:paraId="24B99B46" w14:textId="77777777" w:rsidR="001D3058" w:rsidRPr="00EA74F2" w:rsidRDefault="001D3058" w:rsidP="00AA6CA9">
      <w:pPr>
        <w:rPr>
          <w:rFonts w:ascii="Times New Roman" w:hAnsi="Times New Roman"/>
          <w:sz w:val="21"/>
          <w:szCs w:val="21"/>
        </w:rPr>
      </w:pPr>
    </w:p>
    <w:p w14:paraId="7F868A77" w14:textId="77777777" w:rsidR="001D3058" w:rsidRPr="00EA74F2" w:rsidRDefault="001D3058" w:rsidP="00AA6CA9">
      <w:pPr>
        <w:rPr>
          <w:rFonts w:ascii="Times New Roman" w:hAnsi="Times New Roman"/>
          <w:sz w:val="21"/>
          <w:szCs w:val="21"/>
        </w:rPr>
      </w:pPr>
    </w:p>
    <w:p w14:paraId="677B06B7" w14:textId="77777777" w:rsidR="001D3058" w:rsidRPr="00EA74F2" w:rsidRDefault="001D3058" w:rsidP="00AA6CA9">
      <w:pPr>
        <w:rPr>
          <w:rFonts w:ascii="Times New Roman" w:hAnsi="Times New Roman"/>
          <w:sz w:val="21"/>
          <w:szCs w:val="21"/>
        </w:rPr>
      </w:pPr>
    </w:p>
    <w:p w14:paraId="75BD94B0" w14:textId="77777777" w:rsidR="001D3058" w:rsidRPr="00EA74F2" w:rsidRDefault="001D3058" w:rsidP="00AA6CA9">
      <w:pPr>
        <w:rPr>
          <w:rFonts w:ascii="Times New Roman" w:hAnsi="Times New Roman"/>
          <w:sz w:val="21"/>
          <w:szCs w:val="21"/>
        </w:rPr>
      </w:pPr>
    </w:p>
    <w:p w14:paraId="04FE0799" w14:textId="77777777" w:rsidR="001762B3" w:rsidRPr="00EA74F2" w:rsidRDefault="001762B3" w:rsidP="00AA6CA9">
      <w:pPr>
        <w:rPr>
          <w:rFonts w:ascii="Times New Roman" w:hAnsi="Times New Roman"/>
          <w:sz w:val="21"/>
          <w:szCs w:val="21"/>
        </w:rPr>
      </w:pPr>
    </w:p>
    <w:p w14:paraId="20761C2D" w14:textId="77777777" w:rsidR="00AA6CA9" w:rsidRPr="00EA74F2" w:rsidRDefault="00AA6CA9" w:rsidP="00AA6CA9">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A6CA9" w:rsidRPr="00B8131B" w14:paraId="4911B52B" w14:textId="77777777" w:rsidTr="00B8131B">
        <w:tc>
          <w:tcPr>
            <w:tcW w:w="8702" w:type="dxa"/>
            <w:shd w:val="clear" w:color="auto" w:fill="auto"/>
          </w:tcPr>
          <w:p w14:paraId="6E23A889" w14:textId="77777777" w:rsidR="00AA6CA9" w:rsidRPr="00F9603B" w:rsidRDefault="00AA6CA9" w:rsidP="00B8131B">
            <w:pPr>
              <w:jc w:val="center"/>
              <w:rPr>
                <w:rFonts w:ascii="Arial" w:hAnsi="Arial" w:cs="Arial"/>
                <w:b/>
                <w:iCs/>
                <w:sz w:val="21"/>
                <w:szCs w:val="21"/>
              </w:rPr>
            </w:pPr>
            <w:r w:rsidRPr="00F9603B">
              <w:rPr>
                <w:rFonts w:ascii="Arial" w:hAnsi="Arial" w:cs="Arial" w:hint="eastAsia"/>
                <w:b/>
                <w:iCs/>
                <w:sz w:val="21"/>
                <w:szCs w:val="21"/>
              </w:rPr>
              <w:t>C</w:t>
            </w:r>
            <w:r w:rsidR="00EA28D2">
              <w:rPr>
                <w:rFonts w:ascii="Arial" w:hAnsi="Arial" w:cs="Arial"/>
                <w:b/>
                <w:iCs/>
                <w:sz w:val="21"/>
                <w:szCs w:val="21"/>
              </w:rPr>
              <w:t>ontact Information for Inquiries</w:t>
            </w:r>
          </w:p>
          <w:p w14:paraId="59EEAC09" w14:textId="2FB2CF60" w:rsidR="0066243E" w:rsidRDefault="00AA6CA9" w:rsidP="00B8131B">
            <w:pPr>
              <w:jc w:val="center"/>
              <w:rPr>
                <w:rFonts w:ascii="Arial" w:hAnsi="Arial" w:cs="Arial"/>
                <w:sz w:val="21"/>
                <w:szCs w:val="21"/>
              </w:rPr>
            </w:pPr>
            <w:r w:rsidRPr="00B8131B">
              <w:rPr>
                <w:rFonts w:ascii="Arial" w:hAnsi="Arial" w:cs="Arial" w:hint="eastAsia"/>
                <w:sz w:val="21"/>
                <w:szCs w:val="21"/>
              </w:rPr>
              <w:t xml:space="preserve">For </w:t>
            </w:r>
            <w:r w:rsidR="00EF5396">
              <w:rPr>
                <w:rFonts w:ascii="Arial" w:hAnsi="Arial" w:cs="Arial"/>
                <w:sz w:val="21"/>
                <w:szCs w:val="21"/>
              </w:rPr>
              <w:t>i</w:t>
            </w:r>
            <w:r w:rsidRPr="00B8131B">
              <w:rPr>
                <w:rFonts w:ascii="Arial" w:hAnsi="Arial" w:cs="Arial" w:hint="eastAsia"/>
                <w:sz w:val="21"/>
                <w:szCs w:val="21"/>
              </w:rPr>
              <w:t xml:space="preserve">nquiries and further information, please contact the JICA </w:t>
            </w:r>
            <w:r w:rsidR="0066243E">
              <w:rPr>
                <w:rFonts w:ascii="Arial" w:hAnsi="Arial" w:cs="Arial"/>
                <w:sz w:val="21"/>
                <w:szCs w:val="21"/>
              </w:rPr>
              <w:t xml:space="preserve">Mexico </w:t>
            </w:r>
            <w:r w:rsidRPr="00B8131B">
              <w:rPr>
                <w:rFonts w:ascii="Arial" w:hAnsi="Arial" w:cs="Arial" w:hint="eastAsia"/>
                <w:sz w:val="21"/>
                <w:szCs w:val="21"/>
              </w:rPr>
              <w:t>office.</w:t>
            </w:r>
          </w:p>
          <w:p w14:paraId="690586D4" w14:textId="61CEE9DD" w:rsidR="00AA6CA9" w:rsidRPr="00B8131B" w:rsidRDefault="00AA6CA9" w:rsidP="00B8131B">
            <w:pPr>
              <w:jc w:val="center"/>
              <w:rPr>
                <w:rFonts w:ascii="Arial" w:hAnsi="Arial" w:cs="Arial"/>
                <w:sz w:val="21"/>
                <w:szCs w:val="21"/>
              </w:rPr>
            </w:pPr>
            <w:r w:rsidRPr="00B8131B">
              <w:rPr>
                <w:rFonts w:ascii="Arial" w:hAnsi="Arial" w:cs="Arial" w:hint="eastAsia"/>
                <w:sz w:val="21"/>
                <w:szCs w:val="21"/>
              </w:rPr>
              <w:t xml:space="preserve"> Further, address correspondence to:</w:t>
            </w:r>
          </w:p>
          <w:p w14:paraId="141264FC" w14:textId="77777777" w:rsidR="00AA6CA9" w:rsidRPr="00B8131B" w:rsidRDefault="00AA6CA9" w:rsidP="00B8131B">
            <w:pPr>
              <w:jc w:val="center"/>
              <w:rPr>
                <w:rFonts w:ascii="Arial" w:eastAsia="ＭＳ Ｐゴシック" w:hAnsi="Arial" w:cs="Arial"/>
                <w:iCs/>
                <w:sz w:val="22"/>
                <w:szCs w:val="22"/>
              </w:rPr>
            </w:pPr>
          </w:p>
          <w:p w14:paraId="20B8D597" w14:textId="548A4989" w:rsidR="00AA6CA9" w:rsidRPr="00B8131B" w:rsidRDefault="00DA75BD" w:rsidP="00B8131B">
            <w:pPr>
              <w:jc w:val="center"/>
              <w:rPr>
                <w:rFonts w:ascii="Arial" w:eastAsia="ＭＳ Ｐゴシック" w:hAnsi="Arial" w:cs="Arial"/>
                <w:b/>
                <w:iCs/>
                <w:sz w:val="22"/>
                <w:szCs w:val="22"/>
              </w:rPr>
            </w:pPr>
            <w:r>
              <w:rPr>
                <w:rFonts w:ascii="Arial" w:eastAsia="ＭＳ Ｐゴシック" w:hAnsi="Arial" w:cs="Arial"/>
                <w:b/>
                <w:iCs/>
                <w:sz w:val="22"/>
                <w:szCs w:val="22"/>
              </w:rPr>
              <w:t>JICA Kansai</w:t>
            </w:r>
            <w:r w:rsidR="00AA6CA9" w:rsidRPr="00B8131B">
              <w:rPr>
                <w:rFonts w:ascii="Arial" w:eastAsia="ＭＳ Ｐゴシック" w:hAnsi="Arial" w:cs="Arial"/>
                <w:b/>
                <w:iCs/>
                <w:sz w:val="22"/>
                <w:szCs w:val="22"/>
              </w:rPr>
              <w:t xml:space="preserve"> Center (JICA </w:t>
            </w:r>
            <w:r>
              <w:rPr>
                <w:rFonts w:ascii="Arial" w:eastAsia="ＭＳ Ｐゴシック" w:hAnsi="Arial" w:cs="Arial"/>
                <w:b/>
                <w:iCs/>
                <w:sz w:val="22"/>
                <w:szCs w:val="22"/>
              </w:rPr>
              <w:t>KANSAI</w:t>
            </w:r>
            <w:r w:rsidR="00AA6CA9" w:rsidRPr="00B8131B">
              <w:rPr>
                <w:rFonts w:ascii="Arial" w:eastAsia="ＭＳ Ｐゴシック" w:hAnsi="Arial" w:cs="Arial"/>
                <w:b/>
                <w:iCs/>
                <w:sz w:val="22"/>
                <w:szCs w:val="22"/>
              </w:rPr>
              <w:t>)</w:t>
            </w:r>
          </w:p>
          <w:p w14:paraId="6DE6C49D" w14:textId="31ABFCE4" w:rsidR="00AA6CA9" w:rsidRPr="00B8131B" w:rsidRDefault="00DD0352" w:rsidP="00B8131B">
            <w:pPr>
              <w:jc w:val="center"/>
              <w:rPr>
                <w:rFonts w:ascii="Arial" w:eastAsia="ＭＳ ゴシック" w:hAnsi="Arial" w:cs="Arial"/>
                <w:iCs/>
                <w:sz w:val="22"/>
                <w:szCs w:val="22"/>
              </w:rPr>
            </w:pPr>
            <w:r w:rsidRPr="008A6032">
              <w:rPr>
                <w:rFonts w:ascii="Arial" w:hAnsi="Arial" w:cs="Arial"/>
                <w:color w:val="333333"/>
                <w:sz w:val="22"/>
                <w:szCs w:val="22"/>
                <w:shd w:val="clear" w:color="auto" w:fill="FFFFFF"/>
              </w:rPr>
              <w:t>Address</w:t>
            </w:r>
            <w:r w:rsidRPr="008A6032">
              <w:rPr>
                <w:rFonts w:ascii="Arial" w:hAnsi="Arial" w:cs="Arial" w:hint="eastAsia"/>
                <w:color w:val="333333"/>
                <w:sz w:val="22"/>
                <w:szCs w:val="22"/>
                <w:shd w:val="clear" w:color="auto" w:fill="FFFFFF"/>
              </w:rPr>
              <w:t>：</w:t>
            </w:r>
            <w:r w:rsidRPr="008A6032">
              <w:rPr>
                <w:rFonts w:ascii="Arial" w:hAnsi="Arial" w:cs="Arial"/>
                <w:color w:val="333333"/>
                <w:sz w:val="22"/>
                <w:szCs w:val="22"/>
                <w:shd w:val="clear" w:color="auto" w:fill="FFFFFF"/>
              </w:rPr>
              <w:t xml:space="preserve">1-5-2 </w:t>
            </w:r>
            <w:proofErr w:type="spellStart"/>
            <w:r w:rsidRPr="008A6032">
              <w:rPr>
                <w:rFonts w:ascii="Arial" w:hAnsi="Arial" w:cs="Arial"/>
                <w:color w:val="333333"/>
                <w:sz w:val="22"/>
                <w:szCs w:val="22"/>
                <w:shd w:val="clear" w:color="auto" w:fill="FFFFFF"/>
              </w:rPr>
              <w:t>Wakinohama</w:t>
            </w:r>
            <w:proofErr w:type="spellEnd"/>
            <w:r w:rsidRPr="008A6032">
              <w:rPr>
                <w:rFonts w:ascii="Arial" w:hAnsi="Arial" w:cs="Arial"/>
                <w:color w:val="333333"/>
                <w:sz w:val="22"/>
                <w:szCs w:val="22"/>
                <w:shd w:val="clear" w:color="auto" w:fill="FFFFFF"/>
              </w:rPr>
              <w:t xml:space="preserve"> </w:t>
            </w:r>
            <w:proofErr w:type="spellStart"/>
            <w:r w:rsidRPr="008A6032">
              <w:rPr>
                <w:rFonts w:ascii="Arial" w:hAnsi="Arial" w:cs="Arial"/>
                <w:color w:val="333333"/>
                <w:sz w:val="22"/>
                <w:szCs w:val="22"/>
                <w:shd w:val="clear" w:color="auto" w:fill="FFFFFF"/>
              </w:rPr>
              <w:t>Kaigandori</w:t>
            </w:r>
            <w:proofErr w:type="spellEnd"/>
            <w:r w:rsidRPr="008A6032">
              <w:rPr>
                <w:rFonts w:ascii="Arial" w:hAnsi="Arial" w:cs="Arial"/>
                <w:color w:val="333333"/>
                <w:sz w:val="22"/>
                <w:szCs w:val="22"/>
                <w:shd w:val="clear" w:color="auto" w:fill="FFFFFF"/>
              </w:rPr>
              <w:t>, Chuo-</w:t>
            </w:r>
            <w:proofErr w:type="spellStart"/>
            <w:r w:rsidRPr="008A6032">
              <w:rPr>
                <w:rFonts w:ascii="Arial" w:hAnsi="Arial" w:cs="Arial"/>
                <w:color w:val="333333"/>
                <w:sz w:val="22"/>
                <w:szCs w:val="22"/>
                <w:shd w:val="clear" w:color="auto" w:fill="FFFFFF"/>
              </w:rPr>
              <w:t>ku</w:t>
            </w:r>
            <w:proofErr w:type="spellEnd"/>
            <w:r w:rsidRPr="008A6032">
              <w:rPr>
                <w:rFonts w:ascii="Arial" w:hAnsi="Arial" w:cs="Arial"/>
                <w:color w:val="333333"/>
                <w:sz w:val="22"/>
                <w:szCs w:val="22"/>
                <w:shd w:val="clear" w:color="auto" w:fill="FFFFFF"/>
              </w:rPr>
              <w:t>, Kobe City, Hyogo Prefecture 651-0073</w:t>
            </w:r>
            <w:r w:rsidRPr="008A6032">
              <w:rPr>
                <w:rFonts w:ascii="Arial" w:hAnsi="Arial" w:cs="Arial"/>
                <w:color w:val="333333"/>
                <w:sz w:val="22"/>
                <w:szCs w:val="22"/>
              </w:rPr>
              <w:br/>
            </w:r>
            <w:r w:rsidRPr="008A6032">
              <w:rPr>
                <w:rFonts w:ascii="Arial" w:hAnsi="Arial" w:cs="Arial"/>
                <w:color w:val="333333"/>
                <w:sz w:val="22"/>
                <w:szCs w:val="22"/>
                <w:shd w:val="clear" w:color="auto" w:fill="FFFFFF"/>
              </w:rPr>
              <w:t>Tel: 078-261-0341</w:t>
            </w:r>
            <w:r w:rsidRPr="008A6032">
              <w:rPr>
                <w:rFonts w:ascii="Arial" w:hAnsi="Arial" w:cs="Arial"/>
                <w:color w:val="333333"/>
                <w:sz w:val="22"/>
                <w:szCs w:val="22"/>
              </w:rPr>
              <w:br/>
            </w:r>
            <w:r w:rsidRPr="008A6032">
              <w:rPr>
                <w:rFonts w:ascii="Arial" w:hAnsi="Arial" w:cs="Arial"/>
                <w:color w:val="333333"/>
                <w:sz w:val="22"/>
                <w:szCs w:val="22"/>
                <w:shd w:val="clear" w:color="auto" w:fill="FFFFFF"/>
              </w:rPr>
              <w:t>Fax: 078-261-0465</w:t>
            </w:r>
            <w:r w:rsidRPr="008A6032">
              <w:rPr>
                <w:rFonts w:ascii="Arial" w:hAnsi="Arial" w:cs="Arial"/>
                <w:color w:val="333333"/>
                <w:sz w:val="22"/>
                <w:szCs w:val="22"/>
              </w:rPr>
              <w:br/>
            </w:r>
            <w:r w:rsidRPr="008A6032">
              <w:rPr>
                <w:rFonts w:ascii="Arial" w:hAnsi="Arial" w:cs="Arial"/>
                <w:color w:val="333333"/>
                <w:sz w:val="22"/>
                <w:szCs w:val="22"/>
                <w:shd w:val="clear" w:color="auto" w:fill="FFFFFF"/>
              </w:rPr>
              <w:t>Email: </w:t>
            </w:r>
            <w:hyperlink r:id="rId30" w:history="1">
              <w:r w:rsidRPr="008A6032">
                <w:rPr>
                  <w:rFonts w:ascii="Arial" w:hAnsi="Arial" w:cs="Arial"/>
                  <w:color w:val="003278"/>
                  <w:sz w:val="22"/>
                  <w:szCs w:val="22"/>
                  <w:u w:val="single"/>
                  <w:shd w:val="clear" w:color="auto" w:fill="FFFFFF"/>
                </w:rPr>
                <w:t>jicaksic@jica.go.jp</w:t>
              </w:r>
            </w:hyperlink>
          </w:p>
        </w:tc>
      </w:tr>
    </w:tbl>
    <w:p w14:paraId="47600F75" w14:textId="77777777" w:rsidR="00B631F0" w:rsidRPr="00EA74F2" w:rsidRDefault="00B631F0" w:rsidP="001762B3">
      <w:pPr>
        <w:tabs>
          <w:tab w:val="left" w:pos="5010"/>
        </w:tabs>
      </w:pPr>
    </w:p>
    <w:sectPr w:rsidR="00B631F0" w:rsidRPr="00EA74F2" w:rsidSect="0005430C">
      <w:headerReference w:type="default" r:id="rId31"/>
      <w:footerReference w:type="default" r:id="rId32"/>
      <w:endnotePr>
        <w:numFmt w:val="decimal"/>
        <w:numStart w:val="14"/>
      </w:endnotePr>
      <w:pgSz w:w="11906" w:h="16838"/>
      <w:pgMar w:top="1560" w:right="1701" w:bottom="1312"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B9E0" w14:textId="77777777" w:rsidR="008424FA" w:rsidRDefault="008424FA">
      <w:r>
        <w:separator/>
      </w:r>
    </w:p>
  </w:endnote>
  <w:endnote w:type="continuationSeparator" w:id="0">
    <w:p w14:paraId="5BE49528" w14:textId="77777777" w:rsidR="008424FA" w:rsidRDefault="0084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平成明朝">
    <w:altName w:val="ＭＳ ゴシック"/>
    <w:charset w:val="80"/>
    <w:family w:val="auto"/>
    <w:pitch w:val="variable"/>
    <w:sig w:usb0="01000000" w:usb1="00000708" w:usb2="10000000" w:usb3="00000000" w:csb0="00020000" w:csb1="00000000"/>
  </w:font>
  <w:font w:name="細明朝体">
    <w:altName w:val="ＭＳ Ｐ明朝"/>
    <w:charset w:val="80"/>
    <w:family w:val="auto"/>
    <w:pitch w:val="variable"/>
    <w:sig w:usb0="00000001" w:usb1="08070000" w:usb2="00000010" w:usb3="00000000" w:csb0="00020000" w:csb1="00000000"/>
  </w:font>
  <w:font w:name="Kartika">
    <w:charset w:val="00"/>
    <w:family w:val="roman"/>
    <w:pitch w:val="variable"/>
    <w:sig w:usb0="008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TimesNewRomanPSMT">
    <w:altName w:val="Klee One"/>
    <w:panose1 w:val="00000000000000000000"/>
    <w:charset w:val="80"/>
    <w:family w:val="auto"/>
    <w:notTrueType/>
    <w:pitch w:val="default"/>
    <w:sig w:usb0="00000003"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9498" w14:textId="01B2DD7A" w:rsidR="00EB2A61" w:rsidRPr="00A93A51" w:rsidRDefault="00EB2A61" w:rsidP="000B0436">
    <w:pPr>
      <w:pStyle w:val="Piedepgina"/>
      <w:rPr>
        <w:rFonts w:ascii="Arial" w:hAnsi="Arial" w:cs="Arial"/>
        <w:b/>
      </w:rPr>
    </w:pPr>
    <w:r w:rsidRPr="00A93A51">
      <w:rPr>
        <w:rStyle w:val="Nmerodepgina"/>
        <w:rFonts w:ascii="Arial" w:hAnsi="Arial" w:cs="Arial"/>
        <w:b/>
      </w:rPr>
      <w:fldChar w:fldCharType="begin"/>
    </w:r>
    <w:r w:rsidRPr="00A93A51">
      <w:rPr>
        <w:rStyle w:val="Nmerodepgina"/>
        <w:rFonts w:ascii="Arial" w:hAnsi="Arial" w:cs="Arial"/>
        <w:b/>
      </w:rPr>
      <w:instrText xml:space="preserve"> PAGE </w:instrText>
    </w:r>
    <w:r w:rsidRPr="00A93A51">
      <w:rPr>
        <w:rStyle w:val="Nmerodepgina"/>
        <w:rFonts w:ascii="Arial" w:hAnsi="Arial" w:cs="Arial"/>
        <w:b/>
      </w:rPr>
      <w:fldChar w:fldCharType="separate"/>
    </w:r>
    <w:r w:rsidR="004F181A">
      <w:rPr>
        <w:rStyle w:val="Nmerodepgina"/>
        <w:rFonts w:ascii="Arial" w:hAnsi="Arial" w:cs="Arial"/>
        <w:b/>
        <w:noProof/>
      </w:rPr>
      <w:t>1</w:t>
    </w:r>
    <w:r w:rsidRPr="00A93A51">
      <w:rPr>
        <w:rStyle w:val="Nmerodepgina"/>
        <w:rFonts w:ascii="Arial" w:hAnsi="Arial" w:cs="Arial"/>
        <w:b/>
      </w:rPr>
      <w:fldChar w:fldCharType="end"/>
    </w:r>
    <w:r w:rsidRPr="00A93A51">
      <w:rPr>
        <w:rStyle w:val="Nmerodepgina"/>
        <w:rFonts w:ascii="Arial" w:hAnsi="Arial" w:cs="Arial"/>
        <w:b/>
      </w:rPr>
      <w:t>/</w:t>
    </w:r>
    <w:r w:rsidRPr="00A93A51">
      <w:rPr>
        <w:rStyle w:val="Nmerodepgina"/>
        <w:rFonts w:ascii="Arial" w:hAnsi="Arial" w:cs="Arial"/>
        <w:b/>
      </w:rPr>
      <w:fldChar w:fldCharType="begin"/>
    </w:r>
    <w:r w:rsidRPr="00A93A51">
      <w:rPr>
        <w:rStyle w:val="Nmerodepgina"/>
        <w:rFonts w:ascii="Arial" w:hAnsi="Arial" w:cs="Arial"/>
        <w:b/>
      </w:rPr>
      <w:instrText xml:space="preserve"> NUMPAGES </w:instrText>
    </w:r>
    <w:r w:rsidRPr="00A93A51">
      <w:rPr>
        <w:rStyle w:val="Nmerodepgina"/>
        <w:rFonts w:ascii="Arial" w:hAnsi="Arial" w:cs="Arial"/>
        <w:b/>
      </w:rPr>
      <w:fldChar w:fldCharType="separate"/>
    </w:r>
    <w:r w:rsidR="004F181A">
      <w:rPr>
        <w:rStyle w:val="Nmerodepgina"/>
        <w:rFonts w:ascii="Arial" w:hAnsi="Arial" w:cs="Arial"/>
        <w:b/>
        <w:noProof/>
      </w:rPr>
      <w:t>13</w:t>
    </w:r>
    <w:r w:rsidRPr="00A93A51">
      <w:rPr>
        <w:rStyle w:val="Nmerodepgina"/>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1548" w14:textId="77777777" w:rsidR="008424FA" w:rsidRDefault="008424FA">
      <w:r>
        <w:separator/>
      </w:r>
    </w:p>
  </w:footnote>
  <w:footnote w:type="continuationSeparator" w:id="0">
    <w:p w14:paraId="02E706DC" w14:textId="77777777" w:rsidR="008424FA" w:rsidRDefault="008424FA">
      <w:r>
        <w:continuationSeparator/>
      </w:r>
    </w:p>
  </w:footnote>
  <w:footnote w:id="1">
    <w:p w14:paraId="1F1B36D4" w14:textId="77777777" w:rsidR="00EB2A61" w:rsidRPr="00455F33" w:rsidRDefault="00EB2A61" w:rsidP="00AB72EE">
      <w:pPr>
        <w:pStyle w:val="Textonotapie"/>
      </w:pPr>
      <w:r>
        <w:rPr>
          <w:rStyle w:val="Refdenotaalpie"/>
        </w:rPr>
        <w:footnoteRef/>
      </w:r>
      <w:r w:rsidRPr="009C1EDE">
        <w:rPr>
          <w:sz w:val="20"/>
        </w:rPr>
        <w:t xml:space="preserve"> https://www.mofa.go.jp/announce/announce/2011/2/PDF/0222_02_01.pdf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5497" w14:textId="77777777" w:rsidR="00EB2A61" w:rsidRPr="00F907EC" w:rsidRDefault="00EB2A61" w:rsidP="00012A70">
    <w:pPr>
      <w:pStyle w:val="Encabezado"/>
      <w:wordWrap w:val="0"/>
      <w:jc w:val="right"/>
      <w:rPr>
        <w:rFonts w:ascii="HGS創英角ｺﾞｼｯｸUB" w:eastAsia="HGS創英角ｺﾞｼｯｸUB"/>
        <w:szCs w:val="24"/>
      </w:rPr>
    </w:pPr>
  </w:p>
  <w:p w14:paraId="6284CE10" w14:textId="77777777" w:rsidR="00EB2A61" w:rsidRPr="00595270" w:rsidRDefault="00EB2A61" w:rsidP="00E62A02">
    <w:pPr>
      <w:pStyle w:val="Encabezado"/>
      <w:ind w:right="720"/>
      <w:jc w:val="right"/>
      <w:rPr>
        <w:rFonts w:ascii="HGS創英角ｺﾞｼｯｸUB" w:eastAsia="HGS創英角ｺﾞｼｯｸUB"/>
        <w:color w:val="FFFFFF"/>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650"/>
    <w:multiLevelType w:val="hybridMultilevel"/>
    <w:tmpl w:val="9F60CB80"/>
    <w:lvl w:ilvl="0" w:tplc="A2D07144">
      <w:start w:val="1"/>
      <w:numFmt w:val="decimal"/>
      <w:lvlText w:val="(%1)"/>
      <w:lvlJc w:val="left"/>
      <w:pPr>
        <w:tabs>
          <w:tab w:val="num" w:pos="470"/>
        </w:tabs>
        <w:ind w:left="470" w:hanging="360"/>
      </w:pPr>
      <w:rPr>
        <w:rFonts w:hint="default"/>
        <w:u w:val="single"/>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 w15:restartNumberingAfterBreak="0">
    <w:nsid w:val="01B36148"/>
    <w:multiLevelType w:val="hybridMultilevel"/>
    <w:tmpl w:val="B75848FE"/>
    <w:lvl w:ilvl="0" w:tplc="78DAC0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3964B7B"/>
    <w:multiLevelType w:val="hybridMultilevel"/>
    <w:tmpl w:val="0762A696"/>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BE74D8"/>
    <w:multiLevelType w:val="hybridMultilevel"/>
    <w:tmpl w:val="8A8ED7C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7132462"/>
    <w:multiLevelType w:val="hybridMultilevel"/>
    <w:tmpl w:val="2BACAE3C"/>
    <w:lvl w:ilvl="0" w:tplc="FAF422FA">
      <w:start w:val="1"/>
      <w:numFmt w:val="decimal"/>
      <w:lvlText w:val="%1)"/>
      <w:lvlJc w:val="left"/>
      <w:pPr>
        <w:ind w:left="420" w:hanging="420"/>
      </w:pPr>
      <w:rPr>
        <w:rFonts w:hint="default"/>
      </w:rPr>
    </w:lvl>
    <w:lvl w:ilvl="1" w:tplc="FAF422FA">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18626E"/>
    <w:multiLevelType w:val="hybridMultilevel"/>
    <w:tmpl w:val="A7F86F2A"/>
    <w:lvl w:ilvl="0" w:tplc="96E8CEC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A2730CF"/>
    <w:multiLevelType w:val="hybridMultilevel"/>
    <w:tmpl w:val="C498B2F4"/>
    <w:lvl w:ilvl="0" w:tplc="FAF422FA">
      <w:start w:val="1"/>
      <w:numFmt w:val="decimal"/>
      <w:lvlText w:val="%1)"/>
      <w:lvlJc w:val="left"/>
      <w:pPr>
        <w:ind w:left="420" w:hanging="420"/>
      </w:pPr>
      <w:rPr>
        <w:rFonts w:hint="default"/>
      </w:rPr>
    </w:lvl>
    <w:lvl w:ilvl="1" w:tplc="F022E2B4">
      <w:start w:val="1"/>
      <w:numFmt w:val="decimal"/>
      <w:lvlText w:val="%2)"/>
      <w:lvlJc w:val="left"/>
      <w:pPr>
        <w:ind w:left="840" w:hanging="420"/>
      </w:pPr>
      <w:rPr>
        <w:rFonts w:ascii="Arial" w:eastAsia="ＭＳ Ｐゴシック" w:hAnsi="Arial"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691910"/>
    <w:multiLevelType w:val="hybridMultilevel"/>
    <w:tmpl w:val="D0E6B9CE"/>
    <w:lvl w:ilvl="0" w:tplc="DD28EA1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CAE0FCE"/>
    <w:multiLevelType w:val="hybridMultilevel"/>
    <w:tmpl w:val="07D0EFE8"/>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47AACD3E">
      <w:start w:val="1"/>
      <w:numFmt w:val="lowerRoman"/>
      <w:lvlText w:val="%5)"/>
      <w:lvlJc w:val="left"/>
      <w:pPr>
        <w:ind w:left="1560" w:hanging="720"/>
      </w:pPr>
      <w:rPr>
        <w:rFonts w:hint="default"/>
      </w:r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1" w15:restartNumberingAfterBreak="0">
    <w:nsid w:val="0CEB3BA5"/>
    <w:multiLevelType w:val="hybridMultilevel"/>
    <w:tmpl w:val="B7A494F8"/>
    <w:lvl w:ilvl="0" w:tplc="96E8CEC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2B341C"/>
    <w:multiLevelType w:val="hybridMultilevel"/>
    <w:tmpl w:val="CF6A95BE"/>
    <w:lvl w:ilvl="0" w:tplc="0BA29352">
      <w:start w:val="1"/>
      <w:numFmt w:val="decimal"/>
      <w:lvlText w:val="(%1)"/>
      <w:lvlJc w:val="left"/>
      <w:pPr>
        <w:tabs>
          <w:tab w:val="num" w:pos="360"/>
        </w:tabs>
        <w:ind w:left="360" w:hanging="360"/>
      </w:pPr>
      <w:rPr>
        <w:rFonts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15EF2243"/>
    <w:multiLevelType w:val="hybridMultilevel"/>
    <w:tmpl w:val="58F8B95C"/>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1CCC7293"/>
    <w:multiLevelType w:val="multilevel"/>
    <w:tmpl w:val="B4EA16C2"/>
    <w:lvl w:ilvl="0">
      <w:start w:val="1"/>
      <w:numFmt w:val="decimal"/>
      <w:lvlText w:val="%1."/>
      <w:lvlJc w:val="left"/>
      <w:pPr>
        <w:tabs>
          <w:tab w:val="num" w:pos="360"/>
        </w:tabs>
        <w:ind w:left="360" w:hanging="3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1D4508DC"/>
    <w:multiLevelType w:val="hybridMultilevel"/>
    <w:tmpl w:val="11A06BB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DC70DF2"/>
    <w:multiLevelType w:val="hybridMultilevel"/>
    <w:tmpl w:val="DE2E3D52"/>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AF8AD8CE">
      <w:start w:val="1"/>
      <w:numFmt w:val="decimal"/>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185A64"/>
    <w:multiLevelType w:val="hybridMultilevel"/>
    <w:tmpl w:val="81FABDC0"/>
    <w:lvl w:ilvl="0" w:tplc="410AB2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3A4000"/>
    <w:multiLevelType w:val="hybridMultilevel"/>
    <w:tmpl w:val="4DBEC610"/>
    <w:lvl w:ilvl="0" w:tplc="7F94F082">
      <w:start w:val="1"/>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4C207F"/>
    <w:multiLevelType w:val="hybridMultilevel"/>
    <w:tmpl w:val="A65CC278"/>
    <w:lvl w:ilvl="0" w:tplc="A8241C1C">
      <w:start w:val="1"/>
      <w:numFmt w:val="decimal"/>
      <w:lvlText w:val="(%1)"/>
      <w:lvlJc w:val="left"/>
      <w:pPr>
        <w:tabs>
          <w:tab w:val="num" w:pos="360"/>
        </w:tabs>
        <w:ind w:left="360" w:hanging="360"/>
      </w:pPr>
      <w:rPr>
        <w:rFonts w:eastAsia="ＭＳ ゴシック" w:hint="default"/>
        <w:b/>
        <w:color w:val="00800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662C93"/>
    <w:multiLevelType w:val="hybridMultilevel"/>
    <w:tmpl w:val="898C6104"/>
    <w:lvl w:ilvl="0" w:tplc="0BA29352">
      <w:start w:val="1"/>
      <w:numFmt w:val="decimal"/>
      <w:lvlText w:val="(%1)"/>
      <w:lvlJc w:val="left"/>
      <w:pPr>
        <w:ind w:left="840" w:hanging="420"/>
      </w:pPr>
      <w:rPr>
        <w:rFonts w:hint="default"/>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0E95A39"/>
    <w:multiLevelType w:val="hybridMultilevel"/>
    <w:tmpl w:val="6A7EF63E"/>
    <w:lvl w:ilvl="0" w:tplc="F94C92AC">
      <w:start w:val="1"/>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5" w15:restartNumberingAfterBreak="0">
    <w:nsid w:val="435D0050"/>
    <w:multiLevelType w:val="hybridMultilevel"/>
    <w:tmpl w:val="2E5620FE"/>
    <w:lvl w:ilvl="0" w:tplc="29D88A4C">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6" w15:restartNumberingAfterBreak="0">
    <w:nsid w:val="4B734F54"/>
    <w:multiLevelType w:val="hybridMultilevel"/>
    <w:tmpl w:val="1722EE18"/>
    <w:lvl w:ilvl="0" w:tplc="C2A6E238">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BAA6ACA"/>
    <w:multiLevelType w:val="hybridMultilevel"/>
    <w:tmpl w:val="C66EF86A"/>
    <w:lvl w:ilvl="0" w:tplc="96E8CEC8">
      <w:start w:val="1"/>
      <w:numFmt w:val="decimal"/>
      <w:lvlText w:val="(%1)"/>
      <w:lvlJc w:val="left"/>
      <w:pPr>
        <w:tabs>
          <w:tab w:val="num" w:pos="360"/>
        </w:tabs>
        <w:ind w:left="360" w:hanging="360"/>
      </w:pPr>
      <w:rPr>
        <w:rFonts w:hint="default"/>
      </w:rPr>
    </w:lvl>
    <w:lvl w:ilvl="1" w:tplc="A71E9314">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093F0F"/>
    <w:multiLevelType w:val="hybridMultilevel"/>
    <w:tmpl w:val="41744CBA"/>
    <w:lvl w:ilvl="0" w:tplc="3710F05E">
      <w:start w:val="1"/>
      <w:numFmt w:val="decimal"/>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9" w15:restartNumberingAfterBreak="0">
    <w:nsid w:val="4E23899F"/>
    <w:multiLevelType w:val="hybridMultilevel"/>
    <w:tmpl w:val="2D8EF78E"/>
    <w:lvl w:ilvl="0" w:tplc="AD7AB544">
      <w:start w:val="1"/>
      <w:numFmt w:val="bullet"/>
      <w:lvlText w:val="%1."/>
      <w:lvlJc w:val="left"/>
      <w:pPr>
        <w:ind w:left="420" w:hanging="420"/>
      </w:pPr>
      <w:rPr>
        <w:rFonts w:ascii="Arial" w:hAnsi="Arial" w:hint="default"/>
      </w:rPr>
    </w:lvl>
    <w:lvl w:ilvl="1" w:tplc="5F4C5314">
      <w:start w:val="1"/>
      <w:numFmt w:val="bullet"/>
      <w:lvlText w:val="o"/>
      <w:lvlJc w:val="left"/>
      <w:pPr>
        <w:ind w:left="840" w:hanging="420"/>
      </w:pPr>
      <w:rPr>
        <w:rFonts w:ascii="Courier New" w:hAnsi="Courier New" w:hint="default"/>
      </w:rPr>
    </w:lvl>
    <w:lvl w:ilvl="2" w:tplc="BDCCBB98">
      <w:start w:val="1"/>
      <w:numFmt w:val="bullet"/>
      <w:lvlText w:val=""/>
      <w:lvlJc w:val="left"/>
      <w:pPr>
        <w:ind w:left="1260" w:hanging="420"/>
      </w:pPr>
      <w:rPr>
        <w:rFonts w:ascii="Wingdings" w:hAnsi="Wingdings" w:hint="default"/>
      </w:rPr>
    </w:lvl>
    <w:lvl w:ilvl="3" w:tplc="59CAF2EA">
      <w:start w:val="1"/>
      <w:numFmt w:val="bullet"/>
      <w:lvlText w:val=""/>
      <w:lvlJc w:val="left"/>
      <w:pPr>
        <w:ind w:left="1680" w:hanging="420"/>
      </w:pPr>
      <w:rPr>
        <w:rFonts w:ascii="Symbol" w:hAnsi="Symbol" w:hint="default"/>
      </w:rPr>
    </w:lvl>
    <w:lvl w:ilvl="4" w:tplc="9622230E">
      <w:start w:val="1"/>
      <w:numFmt w:val="bullet"/>
      <w:lvlText w:val="o"/>
      <w:lvlJc w:val="left"/>
      <w:pPr>
        <w:ind w:left="2100" w:hanging="420"/>
      </w:pPr>
      <w:rPr>
        <w:rFonts w:ascii="Courier New" w:hAnsi="Courier New" w:hint="default"/>
      </w:rPr>
    </w:lvl>
    <w:lvl w:ilvl="5" w:tplc="3B72F48E">
      <w:start w:val="1"/>
      <w:numFmt w:val="bullet"/>
      <w:lvlText w:val=""/>
      <w:lvlJc w:val="left"/>
      <w:pPr>
        <w:ind w:left="2520" w:hanging="420"/>
      </w:pPr>
      <w:rPr>
        <w:rFonts w:ascii="Wingdings" w:hAnsi="Wingdings" w:hint="default"/>
      </w:rPr>
    </w:lvl>
    <w:lvl w:ilvl="6" w:tplc="AD784800">
      <w:start w:val="1"/>
      <w:numFmt w:val="bullet"/>
      <w:lvlText w:val=""/>
      <w:lvlJc w:val="left"/>
      <w:pPr>
        <w:ind w:left="2940" w:hanging="420"/>
      </w:pPr>
      <w:rPr>
        <w:rFonts w:ascii="Symbol" w:hAnsi="Symbol" w:hint="default"/>
      </w:rPr>
    </w:lvl>
    <w:lvl w:ilvl="7" w:tplc="B2865AB0">
      <w:start w:val="1"/>
      <w:numFmt w:val="bullet"/>
      <w:lvlText w:val="o"/>
      <w:lvlJc w:val="left"/>
      <w:pPr>
        <w:ind w:left="3360" w:hanging="420"/>
      </w:pPr>
      <w:rPr>
        <w:rFonts w:ascii="Courier New" w:hAnsi="Courier New" w:hint="default"/>
      </w:rPr>
    </w:lvl>
    <w:lvl w:ilvl="8" w:tplc="AED4B10A">
      <w:start w:val="1"/>
      <w:numFmt w:val="bullet"/>
      <w:lvlText w:val=""/>
      <w:lvlJc w:val="left"/>
      <w:pPr>
        <w:ind w:left="3780" w:hanging="420"/>
      </w:pPr>
      <w:rPr>
        <w:rFonts w:ascii="Wingdings" w:hAnsi="Wingdings" w:hint="default"/>
      </w:rPr>
    </w:lvl>
  </w:abstractNum>
  <w:abstractNum w:abstractNumId="30" w15:restartNumberingAfterBreak="0">
    <w:nsid w:val="54325545"/>
    <w:multiLevelType w:val="hybridMultilevel"/>
    <w:tmpl w:val="F99EEE6A"/>
    <w:lvl w:ilvl="0" w:tplc="96E8CEC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D431346"/>
    <w:multiLevelType w:val="multilevel"/>
    <w:tmpl w:val="458EB3BE"/>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5123E52"/>
    <w:multiLevelType w:val="hybridMultilevel"/>
    <w:tmpl w:val="2D1ABC8C"/>
    <w:lvl w:ilvl="0" w:tplc="AA54D3F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D187237"/>
    <w:multiLevelType w:val="hybridMultilevel"/>
    <w:tmpl w:val="D2385832"/>
    <w:lvl w:ilvl="0" w:tplc="78DAC05E">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0954D5B"/>
    <w:multiLevelType w:val="hybridMultilevel"/>
    <w:tmpl w:val="6F547F26"/>
    <w:lvl w:ilvl="0" w:tplc="6FA0D6E4">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0" w15:restartNumberingAfterBreak="0">
    <w:nsid w:val="73C5278A"/>
    <w:multiLevelType w:val="hybridMultilevel"/>
    <w:tmpl w:val="B3C4F25A"/>
    <w:lvl w:ilvl="0" w:tplc="F9FE2714">
      <w:start w:val="1"/>
      <w:numFmt w:val="decimal"/>
      <w:lvlText w:val="(%1)"/>
      <w:lvlJc w:val="left"/>
      <w:pPr>
        <w:tabs>
          <w:tab w:val="num" w:pos="420"/>
        </w:tabs>
        <w:ind w:left="420" w:hanging="420"/>
      </w:pPr>
      <w:rPr>
        <w:rFonts w:hint="eastAsia"/>
        <w:color w:val="3366FF"/>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1" w15:restartNumberingAfterBreak="0">
    <w:nsid w:val="7C2A3755"/>
    <w:multiLevelType w:val="multilevel"/>
    <w:tmpl w:val="D2385832"/>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7FC3397B"/>
    <w:multiLevelType w:val="multilevel"/>
    <w:tmpl w:val="727EAD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hint="eastAsia"/>
      </w:r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num w:numId="1">
    <w:abstractNumId w:val="29"/>
  </w:num>
  <w:num w:numId="2">
    <w:abstractNumId w:val="12"/>
  </w:num>
  <w:num w:numId="3">
    <w:abstractNumId w:val="40"/>
  </w:num>
  <w:num w:numId="4">
    <w:abstractNumId w:val="27"/>
  </w:num>
  <w:num w:numId="5">
    <w:abstractNumId w:val="21"/>
  </w:num>
  <w:num w:numId="6">
    <w:abstractNumId w:val="0"/>
  </w:num>
  <w:num w:numId="7">
    <w:abstractNumId w:val="24"/>
  </w:num>
  <w:num w:numId="8">
    <w:abstractNumId w:val="14"/>
  </w:num>
  <w:num w:numId="9">
    <w:abstractNumId w:val="22"/>
  </w:num>
  <w:num w:numId="10">
    <w:abstractNumId w:val="10"/>
  </w:num>
  <w:num w:numId="11">
    <w:abstractNumId w:val="37"/>
  </w:num>
  <w:num w:numId="12">
    <w:abstractNumId w:val="28"/>
  </w:num>
  <w:num w:numId="13">
    <w:abstractNumId w:val="15"/>
  </w:num>
  <w:num w:numId="14">
    <w:abstractNumId w:val="3"/>
  </w:num>
  <w:num w:numId="15">
    <w:abstractNumId w:val="2"/>
  </w:num>
  <w:num w:numId="16">
    <w:abstractNumId w:val="34"/>
  </w:num>
  <w:num w:numId="17">
    <w:abstractNumId w:val="18"/>
  </w:num>
  <w:num w:numId="18">
    <w:abstractNumId w:val="5"/>
  </w:num>
  <w:num w:numId="19">
    <w:abstractNumId w:val="38"/>
  </w:num>
  <w:num w:numId="20">
    <w:abstractNumId w:val="41"/>
  </w:num>
  <w:num w:numId="21">
    <w:abstractNumId w:val="1"/>
  </w:num>
  <w:num w:numId="22">
    <w:abstractNumId w:val="42"/>
  </w:num>
  <w:num w:numId="23">
    <w:abstractNumId w:val="31"/>
  </w:num>
  <w:num w:numId="24">
    <w:abstractNumId w:val="25"/>
  </w:num>
  <w:num w:numId="25">
    <w:abstractNumId w:val="16"/>
  </w:num>
  <w:num w:numId="26">
    <w:abstractNumId w:val="13"/>
  </w:num>
  <w:num w:numId="27">
    <w:abstractNumId w:val="30"/>
  </w:num>
  <w:num w:numId="28">
    <w:abstractNumId w:val="9"/>
  </w:num>
  <w:num w:numId="29">
    <w:abstractNumId w:val="19"/>
  </w:num>
  <w:num w:numId="30">
    <w:abstractNumId w:val="26"/>
  </w:num>
  <w:num w:numId="31">
    <w:abstractNumId w:val="39"/>
  </w:num>
  <w:num w:numId="32">
    <w:abstractNumId w:val="32"/>
  </w:num>
  <w:num w:numId="33">
    <w:abstractNumId w:val="17"/>
  </w:num>
  <w:num w:numId="34">
    <w:abstractNumId w:val="7"/>
  </w:num>
  <w:num w:numId="35">
    <w:abstractNumId w:val="23"/>
  </w:num>
  <w:num w:numId="36">
    <w:abstractNumId w:val="11"/>
  </w:num>
  <w:num w:numId="37">
    <w:abstractNumId w:val="20"/>
  </w:num>
  <w:num w:numId="38">
    <w:abstractNumId w:val="4"/>
  </w:num>
  <w:num w:numId="39">
    <w:abstractNumId w:val="33"/>
  </w:num>
  <w:num w:numId="40">
    <w:abstractNumId w:val="36"/>
  </w:num>
  <w:num w:numId="41">
    <w:abstractNumId w:val="6"/>
  </w:num>
  <w:num w:numId="42">
    <w:abstractNumId w:val="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MX" w:vendorID="64" w:dllVersion="0" w:nlCheck="1" w:checkStyle="0"/>
  <w:activeWritingStyle w:appName="MSWord" w:lang="en-US" w:vendorID="64" w:dllVersion="0" w:nlCheck="1" w:checkStyle="0"/>
  <w:activeWritingStyle w:appName="MSWord" w:lang="ja-JP" w:vendorID="64" w:dllVersion="0" w:nlCheck="1" w:checkStyle="1"/>
  <w:activeWritingStyle w:appName="MSWord" w:lang="es-ES" w:vendorID="64" w:dllVersion="0" w:nlCheck="1" w:checkStyle="0"/>
  <w:activeWritingStyle w:appName="MSWord" w:lang="pt-PT"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66"/>
    <w:rsid w:val="000008A4"/>
    <w:rsid w:val="0000314F"/>
    <w:rsid w:val="000050F7"/>
    <w:rsid w:val="00007ACC"/>
    <w:rsid w:val="00010D2F"/>
    <w:rsid w:val="00011344"/>
    <w:rsid w:val="00011C1D"/>
    <w:rsid w:val="00012A70"/>
    <w:rsid w:val="000227CD"/>
    <w:rsid w:val="000228CC"/>
    <w:rsid w:val="00026487"/>
    <w:rsid w:val="00027AC2"/>
    <w:rsid w:val="00033D7E"/>
    <w:rsid w:val="0003413D"/>
    <w:rsid w:val="00037C92"/>
    <w:rsid w:val="000437D2"/>
    <w:rsid w:val="00044EF9"/>
    <w:rsid w:val="00045954"/>
    <w:rsid w:val="00046E8D"/>
    <w:rsid w:val="0004721C"/>
    <w:rsid w:val="00052F70"/>
    <w:rsid w:val="000535D6"/>
    <w:rsid w:val="000536A6"/>
    <w:rsid w:val="0005430C"/>
    <w:rsid w:val="00064F39"/>
    <w:rsid w:val="0006591A"/>
    <w:rsid w:val="00066593"/>
    <w:rsid w:val="00071AEA"/>
    <w:rsid w:val="00075555"/>
    <w:rsid w:val="00076A18"/>
    <w:rsid w:val="0007729E"/>
    <w:rsid w:val="00077A1B"/>
    <w:rsid w:val="000867C8"/>
    <w:rsid w:val="00086E55"/>
    <w:rsid w:val="000907BD"/>
    <w:rsid w:val="00093615"/>
    <w:rsid w:val="00093AFF"/>
    <w:rsid w:val="000947FD"/>
    <w:rsid w:val="000A650E"/>
    <w:rsid w:val="000A651C"/>
    <w:rsid w:val="000A6FD1"/>
    <w:rsid w:val="000B0436"/>
    <w:rsid w:val="000B48E7"/>
    <w:rsid w:val="000B6138"/>
    <w:rsid w:val="000C04BB"/>
    <w:rsid w:val="000C0717"/>
    <w:rsid w:val="000C36E2"/>
    <w:rsid w:val="000C41F6"/>
    <w:rsid w:val="000C7400"/>
    <w:rsid w:val="000C77ED"/>
    <w:rsid w:val="000D0CB5"/>
    <w:rsid w:val="000D1210"/>
    <w:rsid w:val="000D4F2C"/>
    <w:rsid w:val="000D5389"/>
    <w:rsid w:val="000D5CE5"/>
    <w:rsid w:val="000D5D7C"/>
    <w:rsid w:val="000E1F3F"/>
    <w:rsid w:val="000E3BA6"/>
    <w:rsid w:val="000E4E34"/>
    <w:rsid w:val="000E6C0B"/>
    <w:rsid w:val="000F5D4D"/>
    <w:rsid w:val="001004D4"/>
    <w:rsid w:val="00100CE9"/>
    <w:rsid w:val="001015D1"/>
    <w:rsid w:val="0010215B"/>
    <w:rsid w:val="001025BF"/>
    <w:rsid w:val="00103449"/>
    <w:rsid w:val="001035D7"/>
    <w:rsid w:val="00103751"/>
    <w:rsid w:val="001058A0"/>
    <w:rsid w:val="00106626"/>
    <w:rsid w:val="00106810"/>
    <w:rsid w:val="0011284A"/>
    <w:rsid w:val="0012438B"/>
    <w:rsid w:val="0013255B"/>
    <w:rsid w:val="0013288C"/>
    <w:rsid w:val="00140666"/>
    <w:rsid w:val="00141B39"/>
    <w:rsid w:val="00147B20"/>
    <w:rsid w:val="0015277E"/>
    <w:rsid w:val="00170AC5"/>
    <w:rsid w:val="00174A90"/>
    <w:rsid w:val="001754C4"/>
    <w:rsid w:val="001762B3"/>
    <w:rsid w:val="00176C18"/>
    <w:rsid w:val="00176EB2"/>
    <w:rsid w:val="00181071"/>
    <w:rsid w:val="001811EA"/>
    <w:rsid w:val="00183E2B"/>
    <w:rsid w:val="0018417C"/>
    <w:rsid w:val="0018507C"/>
    <w:rsid w:val="0018542F"/>
    <w:rsid w:val="00190209"/>
    <w:rsid w:val="00190F2A"/>
    <w:rsid w:val="001912A7"/>
    <w:rsid w:val="0019639D"/>
    <w:rsid w:val="001A3D09"/>
    <w:rsid w:val="001B09ED"/>
    <w:rsid w:val="001B2CB3"/>
    <w:rsid w:val="001B4CD0"/>
    <w:rsid w:val="001B5895"/>
    <w:rsid w:val="001B6BB6"/>
    <w:rsid w:val="001B6C37"/>
    <w:rsid w:val="001C138A"/>
    <w:rsid w:val="001C1EAE"/>
    <w:rsid w:val="001C5AAB"/>
    <w:rsid w:val="001D03AA"/>
    <w:rsid w:val="001D1260"/>
    <w:rsid w:val="001D3058"/>
    <w:rsid w:val="001D4BC1"/>
    <w:rsid w:val="001E2DAE"/>
    <w:rsid w:val="001E6DC1"/>
    <w:rsid w:val="001F2718"/>
    <w:rsid w:val="001F2F45"/>
    <w:rsid w:val="001F4A50"/>
    <w:rsid w:val="001F7330"/>
    <w:rsid w:val="00203CD3"/>
    <w:rsid w:val="00204AAE"/>
    <w:rsid w:val="00206154"/>
    <w:rsid w:val="002061B3"/>
    <w:rsid w:val="00206B31"/>
    <w:rsid w:val="00217B94"/>
    <w:rsid w:val="00220154"/>
    <w:rsid w:val="00221291"/>
    <w:rsid w:val="002227F5"/>
    <w:rsid w:val="002278A5"/>
    <w:rsid w:val="00227AE8"/>
    <w:rsid w:val="00230321"/>
    <w:rsid w:val="00230DAC"/>
    <w:rsid w:val="0023116B"/>
    <w:rsid w:val="0023157E"/>
    <w:rsid w:val="00234F1F"/>
    <w:rsid w:val="00235C52"/>
    <w:rsid w:val="00241909"/>
    <w:rsid w:val="00246023"/>
    <w:rsid w:val="00247500"/>
    <w:rsid w:val="00255D9B"/>
    <w:rsid w:val="00257BED"/>
    <w:rsid w:val="00260BB2"/>
    <w:rsid w:val="00263BB4"/>
    <w:rsid w:val="00270A4B"/>
    <w:rsid w:val="00271B63"/>
    <w:rsid w:val="00276DF1"/>
    <w:rsid w:val="00280E80"/>
    <w:rsid w:val="00282568"/>
    <w:rsid w:val="00283E27"/>
    <w:rsid w:val="00290D4A"/>
    <w:rsid w:val="00295F23"/>
    <w:rsid w:val="002A1797"/>
    <w:rsid w:val="002A26E8"/>
    <w:rsid w:val="002A3656"/>
    <w:rsid w:val="002A36B3"/>
    <w:rsid w:val="002A4847"/>
    <w:rsid w:val="002A7CCB"/>
    <w:rsid w:val="002B196C"/>
    <w:rsid w:val="002B1977"/>
    <w:rsid w:val="002B372E"/>
    <w:rsid w:val="002C0553"/>
    <w:rsid w:val="002C6DC4"/>
    <w:rsid w:val="002D226D"/>
    <w:rsid w:val="002D2A65"/>
    <w:rsid w:val="002D33C0"/>
    <w:rsid w:val="002E134A"/>
    <w:rsid w:val="002E6E7C"/>
    <w:rsid w:val="002F0143"/>
    <w:rsid w:val="002F4CCB"/>
    <w:rsid w:val="002F7731"/>
    <w:rsid w:val="003022DB"/>
    <w:rsid w:val="00302AE1"/>
    <w:rsid w:val="00302C0F"/>
    <w:rsid w:val="00303D2A"/>
    <w:rsid w:val="003071E1"/>
    <w:rsid w:val="00307663"/>
    <w:rsid w:val="00310F1A"/>
    <w:rsid w:val="00313021"/>
    <w:rsid w:val="00313225"/>
    <w:rsid w:val="00313504"/>
    <w:rsid w:val="00315B5F"/>
    <w:rsid w:val="003165EB"/>
    <w:rsid w:val="003171A0"/>
    <w:rsid w:val="00320AE3"/>
    <w:rsid w:val="0032168D"/>
    <w:rsid w:val="00323168"/>
    <w:rsid w:val="003329E7"/>
    <w:rsid w:val="00337BDF"/>
    <w:rsid w:val="00337E9D"/>
    <w:rsid w:val="00337EB5"/>
    <w:rsid w:val="00340E7C"/>
    <w:rsid w:val="00342603"/>
    <w:rsid w:val="00342F88"/>
    <w:rsid w:val="00347564"/>
    <w:rsid w:val="003518F5"/>
    <w:rsid w:val="00352672"/>
    <w:rsid w:val="003545CF"/>
    <w:rsid w:val="00355304"/>
    <w:rsid w:val="003557CD"/>
    <w:rsid w:val="003634D2"/>
    <w:rsid w:val="00363FE3"/>
    <w:rsid w:val="00365E91"/>
    <w:rsid w:val="00367268"/>
    <w:rsid w:val="00375CCF"/>
    <w:rsid w:val="00376C4C"/>
    <w:rsid w:val="00376EDD"/>
    <w:rsid w:val="00377E2B"/>
    <w:rsid w:val="00383500"/>
    <w:rsid w:val="003843D8"/>
    <w:rsid w:val="00385321"/>
    <w:rsid w:val="003868AA"/>
    <w:rsid w:val="0038698F"/>
    <w:rsid w:val="00397A2D"/>
    <w:rsid w:val="003A00F6"/>
    <w:rsid w:val="003A2C59"/>
    <w:rsid w:val="003A3993"/>
    <w:rsid w:val="003A3F3D"/>
    <w:rsid w:val="003B3EB3"/>
    <w:rsid w:val="003B4394"/>
    <w:rsid w:val="003B66DC"/>
    <w:rsid w:val="003B748C"/>
    <w:rsid w:val="003C094E"/>
    <w:rsid w:val="003C7487"/>
    <w:rsid w:val="003D3892"/>
    <w:rsid w:val="003D63F3"/>
    <w:rsid w:val="003D728B"/>
    <w:rsid w:val="003E24FC"/>
    <w:rsid w:val="003E2D4D"/>
    <w:rsid w:val="003E3E09"/>
    <w:rsid w:val="003E41DE"/>
    <w:rsid w:val="003E612F"/>
    <w:rsid w:val="003E6D03"/>
    <w:rsid w:val="003F388E"/>
    <w:rsid w:val="003F5349"/>
    <w:rsid w:val="004027C0"/>
    <w:rsid w:val="0040691F"/>
    <w:rsid w:val="00407026"/>
    <w:rsid w:val="00407FC0"/>
    <w:rsid w:val="00411458"/>
    <w:rsid w:val="00414517"/>
    <w:rsid w:val="00420503"/>
    <w:rsid w:val="00424EF6"/>
    <w:rsid w:val="0042739F"/>
    <w:rsid w:val="004324EC"/>
    <w:rsid w:val="0043253F"/>
    <w:rsid w:val="00435755"/>
    <w:rsid w:val="00437F8E"/>
    <w:rsid w:val="004462CD"/>
    <w:rsid w:val="004471A9"/>
    <w:rsid w:val="00447B5B"/>
    <w:rsid w:val="004503E9"/>
    <w:rsid w:val="00450569"/>
    <w:rsid w:val="00451A8F"/>
    <w:rsid w:val="004529D4"/>
    <w:rsid w:val="004536FD"/>
    <w:rsid w:val="00460E4B"/>
    <w:rsid w:val="0046140D"/>
    <w:rsid w:val="00463853"/>
    <w:rsid w:val="00463A76"/>
    <w:rsid w:val="0046470E"/>
    <w:rsid w:val="00464727"/>
    <w:rsid w:val="0046764C"/>
    <w:rsid w:val="0048074D"/>
    <w:rsid w:val="00480CC2"/>
    <w:rsid w:val="00481983"/>
    <w:rsid w:val="00482D5E"/>
    <w:rsid w:val="00485752"/>
    <w:rsid w:val="00494871"/>
    <w:rsid w:val="00495BF6"/>
    <w:rsid w:val="004971BA"/>
    <w:rsid w:val="004A2D99"/>
    <w:rsid w:val="004A3170"/>
    <w:rsid w:val="004A6D95"/>
    <w:rsid w:val="004A6EAE"/>
    <w:rsid w:val="004B74F3"/>
    <w:rsid w:val="004C15E2"/>
    <w:rsid w:val="004C3ACE"/>
    <w:rsid w:val="004C58ED"/>
    <w:rsid w:val="004C5C86"/>
    <w:rsid w:val="004C6706"/>
    <w:rsid w:val="004D15F1"/>
    <w:rsid w:val="004D3C2A"/>
    <w:rsid w:val="004D70CB"/>
    <w:rsid w:val="004E01D9"/>
    <w:rsid w:val="004E3EE6"/>
    <w:rsid w:val="004F04F3"/>
    <w:rsid w:val="004F1053"/>
    <w:rsid w:val="004F1455"/>
    <w:rsid w:val="004F181A"/>
    <w:rsid w:val="004F20C8"/>
    <w:rsid w:val="004F65C6"/>
    <w:rsid w:val="004F68E8"/>
    <w:rsid w:val="00500E68"/>
    <w:rsid w:val="005044FA"/>
    <w:rsid w:val="0050723C"/>
    <w:rsid w:val="005074A5"/>
    <w:rsid w:val="0051099C"/>
    <w:rsid w:val="005131A5"/>
    <w:rsid w:val="00513498"/>
    <w:rsid w:val="005161D2"/>
    <w:rsid w:val="005170BB"/>
    <w:rsid w:val="00526019"/>
    <w:rsid w:val="00533A20"/>
    <w:rsid w:val="00534D41"/>
    <w:rsid w:val="0054034D"/>
    <w:rsid w:val="00540933"/>
    <w:rsid w:val="0054369E"/>
    <w:rsid w:val="00543B93"/>
    <w:rsid w:val="0054499D"/>
    <w:rsid w:val="00544AED"/>
    <w:rsid w:val="005456B9"/>
    <w:rsid w:val="00546378"/>
    <w:rsid w:val="005478F0"/>
    <w:rsid w:val="005504FD"/>
    <w:rsid w:val="00555A44"/>
    <w:rsid w:val="0056058B"/>
    <w:rsid w:val="00560E8C"/>
    <w:rsid w:val="005641D4"/>
    <w:rsid w:val="00564644"/>
    <w:rsid w:val="00564A99"/>
    <w:rsid w:val="005700B4"/>
    <w:rsid w:val="0057336E"/>
    <w:rsid w:val="00577423"/>
    <w:rsid w:val="005820B5"/>
    <w:rsid w:val="0058634A"/>
    <w:rsid w:val="00587AC1"/>
    <w:rsid w:val="0059156B"/>
    <w:rsid w:val="00595270"/>
    <w:rsid w:val="00596033"/>
    <w:rsid w:val="005976FC"/>
    <w:rsid w:val="005A09DE"/>
    <w:rsid w:val="005A2925"/>
    <w:rsid w:val="005A3B33"/>
    <w:rsid w:val="005A5990"/>
    <w:rsid w:val="005A7737"/>
    <w:rsid w:val="005B030A"/>
    <w:rsid w:val="005B3626"/>
    <w:rsid w:val="005B3F07"/>
    <w:rsid w:val="005B6839"/>
    <w:rsid w:val="005B7B3B"/>
    <w:rsid w:val="005C062F"/>
    <w:rsid w:val="005C7A28"/>
    <w:rsid w:val="005D096A"/>
    <w:rsid w:val="005D0B56"/>
    <w:rsid w:val="005D2321"/>
    <w:rsid w:val="005D5A5F"/>
    <w:rsid w:val="005D6355"/>
    <w:rsid w:val="005E0A72"/>
    <w:rsid w:val="005E22B9"/>
    <w:rsid w:val="005E2AED"/>
    <w:rsid w:val="005E5E28"/>
    <w:rsid w:val="005F0958"/>
    <w:rsid w:val="005F22AA"/>
    <w:rsid w:val="005F39E2"/>
    <w:rsid w:val="005F57BF"/>
    <w:rsid w:val="005F79B6"/>
    <w:rsid w:val="006010ED"/>
    <w:rsid w:val="006011AA"/>
    <w:rsid w:val="00606032"/>
    <w:rsid w:val="00606B02"/>
    <w:rsid w:val="00610689"/>
    <w:rsid w:val="00610DE7"/>
    <w:rsid w:val="00611893"/>
    <w:rsid w:val="00611B5B"/>
    <w:rsid w:val="00613267"/>
    <w:rsid w:val="00615507"/>
    <w:rsid w:val="00623609"/>
    <w:rsid w:val="00624AC9"/>
    <w:rsid w:val="00625021"/>
    <w:rsid w:val="0063004C"/>
    <w:rsid w:val="0063273B"/>
    <w:rsid w:val="00635DB9"/>
    <w:rsid w:val="00637B2C"/>
    <w:rsid w:val="00640B29"/>
    <w:rsid w:val="006420E3"/>
    <w:rsid w:val="00647E99"/>
    <w:rsid w:val="00650541"/>
    <w:rsid w:val="0065080A"/>
    <w:rsid w:val="00651DED"/>
    <w:rsid w:val="00651F4B"/>
    <w:rsid w:val="00654A49"/>
    <w:rsid w:val="006577B7"/>
    <w:rsid w:val="0066243E"/>
    <w:rsid w:val="00662E8D"/>
    <w:rsid w:val="006709DC"/>
    <w:rsid w:val="00670EC1"/>
    <w:rsid w:val="00671645"/>
    <w:rsid w:val="00671FCB"/>
    <w:rsid w:val="00673B36"/>
    <w:rsid w:val="00681756"/>
    <w:rsid w:val="006824FD"/>
    <w:rsid w:val="006834DA"/>
    <w:rsid w:val="006858F4"/>
    <w:rsid w:val="00692266"/>
    <w:rsid w:val="00692B18"/>
    <w:rsid w:val="00694398"/>
    <w:rsid w:val="00695962"/>
    <w:rsid w:val="006A0B5A"/>
    <w:rsid w:val="006A1653"/>
    <w:rsid w:val="006A7738"/>
    <w:rsid w:val="006B124B"/>
    <w:rsid w:val="006B1B11"/>
    <w:rsid w:val="006B48A5"/>
    <w:rsid w:val="006B545C"/>
    <w:rsid w:val="006B5828"/>
    <w:rsid w:val="006B797C"/>
    <w:rsid w:val="006C4F53"/>
    <w:rsid w:val="006C5A9B"/>
    <w:rsid w:val="006D1669"/>
    <w:rsid w:val="006D1994"/>
    <w:rsid w:val="006D5431"/>
    <w:rsid w:val="006F22FE"/>
    <w:rsid w:val="006F265F"/>
    <w:rsid w:val="006F2EAF"/>
    <w:rsid w:val="006F67A9"/>
    <w:rsid w:val="006F7735"/>
    <w:rsid w:val="006F7B0B"/>
    <w:rsid w:val="00700609"/>
    <w:rsid w:val="00700DC8"/>
    <w:rsid w:val="00701F4A"/>
    <w:rsid w:val="00702C41"/>
    <w:rsid w:val="00703C7B"/>
    <w:rsid w:val="00703CFF"/>
    <w:rsid w:val="00710280"/>
    <w:rsid w:val="00713385"/>
    <w:rsid w:val="007138BB"/>
    <w:rsid w:val="007160E5"/>
    <w:rsid w:val="007162AE"/>
    <w:rsid w:val="00723D8F"/>
    <w:rsid w:val="00736FF3"/>
    <w:rsid w:val="00737061"/>
    <w:rsid w:val="00740499"/>
    <w:rsid w:val="0074182F"/>
    <w:rsid w:val="00746008"/>
    <w:rsid w:val="00746A66"/>
    <w:rsid w:val="0074757D"/>
    <w:rsid w:val="007508F5"/>
    <w:rsid w:val="00763472"/>
    <w:rsid w:val="00763D46"/>
    <w:rsid w:val="007676EF"/>
    <w:rsid w:val="007678B1"/>
    <w:rsid w:val="00770DFB"/>
    <w:rsid w:val="00772DE4"/>
    <w:rsid w:val="0077303E"/>
    <w:rsid w:val="00773DE2"/>
    <w:rsid w:val="00775431"/>
    <w:rsid w:val="00776D4A"/>
    <w:rsid w:val="00781F78"/>
    <w:rsid w:val="007847B9"/>
    <w:rsid w:val="00786A76"/>
    <w:rsid w:val="00787D83"/>
    <w:rsid w:val="00796998"/>
    <w:rsid w:val="00797475"/>
    <w:rsid w:val="007A11FB"/>
    <w:rsid w:val="007A2E73"/>
    <w:rsid w:val="007A309F"/>
    <w:rsid w:val="007A3382"/>
    <w:rsid w:val="007A6A09"/>
    <w:rsid w:val="007A7E9D"/>
    <w:rsid w:val="007B1EFE"/>
    <w:rsid w:val="007B44B7"/>
    <w:rsid w:val="007B7287"/>
    <w:rsid w:val="007D32A0"/>
    <w:rsid w:val="007D3D58"/>
    <w:rsid w:val="007D49EB"/>
    <w:rsid w:val="007D580F"/>
    <w:rsid w:val="007E5C0B"/>
    <w:rsid w:val="007F05A1"/>
    <w:rsid w:val="007F250E"/>
    <w:rsid w:val="007F3DB3"/>
    <w:rsid w:val="00801B4C"/>
    <w:rsid w:val="0081554B"/>
    <w:rsid w:val="00816A62"/>
    <w:rsid w:val="00821DE5"/>
    <w:rsid w:val="00822562"/>
    <w:rsid w:val="00826B25"/>
    <w:rsid w:val="008338DA"/>
    <w:rsid w:val="00835CDB"/>
    <w:rsid w:val="00836413"/>
    <w:rsid w:val="00837F73"/>
    <w:rsid w:val="00841ECD"/>
    <w:rsid w:val="008424A1"/>
    <w:rsid w:val="008424FA"/>
    <w:rsid w:val="00847FDF"/>
    <w:rsid w:val="008508A0"/>
    <w:rsid w:val="00855DD0"/>
    <w:rsid w:val="00864120"/>
    <w:rsid w:val="00870191"/>
    <w:rsid w:val="008720B9"/>
    <w:rsid w:val="00873816"/>
    <w:rsid w:val="008754A4"/>
    <w:rsid w:val="008765EF"/>
    <w:rsid w:val="008815A9"/>
    <w:rsid w:val="008832D7"/>
    <w:rsid w:val="00883652"/>
    <w:rsid w:val="00885FD4"/>
    <w:rsid w:val="00891A1E"/>
    <w:rsid w:val="0089438A"/>
    <w:rsid w:val="00895B05"/>
    <w:rsid w:val="008A0B74"/>
    <w:rsid w:val="008A190E"/>
    <w:rsid w:val="008A34FA"/>
    <w:rsid w:val="008A43B0"/>
    <w:rsid w:val="008A452B"/>
    <w:rsid w:val="008A49D5"/>
    <w:rsid w:val="008A72CF"/>
    <w:rsid w:val="008B1E87"/>
    <w:rsid w:val="008B4E66"/>
    <w:rsid w:val="008C0390"/>
    <w:rsid w:val="008C2AD7"/>
    <w:rsid w:val="008D0DA3"/>
    <w:rsid w:val="008D12A4"/>
    <w:rsid w:val="008D67F5"/>
    <w:rsid w:val="008D6E0A"/>
    <w:rsid w:val="008D77DF"/>
    <w:rsid w:val="008E0173"/>
    <w:rsid w:val="008E2901"/>
    <w:rsid w:val="008E46A3"/>
    <w:rsid w:val="008E570A"/>
    <w:rsid w:val="008E630D"/>
    <w:rsid w:val="008F0BF7"/>
    <w:rsid w:val="008F1886"/>
    <w:rsid w:val="008F1BC3"/>
    <w:rsid w:val="008F1F82"/>
    <w:rsid w:val="008F6302"/>
    <w:rsid w:val="008F649A"/>
    <w:rsid w:val="008F78C1"/>
    <w:rsid w:val="0090192A"/>
    <w:rsid w:val="00904844"/>
    <w:rsid w:val="0090602D"/>
    <w:rsid w:val="00907065"/>
    <w:rsid w:val="00910D87"/>
    <w:rsid w:val="0091370B"/>
    <w:rsid w:val="00916017"/>
    <w:rsid w:val="00917E9E"/>
    <w:rsid w:val="009204B5"/>
    <w:rsid w:val="00921A8F"/>
    <w:rsid w:val="00924475"/>
    <w:rsid w:val="00924594"/>
    <w:rsid w:val="00925920"/>
    <w:rsid w:val="00925E09"/>
    <w:rsid w:val="00926C38"/>
    <w:rsid w:val="00931698"/>
    <w:rsid w:val="00932302"/>
    <w:rsid w:val="00933F35"/>
    <w:rsid w:val="0093411B"/>
    <w:rsid w:val="009351C6"/>
    <w:rsid w:val="00935D97"/>
    <w:rsid w:val="009366D2"/>
    <w:rsid w:val="00936BE1"/>
    <w:rsid w:val="009409E6"/>
    <w:rsid w:val="0094261E"/>
    <w:rsid w:val="009436CC"/>
    <w:rsid w:val="00945093"/>
    <w:rsid w:val="00946189"/>
    <w:rsid w:val="0094778C"/>
    <w:rsid w:val="00950F48"/>
    <w:rsid w:val="00951DB4"/>
    <w:rsid w:val="009529D9"/>
    <w:rsid w:val="009573A1"/>
    <w:rsid w:val="0096202F"/>
    <w:rsid w:val="009650C0"/>
    <w:rsid w:val="009663A8"/>
    <w:rsid w:val="0097005A"/>
    <w:rsid w:val="00974D63"/>
    <w:rsid w:val="00977ED1"/>
    <w:rsid w:val="0098154B"/>
    <w:rsid w:val="00984A3A"/>
    <w:rsid w:val="00985D1A"/>
    <w:rsid w:val="009866E3"/>
    <w:rsid w:val="0099129E"/>
    <w:rsid w:val="00992B9A"/>
    <w:rsid w:val="00993F09"/>
    <w:rsid w:val="00995699"/>
    <w:rsid w:val="00996D95"/>
    <w:rsid w:val="009A0883"/>
    <w:rsid w:val="009A0E15"/>
    <w:rsid w:val="009A68E3"/>
    <w:rsid w:val="009B158C"/>
    <w:rsid w:val="009B2BC3"/>
    <w:rsid w:val="009B442C"/>
    <w:rsid w:val="009B7356"/>
    <w:rsid w:val="009C0228"/>
    <w:rsid w:val="009C0C2A"/>
    <w:rsid w:val="009C1D24"/>
    <w:rsid w:val="009C5962"/>
    <w:rsid w:val="009C5A32"/>
    <w:rsid w:val="009C7331"/>
    <w:rsid w:val="009D071D"/>
    <w:rsid w:val="009D12E7"/>
    <w:rsid w:val="009D241C"/>
    <w:rsid w:val="009D2BDA"/>
    <w:rsid w:val="009D46CC"/>
    <w:rsid w:val="009D52FE"/>
    <w:rsid w:val="009D5F09"/>
    <w:rsid w:val="009D72D3"/>
    <w:rsid w:val="009D749C"/>
    <w:rsid w:val="009D7EA9"/>
    <w:rsid w:val="009E5394"/>
    <w:rsid w:val="009E5C99"/>
    <w:rsid w:val="009F4361"/>
    <w:rsid w:val="009F647B"/>
    <w:rsid w:val="009F6C97"/>
    <w:rsid w:val="00A01197"/>
    <w:rsid w:val="00A03BC7"/>
    <w:rsid w:val="00A0409B"/>
    <w:rsid w:val="00A1522B"/>
    <w:rsid w:val="00A24B62"/>
    <w:rsid w:val="00A30655"/>
    <w:rsid w:val="00A30C7C"/>
    <w:rsid w:val="00A358C3"/>
    <w:rsid w:val="00A35C01"/>
    <w:rsid w:val="00A36E9B"/>
    <w:rsid w:val="00A41F75"/>
    <w:rsid w:val="00A50582"/>
    <w:rsid w:val="00A5339B"/>
    <w:rsid w:val="00A54B6E"/>
    <w:rsid w:val="00A6042F"/>
    <w:rsid w:val="00A62112"/>
    <w:rsid w:val="00A62BB1"/>
    <w:rsid w:val="00A62FDD"/>
    <w:rsid w:val="00A65CF3"/>
    <w:rsid w:val="00A65E31"/>
    <w:rsid w:val="00A67F58"/>
    <w:rsid w:val="00A74E83"/>
    <w:rsid w:val="00A75763"/>
    <w:rsid w:val="00A775BC"/>
    <w:rsid w:val="00A775E5"/>
    <w:rsid w:val="00A81B78"/>
    <w:rsid w:val="00A84087"/>
    <w:rsid w:val="00A85443"/>
    <w:rsid w:val="00A85DDE"/>
    <w:rsid w:val="00A93A51"/>
    <w:rsid w:val="00AA13D5"/>
    <w:rsid w:val="00AA6CA9"/>
    <w:rsid w:val="00AB131F"/>
    <w:rsid w:val="00AB2E0B"/>
    <w:rsid w:val="00AB609B"/>
    <w:rsid w:val="00AB72EE"/>
    <w:rsid w:val="00AB799E"/>
    <w:rsid w:val="00AC0A53"/>
    <w:rsid w:val="00AC0FAE"/>
    <w:rsid w:val="00AC2EE2"/>
    <w:rsid w:val="00AC308A"/>
    <w:rsid w:val="00AC513C"/>
    <w:rsid w:val="00AC61B6"/>
    <w:rsid w:val="00AD0AD1"/>
    <w:rsid w:val="00AD1741"/>
    <w:rsid w:val="00AD3E39"/>
    <w:rsid w:val="00AD73BA"/>
    <w:rsid w:val="00AE0B16"/>
    <w:rsid w:val="00AE0CF6"/>
    <w:rsid w:val="00AE1CF8"/>
    <w:rsid w:val="00AE2323"/>
    <w:rsid w:val="00AE2662"/>
    <w:rsid w:val="00AF188E"/>
    <w:rsid w:val="00AF1912"/>
    <w:rsid w:val="00AF29F6"/>
    <w:rsid w:val="00AF321F"/>
    <w:rsid w:val="00AF5AD8"/>
    <w:rsid w:val="00AF61B1"/>
    <w:rsid w:val="00AF6ADC"/>
    <w:rsid w:val="00AF6F1A"/>
    <w:rsid w:val="00B0073D"/>
    <w:rsid w:val="00B007B6"/>
    <w:rsid w:val="00B0292B"/>
    <w:rsid w:val="00B03107"/>
    <w:rsid w:val="00B03471"/>
    <w:rsid w:val="00B058EE"/>
    <w:rsid w:val="00B117B3"/>
    <w:rsid w:val="00B138EF"/>
    <w:rsid w:val="00B1406C"/>
    <w:rsid w:val="00B234CE"/>
    <w:rsid w:val="00B235FC"/>
    <w:rsid w:val="00B25B01"/>
    <w:rsid w:val="00B27FAF"/>
    <w:rsid w:val="00B30C02"/>
    <w:rsid w:val="00B30EFE"/>
    <w:rsid w:val="00B31563"/>
    <w:rsid w:val="00B3229B"/>
    <w:rsid w:val="00B34D8D"/>
    <w:rsid w:val="00B35300"/>
    <w:rsid w:val="00B36697"/>
    <w:rsid w:val="00B41019"/>
    <w:rsid w:val="00B41D7B"/>
    <w:rsid w:val="00B44F30"/>
    <w:rsid w:val="00B4546E"/>
    <w:rsid w:val="00B5151F"/>
    <w:rsid w:val="00B52002"/>
    <w:rsid w:val="00B520B0"/>
    <w:rsid w:val="00B5219A"/>
    <w:rsid w:val="00B57770"/>
    <w:rsid w:val="00B631F0"/>
    <w:rsid w:val="00B677FA"/>
    <w:rsid w:val="00B67D4E"/>
    <w:rsid w:val="00B7198E"/>
    <w:rsid w:val="00B77AB7"/>
    <w:rsid w:val="00B77D6E"/>
    <w:rsid w:val="00B8013B"/>
    <w:rsid w:val="00B8131B"/>
    <w:rsid w:val="00B82F09"/>
    <w:rsid w:val="00B85326"/>
    <w:rsid w:val="00B86BA7"/>
    <w:rsid w:val="00B90CD4"/>
    <w:rsid w:val="00B918AF"/>
    <w:rsid w:val="00B92683"/>
    <w:rsid w:val="00BA0831"/>
    <w:rsid w:val="00BA2C82"/>
    <w:rsid w:val="00BA2DF3"/>
    <w:rsid w:val="00BA35AE"/>
    <w:rsid w:val="00BA4C7E"/>
    <w:rsid w:val="00BB0EA5"/>
    <w:rsid w:val="00BB4879"/>
    <w:rsid w:val="00BB6DF0"/>
    <w:rsid w:val="00BC0614"/>
    <w:rsid w:val="00BD4913"/>
    <w:rsid w:val="00BD4A13"/>
    <w:rsid w:val="00BD578F"/>
    <w:rsid w:val="00BD58E0"/>
    <w:rsid w:val="00BD6832"/>
    <w:rsid w:val="00BD6D0C"/>
    <w:rsid w:val="00BE4253"/>
    <w:rsid w:val="00BF1675"/>
    <w:rsid w:val="00BF2130"/>
    <w:rsid w:val="00C04DD8"/>
    <w:rsid w:val="00C144D6"/>
    <w:rsid w:val="00C15B0E"/>
    <w:rsid w:val="00C22F28"/>
    <w:rsid w:val="00C25422"/>
    <w:rsid w:val="00C26F46"/>
    <w:rsid w:val="00C312A1"/>
    <w:rsid w:val="00C34675"/>
    <w:rsid w:val="00C41896"/>
    <w:rsid w:val="00C42E74"/>
    <w:rsid w:val="00C52977"/>
    <w:rsid w:val="00C52A08"/>
    <w:rsid w:val="00C53C9A"/>
    <w:rsid w:val="00C546C9"/>
    <w:rsid w:val="00C55B97"/>
    <w:rsid w:val="00C611F3"/>
    <w:rsid w:val="00C6170E"/>
    <w:rsid w:val="00C6200C"/>
    <w:rsid w:val="00C64BDB"/>
    <w:rsid w:val="00C660A2"/>
    <w:rsid w:val="00C75D7B"/>
    <w:rsid w:val="00C76DEA"/>
    <w:rsid w:val="00C870DC"/>
    <w:rsid w:val="00C87C62"/>
    <w:rsid w:val="00C940B5"/>
    <w:rsid w:val="00C946F7"/>
    <w:rsid w:val="00C97993"/>
    <w:rsid w:val="00CA0BC7"/>
    <w:rsid w:val="00CA2266"/>
    <w:rsid w:val="00CA3C8B"/>
    <w:rsid w:val="00CA43D1"/>
    <w:rsid w:val="00CA507E"/>
    <w:rsid w:val="00CB07D2"/>
    <w:rsid w:val="00CB4ED4"/>
    <w:rsid w:val="00CB6697"/>
    <w:rsid w:val="00CC01CA"/>
    <w:rsid w:val="00CC1607"/>
    <w:rsid w:val="00CD028C"/>
    <w:rsid w:val="00CD1F3C"/>
    <w:rsid w:val="00CD37B4"/>
    <w:rsid w:val="00CD5FC0"/>
    <w:rsid w:val="00CE284F"/>
    <w:rsid w:val="00CE4C76"/>
    <w:rsid w:val="00CE63EE"/>
    <w:rsid w:val="00CF0701"/>
    <w:rsid w:val="00CF140F"/>
    <w:rsid w:val="00CF1D66"/>
    <w:rsid w:val="00CF22B1"/>
    <w:rsid w:val="00CF315B"/>
    <w:rsid w:val="00CF3F04"/>
    <w:rsid w:val="00CF3F46"/>
    <w:rsid w:val="00CF59D7"/>
    <w:rsid w:val="00CF783F"/>
    <w:rsid w:val="00D01922"/>
    <w:rsid w:val="00D10033"/>
    <w:rsid w:val="00D121A9"/>
    <w:rsid w:val="00D14998"/>
    <w:rsid w:val="00D16655"/>
    <w:rsid w:val="00D2135E"/>
    <w:rsid w:val="00D265A8"/>
    <w:rsid w:val="00D33A7D"/>
    <w:rsid w:val="00D36450"/>
    <w:rsid w:val="00D43888"/>
    <w:rsid w:val="00D469FC"/>
    <w:rsid w:val="00D47CA3"/>
    <w:rsid w:val="00D52954"/>
    <w:rsid w:val="00D5432E"/>
    <w:rsid w:val="00D550DA"/>
    <w:rsid w:val="00D60F20"/>
    <w:rsid w:val="00D66735"/>
    <w:rsid w:val="00D6741A"/>
    <w:rsid w:val="00D67811"/>
    <w:rsid w:val="00D70D6F"/>
    <w:rsid w:val="00D71168"/>
    <w:rsid w:val="00D7691A"/>
    <w:rsid w:val="00D8321B"/>
    <w:rsid w:val="00D85374"/>
    <w:rsid w:val="00D85B63"/>
    <w:rsid w:val="00D870D5"/>
    <w:rsid w:val="00D91848"/>
    <w:rsid w:val="00D9611A"/>
    <w:rsid w:val="00DA166C"/>
    <w:rsid w:val="00DA23FB"/>
    <w:rsid w:val="00DA3757"/>
    <w:rsid w:val="00DA3D44"/>
    <w:rsid w:val="00DA75BD"/>
    <w:rsid w:val="00DB0479"/>
    <w:rsid w:val="00DB1B76"/>
    <w:rsid w:val="00DB470B"/>
    <w:rsid w:val="00DB76D5"/>
    <w:rsid w:val="00DB7C1E"/>
    <w:rsid w:val="00DD0352"/>
    <w:rsid w:val="00DD2AB2"/>
    <w:rsid w:val="00DD6E49"/>
    <w:rsid w:val="00DD7C79"/>
    <w:rsid w:val="00DE0B82"/>
    <w:rsid w:val="00DE2076"/>
    <w:rsid w:val="00DE5834"/>
    <w:rsid w:val="00DE6200"/>
    <w:rsid w:val="00DF1EFB"/>
    <w:rsid w:val="00DF5C3B"/>
    <w:rsid w:val="00DF65B8"/>
    <w:rsid w:val="00E0700C"/>
    <w:rsid w:val="00E11A05"/>
    <w:rsid w:val="00E131CD"/>
    <w:rsid w:val="00E15102"/>
    <w:rsid w:val="00E15753"/>
    <w:rsid w:val="00E16196"/>
    <w:rsid w:val="00E24211"/>
    <w:rsid w:val="00E24F32"/>
    <w:rsid w:val="00E25358"/>
    <w:rsid w:val="00E26D6A"/>
    <w:rsid w:val="00E35A32"/>
    <w:rsid w:val="00E377F6"/>
    <w:rsid w:val="00E519FA"/>
    <w:rsid w:val="00E5266C"/>
    <w:rsid w:val="00E52EF7"/>
    <w:rsid w:val="00E5448C"/>
    <w:rsid w:val="00E55A5E"/>
    <w:rsid w:val="00E56E0B"/>
    <w:rsid w:val="00E612AD"/>
    <w:rsid w:val="00E62A02"/>
    <w:rsid w:val="00E62AF2"/>
    <w:rsid w:val="00E64323"/>
    <w:rsid w:val="00E65610"/>
    <w:rsid w:val="00E676A1"/>
    <w:rsid w:val="00E73237"/>
    <w:rsid w:val="00E82B40"/>
    <w:rsid w:val="00E83364"/>
    <w:rsid w:val="00E838BB"/>
    <w:rsid w:val="00E87ACE"/>
    <w:rsid w:val="00EA28D2"/>
    <w:rsid w:val="00EA3080"/>
    <w:rsid w:val="00EA316D"/>
    <w:rsid w:val="00EA69AC"/>
    <w:rsid w:val="00EA74F2"/>
    <w:rsid w:val="00EB0C45"/>
    <w:rsid w:val="00EB2178"/>
    <w:rsid w:val="00EB2351"/>
    <w:rsid w:val="00EB2A61"/>
    <w:rsid w:val="00EB74CF"/>
    <w:rsid w:val="00EB79A7"/>
    <w:rsid w:val="00EB7EEE"/>
    <w:rsid w:val="00ED443D"/>
    <w:rsid w:val="00EE0C06"/>
    <w:rsid w:val="00EE23A8"/>
    <w:rsid w:val="00EE52E2"/>
    <w:rsid w:val="00EE5EDD"/>
    <w:rsid w:val="00EF44CB"/>
    <w:rsid w:val="00EF5396"/>
    <w:rsid w:val="00EF5774"/>
    <w:rsid w:val="00EF79C1"/>
    <w:rsid w:val="00F0027A"/>
    <w:rsid w:val="00F01D12"/>
    <w:rsid w:val="00F06475"/>
    <w:rsid w:val="00F06D15"/>
    <w:rsid w:val="00F108BF"/>
    <w:rsid w:val="00F112EF"/>
    <w:rsid w:val="00F12CC9"/>
    <w:rsid w:val="00F149B8"/>
    <w:rsid w:val="00F2056A"/>
    <w:rsid w:val="00F211D9"/>
    <w:rsid w:val="00F21658"/>
    <w:rsid w:val="00F26750"/>
    <w:rsid w:val="00F3087C"/>
    <w:rsid w:val="00F40937"/>
    <w:rsid w:val="00F415DD"/>
    <w:rsid w:val="00F41806"/>
    <w:rsid w:val="00F41CB4"/>
    <w:rsid w:val="00F41FD2"/>
    <w:rsid w:val="00F4388F"/>
    <w:rsid w:val="00F53C93"/>
    <w:rsid w:val="00F53DAF"/>
    <w:rsid w:val="00F554AA"/>
    <w:rsid w:val="00F55582"/>
    <w:rsid w:val="00F60383"/>
    <w:rsid w:val="00F655FC"/>
    <w:rsid w:val="00F77A0F"/>
    <w:rsid w:val="00F801DE"/>
    <w:rsid w:val="00F819FB"/>
    <w:rsid w:val="00F8578A"/>
    <w:rsid w:val="00F85EFD"/>
    <w:rsid w:val="00F901A4"/>
    <w:rsid w:val="00F907EC"/>
    <w:rsid w:val="00F91A5D"/>
    <w:rsid w:val="00F91FF0"/>
    <w:rsid w:val="00F93769"/>
    <w:rsid w:val="00F9603B"/>
    <w:rsid w:val="00F970D1"/>
    <w:rsid w:val="00FA3091"/>
    <w:rsid w:val="00FA4D91"/>
    <w:rsid w:val="00FA70C3"/>
    <w:rsid w:val="00FC32DC"/>
    <w:rsid w:val="00FC3607"/>
    <w:rsid w:val="00FC4978"/>
    <w:rsid w:val="00FC57CA"/>
    <w:rsid w:val="00FC5865"/>
    <w:rsid w:val="00FC6116"/>
    <w:rsid w:val="00FD6BFF"/>
    <w:rsid w:val="00FE1335"/>
    <w:rsid w:val="00FE1A1C"/>
    <w:rsid w:val="00FE6631"/>
    <w:rsid w:val="00FF0B8E"/>
    <w:rsid w:val="00FF2FE1"/>
    <w:rsid w:val="01B41D04"/>
    <w:rsid w:val="047B3A74"/>
    <w:rsid w:val="089E68A2"/>
    <w:rsid w:val="0902BF44"/>
    <w:rsid w:val="0C3A6006"/>
    <w:rsid w:val="0DD63067"/>
    <w:rsid w:val="19141CE8"/>
    <w:rsid w:val="19482C1F"/>
    <w:rsid w:val="1C1A34F4"/>
    <w:rsid w:val="1C587156"/>
    <w:rsid w:val="1C668BA3"/>
    <w:rsid w:val="1F901218"/>
    <w:rsid w:val="20CB83F9"/>
    <w:rsid w:val="2A6B5B74"/>
    <w:rsid w:val="2DB6BC21"/>
    <w:rsid w:val="3171C281"/>
    <w:rsid w:val="3292932C"/>
    <w:rsid w:val="37ABBBB3"/>
    <w:rsid w:val="3A5DE36D"/>
    <w:rsid w:val="3EED4145"/>
    <w:rsid w:val="43FDDE15"/>
    <w:rsid w:val="455935AC"/>
    <w:rsid w:val="45D65542"/>
    <w:rsid w:val="4E463E28"/>
    <w:rsid w:val="4F00514C"/>
    <w:rsid w:val="55A98AA2"/>
    <w:rsid w:val="582F342F"/>
    <w:rsid w:val="5860272B"/>
    <w:rsid w:val="593217E1"/>
    <w:rsid w:val="599C3E02"/>
    <w:rsid w:val="5EB84F41"/>
    <w:rsid w:val="65B011C4"/>
    <w:rsid w:val="688D352B"/>
    <w:rsid w:val="6BA40D30"/>
    <w:rsid w:val="6DA6A4BB"/>
    <w:rsid w:val="6F0E65E5"/>
    <w:rsid w:val="714A908F"/>
    <w:rsid w:val="7252BA53"/>
    <w:rsid w:val="7387012E"/>
    <w:rsid w:val="7428C6FE"/>
    <w:rsid w:val="761881F6"/>
    <w:rsid w:val="7A5A7D57"/>
    <w:rsid w:val="7B3B9F8D"/>
    <w:rsid w:val="7E7C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F6BED7"/>
  <w15:chartTrackingRefBased/>
  <w15:docId w15:val="{86BB5C5F-4D63-4E79-8549-0A98512D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266"/>
    <w:pPr>
      <w:widowControl w:val="0"/>
      <w:jc w:val="both"/>
    </w:pPr>
    <w:rPr>
      <w:rFonts w:ascii="Times" w:eastAsia="平成明朝" w:hAnsi="Times"/>
      <w:kern w:val="2"/>
      <w:sz w:val="24"/>
    </w:rPr>
  </w:style>
  <w:style w:type="paragraph" w:styleId="Ttulo1">
    <w:name w:val="heading 1"/>
    <w:basedOn w:val="Normal"/>
    <w:next w:val="Normal"/>
    <w:qFormat/>
    <w:rsid w:val="00CA2266"/>
    <w:pPr>
      <w:keepNext/>
      <w:outlineLvl w:val="0"/>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文章"/>
    <w:basedOn w:val="Normal"/>
    <w:rsid w:val="00CA2266"/>
    <w:pPr>
      <w:snapToGrid w:val="0"/>
    </w:pPr>
  </w:style>
  <w:style w:type="character" w:styleId="Refdecomentario">
    <w:name w:val="annotation reference"/>
    <w:rsid w:val="00CA2266"/>
    <w:rPr>
      <w:sz w:val="18"/>
      <w:szCs w:val="18"/>
    </w:rPr>
  </w:style>
  <w:style w:type="paragraph" w:styleId="Textocomentario">
    <w:name w:val="annotation text"/>
    <w:basedOn w:val="Normal"/>
    <w:link w:val="TextocomentarioCar"/>
    <w:rsid w:val="00CA2266"/>
    <w:pPr>
      <w:jc w:val="left"/>
    </w:pPr>
  </w:style>
  <w:style w:type="paragraph" w:styleId="Textoindependiente">
    <w:name w:val="Body Text"/>
    <w:basedOn w:val="Normal"/>
    <w:rsid w:val="00CA2266"/>
    <w:rPr>
      <w:rFonts w:eastAsia="ＭＳ 明朝"/>
      <w:szCs w:val="24"/>
    </w:rPr>
  </w:style>
  <w:style w:type="paragraph" w:styleId="Textodeglobo">
    <w:name w:val="Balloon Text"/>
    <w:basedOn w:val="Normal"/>
    <w:semiHidden/>
    <w:rsid w:val="00CA2266"/>
    <w:rPr>
      <w:rFonts w:ascii="Arial" w:eastAsia="ＭＳ ゴシック" w:hAnsi="Arial"/>
      <w:sz w:val="18"/>
      <w:szCs w:val="18"/>
    </w:rPr>
  </w:style>
  <w:style w:type="paragraph" w:customStyle="1" w:styleId="Curriculum">
    <w:name w:val="Curriculum"/>
    <w:basedOn w:val="Normal"/>
    <w:rsid w:val="00B631F0"/>
    <w:rPr>
      <w:rFonts w:eastAsia="細明朝体"/>
      <w:color w:val="000000"/>
    </w:rPr>
  </w:style>
  <w:style w:type="table" w:styleId="Tablaconcuadrcula">
    <w:name w:val="Table Grid"/>
    <w:basedOn w:val="Tablanormal"/>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631F0"/>
    <w:rPr>
      <w:color w:val="0000FF"/>
      <w:u w:val="single"/>
    </w:rPr>
  </w:style>
  <w:style w:type="paragraph" w:styleId="Encabezado">
    <w:name w:val="header"/>
    <w:basedOn w:val="Normal"/>
    <w:link w:val="EncabezadoCar"/>
    <w:rsid w:val="00935D97"/>
    <w:pPr>
      <w:tabs>
        <w:tab w:val="center" w:pos="4252"/>
        <w:tab w:val="right" w:pos="8504"/>
      </w:tabs>
      <w:snapToGrid w:val="0"/>
    </w:pPr>
  </w:style>
  <w:style w:type="paragraph" w:styleId="Piedepgina">
    <w:name w:val="footer"/>
    <w:basedOn w:val="Normal"/>
    <w:rsid w:val="00935D97"/>
    <w:pPr>
      <w:tabs>
        <w:tab w:val="center" w:pos="4252"/>
        <w:tab w:val="right" w:pos="8504"/>
      </w:tabs>
      <w:snapToGrid w:val="0"/>
    </w:pPr>
  </w:style>
  <w:style w:type="character" w:styleId="Nmerodepgina">
    <w:name w:val="page number"/>
    <w:basedOn w:val="Fuentedeprrafopredeter"/>
    <w:rsid w:val="00EF5774"/>
  </w:style>
  <w:style w:type="paragraph" w:styleId="Textonotaalfinal">
    <w:name w:val="endnote text"/>
    <w:basedOn w:val="Normal"/>
    <w:semiHidden/>
    <w:rsid w:val="00F41806"/>
    <w:pPr>
      <w:snapToGrid w:val="0"/>
      <w:jc w:val="left"/>
    </w:pPr>
  </w:style>
  <w:style w:type="character" w:styleId="Refdenotaalfinal">
    <w:name w:val="endnote reference"/>
    <w:semiHidden/>
    <w:rsid w:val="00F41806"/>
    <w:rPr>
      <w:vertAlign w:val="superscript"/>
    </w:rPr>
  </w:style>
  <w:style w:type="paragraph" w:styleId="Textonotapie">
    <w:name w:val="footnote text"/>
    <w:basedOn w:val="Normal"/>
    <w:link w:val="TextonotapieCar"/>
    <w:semiHidden/>
    <w:rsid w:val="00F41806"/>
    <w:pPr>
      <w:snapToGrid w:val="0"/>
      <w:jc w:val="left"/>
    </w:pPr>
  </w:style>
  <w:style w:type="character" w:styleId="Refdenotaalpie">
    <w:name w:val="footnote reference"/>
    <w:semiHidden/>
    <w:rsid w:val="00F41806"/>
    <w:rPr>
      <w:vertAlign w:val="superscript"/>
    </w:rPr>
  </w:style>
  <w:style w:type="paragraph" w:styleId="Asuntodelcomentario">
    <w:name w:val="annotation subject"/>
    <w:basedOn w:val="Textocomentario"/>
    <w:next w:val="Textocomentario"/>
    <w:semiHidden/>
    <w:rsid w:val="008D77DF"/>
    <w:rPr>
      <w:b/>
      <w:bCs/>
    </w:rPr>
  </w:style>
  <w:style w:type="paragraph" w:customStyle="1" w:styleId="a0">
    <w:name w:val="表紙上タイトル"/>
    <w:basedOn w:val="Ttulo1"/>
    <w:rsid w:val="00E24F32"/>
    <w:pPr>
      <w:jc w:val="center"/>
    </w:pPr>
  </w:style>
  <w:style w:type="paragraph" w:customStyle="1" w:styleId="CuntryR">
    <w:name w:val="CuntryR タイトル"/>
    <w:basedOn w:val="Normal"/>
    <w:rsid w:val="00BA4C7E"/>
    <w:pPr>
      <w:jc w:val="center"/>
    </w:pPr>
    <w:rPr>
      <w:color w:val="000000"/>
      <w:sz w:val="32"/>
    </w:rPr>
  </w:style>
  <w:style w:type="paragraph" w:customStyle="1" w:styleId="CuntlyR">
    <w:name w:val="CuntlyR 題字"/>
    <w:basedOn w:val="CuntryR"/>
    <w:rsid w:val="00BA4C7E"/>
    <w:rPr>
      <w:i/>
      <w:sz w:val="36"/>
    </w:rPr>
  </w:style>
  <w:style w:type="paragraph" w:styleId="Revisin">
    <w:name w:val="Revision"/>
    <w:hidden/>
    <w:uiPriority w:val="99"/>
    <w:semiHidden/>
    <w:rsid w:val="00BA35AE"/>
    <w:rPr>
      <w:rFonts w:ascii="Times" w:eastAsia="平成明朝" w:hAnsi="Times"/>
      <w:kern w:val="2"/>
      <w:sz w:val="24"/>
    </w:rPr>
  </w:style>
  <w:style w:type="character" w:customStyle="1" w:styleId="TextonotapieCar">
    <w:name w:val="Texto nota pie Car"/>
    <w:link w:val="Textonotapie"/>
    <w:semiHidden/>
    <w:rsid w:val="00447B5B"/>
    <w:rPr>
      <w:rFonts w:ascii="Times" w:eastAsia="平成明朝" w:hAnsi="Times"/>
      <w:kern w:val="2"/>
      <w:sz w:val="24"/>
    </w:rPr>
  </w:style>
  <w:style w:type="character" w:customStyle="1" w:styleId="EncabezadoCar">
    <w:name w:val="Encabezado Car"/>
    <w:link w:val="Encabezado"/>
    <w:rsid w:val="00E62A02"/>
    <w:rPr>
      <w:rFonts w:ascii="Times" w:eastAsia="平成明朝" w:hAnsi="Times"/>
      <w:kern w:val="2"/>
      <w:sz w:val="24"/>
    </w:rPr>
  </w:style>
  <w:style w:type="character" w:customStyle="1" w:styleId="TextocomentarioCar">
    <w:name w:val="Texto comentario Car"/>
    <w:link w:val="Textocomentario"/>
    <w:rsid w:val="00AA13D5"/>
    <w:rPr>
      <w:rFonts w:ascii="Times" w:eastAsia="平成明朝" w:hAnsi="Times"/>
      <w:kern w:val="2"/>
      <w:sz w:val="24"/>
      <w:lang w:bidi="ar-SA"/>
    </w:rPr>
  </w:style>
  <w:style w:type="character" w:styleId="Textoennegrita">
    <w:name w:val="Strong"/>
    <w:uiPriority w:val="22"/>
    <w:qFormat/>
    <w:rsid w:val="00AA13D5"/>
    <w:rPr>
      <w:b/>
      <w:bCs/>
    </w:rPr>
  </w:style>
  <w:style w:type="character" w:styleId="Hipervnculovisitado">
    <w:name w:val="FollowedHyperlink"/>
    <w:rsid w:val="00302C0F"/>
    <w:rPr>
      <w:color w:val="954F72"/>
      <w:u w:val="single"/>
    </w:rPr>
  </w:style>
  <w:style w:type="paragraph" w:styleId="Textoindependiente2">
    <w:name w:val="Body Text 2"/>
    <w:basedOn w:val="Normal"/>
    <w:link w:val="Textoindependiente2Car"/>
    <w:rsid w:val="00E612AD"/>
    <w:pPr>
      <w:spacing w:line="480" w:lineRule="auto"/>
    </w:pPr>
    <w:rPr>
      <w:rFonts w:ascii="Century" w:eastAsia="ＭＳ 明朝" w:hAnsi="Century"/>
      <w:sz w:val="21"/>
      <w:szCs w:val="24"/>
    </w:rPr>
  </w:style>
  <w:style w:type="character" w:customStyle="1" w:styleId="Textoindependiente2Car">
    <w:name w:val="Texto independiente 2 Car"/>
    <w:link w:val="Textoindependiente2"/>
    <w:rsid w:val="00E612AD"/>
    <w:rPr>
      <w:kern w:val="2"/>
      <w:sz w:val="21"/>
      <w:szCs w:val="24"/>
      <w:lang w:bidi="ar-SA"/>
    </w:rPr>
  </w:style>
  <w:style w:type="paragraph" w:styleId="NormalWeb">
    <w:name w:val="Normal (Web)"/>
    <w:basedOn w:val="Normal"/>
    <w:uiPriority w:val="99"/>
    <w:unhideWhenUsed/>
    <w:rsid w:val="00EB0C45"/>
    <w:pPr>
      <w:widowControl/>
      <w:spacing w:before="100" w:beforeAutospacing="1" w:after="100" w:afterAutospacing="1"/>
      <w:jc w:val="left"/>
    </w:pPr>
    <w:rPr>
      <w:rFonts w:ascii="Times New Roman" w:eastAsia="Times New Roman" w:hAnsi="Times New Roman"/>
      <w:kern w:val="0"/>
      <w:szCs w:val="24"/>
      <w:lang w:val="es-MX"/>
    </w:rPr>
  </w:style>
  <w:style w:type="character" w:customStyle="1" w:styleId="apple-converted-space">
    <w:name w:val="apple-converted-space"/>
    <w:basedOn w:val="Fuentedeprrafopredeter"/>
    <w:rsid w:val="00EB0C45"/>
  </w:style>
  <w:style w:type="paragraph" w:styleId="Textosinformato">
    <w:name w:val="Plain Text"/>
    <w:basedOn w:val="Normal"/>
    <w:link w:val="TextosinformatoCar"/>
    <w:uiPriority w:val="99"/>
    <w:unhideWhenUsed/>
    <w:rsid w:val="006A7738"/>
    <w:pPr>
      <w:jc w:val="left"/>
    </w:pPr>
    <w:rPr>
      <w:rFonts w:ascii="ＭＳ Ｐゴシック" w:eastAsia="ＭＳ Ｐゴシック" w:hAnsi="Courier New" w:cs="Courier New"/>
      <w:sz w:val="22"/>
      <w:szCs w:val="22"/>
    </w:rPr>
  </w:style>
  <w:style w:type="character" w:customStyle="1" w:styleId="TextosinformatoCar">
    <w:name w:val="Texto sin formato Car"/>
    <w:basedOn w:val="Fuentedeprrafopredeter"/>
    <w:link w:val="Textosinformato"/>
    <w:uiPriority w:val="99"/>
    <w:rsid w:val="006A7738"/>
    <w:rPr>
      <w:rFonts w:ascii="ＭＳ Ｐゴシック" w:eastAsia="ＭＳ Ｐゴシック" w:hAnsi="Courier New" w:cs="Courier New"/>
      <w:kern w:val="2"/>
      <w:sz w:val="22"/>
      <w:szCs w:val="22"/>
    </w:rPr>
  </w:style>
  <w:style w:type="paragraph" w:styleId="Prrafodelista">
    <w:name w:val="List Paragraph"/>
    <w:basedOn w:val="Normal"/>
    <w:uiPriority w:val="34"/>
    <w:qFormat/>
    <w:rsid w:val="00AF6ADC"/>
    <w:pPr>
      <w:ind w:leftChars="400" w:left="840"/>
    </w:pPr>
  </w:style>
  <w:style w:type="character" w:customStyle="1" w:styleId="normaltextrun">
    <w:name w:val="normaltextrun"/>
    <w:basedOn w:val="Fuentedeprrafopredeter"/>
    <w:rsid w:val="002B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98109">
      <w:bodyDiv w:val="1"/>
      <w:marLeft w:val="0"/>
      <w:marRight w:val="0"/>
      <w:marTop w:val="0"/>
      <w:marBottom w:val="0"/>
      <w:divBdr>
        <w:top w:val="none" w:sz="0" w:space="0" w:color="auto"/>
        <w:left w:val="none" w:sz="0" w:space="0" w:color="auto"/>
        <w:bottom w:val="none" w:sz="0" w:space="0" w:color="auto"/>
        <w:right w:val="none" w:sz="0" w:space="0" w:color="auto"/>
      </w:divBdr>
    </w:div>
    <w:div w:id="1415935799">
      <w:bodyDiv w:val="1"/>
      <w:marLeft w:val="0"/>
      <w:marRight w:val="0"/>
      <w:marTop w:val="0"/>
      <w:marBottom w:val="0"/>
      <w:divBdr>
        <w:top w:val="none" w:sz="0" w:space="0" w:color="auto"/>
        <w:left w:val="none" w:sz="0" w:space="0" w:color="auto"/>
        <w:bottom w:val="none" w:sz="0" w:space="0" w:color="auto"/>
        <w:right w:val="none" w:sz="0" w:space="0" w:color="auto"/>
      </w:divBdr>
    </w:div>
    <w:div w:id="1648390004">
      <w:bodyDiv w:val="1"/>
      <w:marLeft w:val="0"/>
      <w:marRight w:val="0"/>
      <w:marTop w:val="0"/>
      <w:marBottom w:val="0"/>
      <w:divBdr>
        <w:top w:val="none" w:sz="0" w:space="0" w:color="auto"/>
        <w:left w:val="none" w:sz="0" w:space="0" w:color="auto"/>
        <w:bottom w:val="none" w:sz="0" w:space="0" w:color="auto"/>
        <w:right w:val="none" w:sz="0" w:space="0" w:color="auto"/>
      </w:divBdr>
    </w:div>
    <w:div w:id="2095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ica.go.jp/english/our_work/types_of_assistance/tech/acceptance/training/index.html" TargetMode="External"/><Relationship Id="rId18" Type="http://schemas.openxmlformats.org/officeDocument/2006/relationships/hyperlink" Target="https://www.jica.go.jp/tohoku/english/office/index.html" TargetMode="External"/><Relationship Id="rId26" Type="http://schemas.openxmlformats.org/officeDocument/2006/relationships/hyperlink" Target="https://www.jica.go.jp/shikoku/english/office/index.html" TargetMode="External"/><Relationship Id="rId3" Type="http://schemas.openxmlformats.org/officeDocument/2006/relationships/customXml" Target="../customXml/item3.xml"/><Relationship Id="rId21" Type="http://schemas.openxmlformats.org/officeDocument/2006/relationships/hyperlink" Target="https://www.jica.go.jp/yokohama/english/office/index.htm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jica.go.jp/obihiro/english/office/index.html" TargetMode="External"/><Relationship Id="rId25" Type="http://schemas.openxmlformats.org/officeDocument/2006/relationships/hyperlink" Target="https://www.jica.go.jp/chugoku/english/office/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ica.go.jp/sapporo/english/office/index.html" TargetMode="External"/><Relationship Id="rId20" Type="http://schemas.openxmlformats.org/officeDocument/2006/relationships/hyperlink" Target="https://www.jica.go.jp/tokyo/english/office/index.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ica.go.jp/kansai/english/office/index.html"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youtube.com/watch?v=m7l-WlQSDjI" TargetMode="External"/><Relationship Id="rId23" Type="http://schemas.openxmlformats.org/officeDocument/2006/relationships/hyperlink" Target="https://www.jica.go.jp/chubu/english/office/index.html" TargetMode="External"/><Relationship Id="rId28" Type="http://schemas.openxmlformats.org/officeDocument/2006/relationships/hyperlink" Target="https://www.jica.go.jp/okinawa/english/office/index.html" TargetMode="External"/><Relationship Id="rId10" Type="http://schemas.openxmlformats.org/officeDocument/2006/relationships/footnotes" Target="footnotes.xml"/><Relationship Id="rId19" Type="http://schemas.openxmlformats.org/officeDocument/2006/relationships/hyperlink" Target="https://www.jica.go.jp/tsukuba/english/office/index.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SLurfKugrEw" TargetMode="External"/><Relationship Id="rId22" Type="http://schemas.openxmlformats.org/officeDocument/2006/relationships/hyperlink" Target="https://www.jica.go.jp/hokuriku/english/office/index.html" TargetMode="External"/><Relationship Id="rId27" Type="http://schemas.openxmlformats.org/officeDocument/2006/relationships/hyperlink" Target="https://www.jica.go.jp/kyushu/english/office/index.html" TargetMode="External"/><Relationship Id="rId30" Type="http://schemas.openxmlformats.org/officeDocument/2006/relationships/hyperlink" Target="mailto:jicaksic@jic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9e030a58f02fad1b414f43eccbdef5e7">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6889c65866c3d2c5095bbdbd3596765e"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C4BB8-9B1D-41E8-9338-A3C6D2B4269F}">
  <ds:schemaRefs>
    <ds:schemaRef ds:uri="http://schemas.openxmlformats.org/officeDocument/2006/bibliography"/>
  </ds:schemaRefs>
</ds:datastoreItem>
</file>

<file path=customXml/itemProps2.xml><?xml version="1.0" encoding="utf-8"?>
<ds:datastoreItem xmlns:ds="http://schemas.openxmlformats.org/officeDocument/2006/customXml" ds:itemID="{D2842149-8D0C-4E2D-B196-B6F32A1A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67BE0-5252-4C58-8362-46EE295D5ED7}">
  <ds:schemaRefs>
    <ds:schemaRef ds:uri="http://schemas.microsoft.com/sharepoint/v3/contenttype/forms"/>
  </ds:schemaRefs>
</ds:datastoreItem>
</file>

<file path=customXml/itemProps4.xml><?xml version="1.0" encoding="utf-8"?>
<ds:datastoreItem xmlns:ds="http://schemas.openxmlformats.org/officeDocument/2006/customXml" ds:itemID="{6BF5D317-DB16-4FFC-B35B-D5D156367935}">
  <ds:schemaRefs>
    <ds:schemaRef ds:uri="http://schemas.microsoft.com/office/2006/metadata/longProperties"/>
  </ds:schemaRefs>
</ds:datastoreItem>
</file>

<file path=customXml/itemProps5.xml><?xml version="1.0" encoding="utf-8"?>
<ds:datastoreItem xmlns:ds="http://schemas.openxmlformats.org/officeDocument/2006/customXml" ds:itemID="{11625B63-78C7-4AEF-8DA4-4AEB68B36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3443</Words>
  <Characters>19628</Characters>
  <Application>Microsoft Office Word</Application>
  <DocSecurity>0</DocSecurity>
  <Lines>163</Lines>
  <Paragraphs>46</Paragraphs>
  <ScaleCrop>false</ScaleCrop>
  <Company>JICA</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a02697</dc:creator>
  <cp:keywords/>
  <cp:lastModifiedBy>Garciajudith, Mx[GarciaJudith MX]</cp:lastModifiedBy>
  <cp:revision>2</cp:revision>
  <cp:lastPrinted>2021-05-28T17:59:00Z</cp:lastPrinted>
  <dcterms:created xsi:type="dcterms:W3CDTF">2023-07-26T17:40:00Z</dcterms:created>
  <dcterms:modified xsi:type="dcterms:W3CDTF">2023-07-26T17:40:00Z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0x0101001E44612B749DA843A58A5B6EF5958D0F</vt:lpwstr>
  </property>
</Properties>
</file>