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475"/>
        <w:gridCol w:w="1234"/>
        <w:gridCol w:w="415"/>
        <w:gridCol w:w="1264"/>
      </w:tblGrid>
      <w:tr w:rsidR="00C77873" w:rsidRPr="00EA7752" w14:paraId="31F811BA" w14:textId="77777777" w:rsidTr="00E01E87">
        <w:tc>
          <w:tcPr>
            <w:tcW w:w="8364" w:type="dxa"/>
            <w:gridSpan w:val="10"/>
            <w:shd w:val="solid" w:color="auto" w:fill="auto"/>
          </w:tcPr>
          <w:p w14:paraId="4D92A980" w14:textId="69CC8EE8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8E3536">
              <w:rPr>
                <w:rFonts w:ascii="Arial" w:hAnsi="Arial" w:cs="Arial"/>
                <w:b/>
                <w:bCs/>
                <w:sz w:val="32"/>
                <w:szCs w:val="36"/>
              </w:rPr>
              <w:t>ENTREPOSE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Administration</w:t>
            </w:r>
          </w:p>
          <w:p w14:paraId="2D3C0CF8" w14:textId="64D3F60E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 w:rsidR="00C32CF7">
              <w:rPr>
                <w:rFonts w:ascii="Arial" w:hAnsi="Arial" w:cs="Arial"/>
                <w:b/>
                <w:bCs/>
                <w:sz w:val="32"/>
                <w:szCs w:val="36"/>
              </w:rPr>
              <w:t>Organization and Management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]</w:t>
            </w:r>
          </w:p>
        </w:tc>
        <w:tc>
          <w:tcPr>
            <w:tcW w:w="1264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162FD02B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4327E7">
              <w:rPr>
                <w:rFonts w:ascii="Arial" w:hAnsi="Arial" w:cs="Arial"/>
                <w:b/>
                <w:bCs/>
                <w:sz w:val="44"/>
                <w:szCs w:val="48"/>
              </w:rPr>
              <w:t>II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11"/>
          </w:tcPr>
          <w:p w14:paraId="7943BCAD" w14:textId="2E40F9D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  <w:r w:rsidR="00D54A74">
              <w:rPr>
                <w:rFonts w:ascii="Arial" w:hAnsi="Arial" w:cs="Arial" w:hint="eastAsia"/>
                <w:b/>
                <w:bCs/>
              </w:rPr>
              <w:t>s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11"/>
          </w:tcPr>
          <w:p w14:paraId="3F54BF83" w14:textId="3143E240" w:rsidR="000829F5" w:rsidRDefault="000829F5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evaluator is to fill this form based on:</w:t>
            </w:r>
          </w:p>
          <w:p w14:paraId="2BDCD32C" w14:textId="362C49B2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the </w:t>
            </w:r>
            <w:r w:rsidR="005567D6">
              <w:rPr>
                <w:rFonts w:ascii="Arial" w:hAnsi="Arial" w:cs="Arial"/>
              </w:rPr>
              <w:t xml:space="preserve">A-I forms filled by </w:t>
            </w:r>
            <w:r w:rsidR="008E3536">
              <w:rPr>
                <w:rFonts w:ascii="Arial" w:hAnsi="Arial" w:cs="Arial"/>
              </w:rPr>
              <w:t>ENTREPOSE</w:t>
            </w:r>
            <w:r w:rsidR="005567D6">
              <w:rPr>
                <w:rFonts w:ascii="Arial" w:hAnsi="Arial" w:cs="Arial"/>
              </w:rPr>
              <w:t xml:space="preserve"> facilitators</w:t>
            </w:r>
            <w:r>
              <w:rPr>
                <w:rFonts w:ascii="Arial" w:hAnsi="Arial" w:cs="Arial"/>
              </w:rPr>
              <w:t>,</w:t>
            </w:r>
          </w:p>
          <w:p w14:paraId="67E94FF9" w14:textId="7023E523" w:rsidR="000F21F3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 xml:space="preserve">nterviews with key staff members involved in </w:t>
            </w:r>
            <w:r w:rsidR="008E3536">
              <w:rPr>
                <w:rFonts w:ascii="Arial" w:hAnsi="Arial" w:cs="Arial"/>
              </w:rPr>
              <w:t>ENTREPOSE</w:t>
            </w:r>
            <w:r>
              <w:rPr>
                <w:rFonts w:ascii="Arial" w:hAnsi="Arial" w:cs="Arial"/>
              </w:rPr>
              <w:t xml:space="preserve"> facilitation and administration, and</w:t>
            </w:r>
          </w:p>
          <w:p w14:paraId="354CDC9D" w14:textId="1F528781" w:rsidR="000829F5" w:rsidRDefault="000829F5" w:rsidP="00D54A74">
            <w:pPr>
              <w:pStyle w:val="ListParagraph"/>
              <w:numPr>
                <w:ilvl w:val="1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eview of existing registers and other documents.</w:t>
            </w:r>
          </w:p>
          <w:p w14:paraId="296B1B65" w14:textId="3EF223F8" w:rsidR="00AA6124" w:rsidRPr="00AA6124" w:rsidRDefault="00AA6124" w:rsidP="00D54A74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5219B3">
              <w:rPr>
                <w:rFonts w:ascii="Arial" w:hAnsi="Arial" w:cs="Arial" w:hint="eastAsia"/>
              </w:rPr>
              <w:t>T</w:t>
            </w:r>
            <w:r w:rsidRPr="005219B3">
              <w:rPr>
                <w:rFonts w:ascii="Arial" w:hAnsi="Arial" w:cs="Arial"/>
              </w:rPr>
              <w:t xml:space="preserve">he </w:t>
            </w:r>
            <w:r w:rsidR="00691409" w:rsidRPr="005219B3">
              <w:rPr>
                <w:rFonts w:ascii="Arial" w:hAnsi="Arial" w:cs="Arial"/>
              </w:rPr>
              <w:t>cover</w:t>
            </w:r>
            <w:r w:rsidR="00691409">
              <w:rPr>
                <w:rFonts w:ascii="Arial" w:hAnsi="Arial" w:cs="Arial"/>
              </w:rPr>
              <w:t>age</w:t>
            </w:r>
            <w:r w:rsidR="00691409" w:rsidRPr="005219B3">
              <w:rPr>
                <w:rFonts w:ascii="Arial" w:hAnsi="Arial" w:cs="Arial"/>
              </w:rPr>
              <w:t xml:space="preserve"> </w:t>
            </w:r>
            <w:r w:rsidRPr="005219B3">
              <w:rPr>
                <w:rFonts w:ascii="Arial" w:hAnsi="Arial" w:cs="Arial"/>
              </w:rPr>
              <w:t xml:space="preserve">period </w:t>
            </w:r>
            <w:r w:rsidR="005219B3" w:rsidRPr="005219B3">
              <w:rPr>
                <w:rFonts w:ascii="Arial" w:hAnsi="Arial" w:cs="Arial"/>
              </w:rPr>
              <w:t xml:space="preserve">of the facilitators’ activities (Part 1) </w:t>
            </w:r>
            <w:r w:rsidRPr="005219B3">
              <w:rPr>
                <w:rFonts w:ascii="Arial" w:hAnsi="Arial" w:cs="Arial"/>
              </w:rPr>
              <w:t xml:space="preserve">is the past </w:t>
            </w:r>
            <w:r w:rsidR="005F054D">
              <w:rPr>
                <w:rFonts w:ascii="Arial" w:hAnsi="Arial" w:cs="Arial"/>
              </w:rPr>
              <w:t>one month</w:t>
            </w:r>
            <w:r w:rsidRPr="005219B3">
              <w:rPr>
                <w:rFonts w:ascii="Arial" w:hAnsi="Arial" w:cs="Arial"/>
              </w:rPr>
              <w:t>, counting back from yesterday.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11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5219B3" w:rsidRPr="00EA7752" w14:paraId="67ECAB32" w14:textId="77777777" w:rsidTr="00E01E87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2A191131" w14:textId="1FB6978F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Facility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AAFD696" w14:textId="77777777" w:rsidR="005219B3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  <w:p w14:paraId="541761DA" w14:textId="0E4DD34D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0EA903E1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79AF0200" w14:textId="39B27A4B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 of Evaluation (MM/DD/YY)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2FA028A0" w14:textId="77777777" w:rsidR="005219B3" w:rsidRPr="003622E9" w:rsidRDefault="005219B3" w:rsidP="005219B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E436016" w14:textId="5B3077A5" w:rsidR="005219B3" w:rsidRPr="003622E9" w:rsidRDefault="005219B3" w:rsidP="005219B3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BA515B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BA515B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 (</w:t>
            </w:r>
            <w:r w:rsidR="00394067">
              <w:rPr>
                <w:rFonts w:ascii="Arial" w:hAnsi="Arial" w:cs="Arial"/>
                <w:sz w:val="18"/>
                <w:szCs w:val="20"/>
              </w:rPr>
              <w:t>one month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69C9FD4A" w14:textId="02F35F84" w:rsidR="005219B3" w:rsidRPr="003622E9" w:rsidRDefault="005219B3" w:rsidP="005219B3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6DCCC" w14:textId="4DA40805" w:rsidR="005219B3" w:rsidRPr="003622E9" w:rsidRDefault="005219B3" w:rsidP="005219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</w:tcPr>
          <w:p w14:paraId="2011DA33" w14:textId="28D48315" w:rsidR="005219B3" w:rsidRPr="00E01E87" w:rsidRDefault="005219B3" w:rsidP="005219B3">
            <w:pPr>
              <w:rPr>
                <w:rFonts w:ascii="Arial" w:hAnsi="Arial" w:cs="Arial"/>
                <w:sz w:val="16"/>
                <w:szCs w:val="18"/>
              </w:rPr>
            </w:pPr>
            <w:r w:rsidRPr="00E01E87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E01E87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</w:tr>
      <w:tr w:rsidR="00C32CF7" w:rsidRPr="00284023" w14:paraId="2572FB69" w14:textId="77777777" w:rsidTr="004036E9">
        <w:tc>
          <w:tcPr>
            <w:tcW w:w="9628" w:type="dxa"/>
            <w:gridSpan w:val="11"/>
          </w:tcPr>
          <w:p w14:paraId="1D74D097" w14:textId="5E874FFB" w:rsidR="00C32CF7" w:rsidRPr="00284023" w:rsidRDefault="00C32CF7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C32CF7" w:rsidRPr="00EA7752" w14:paraId="65759995" w14:textId="77777777" w:rsidTr="00E01E87">
        <w:tc>
          <w:tcPr>
            <w:tcW w:w="1297" w:type="dxa"/>
            <w:gridSpan w:val="2"/>
            <w:tcBorders>
              <w:right w:val="nil"/>
            </w:tcBorders>
          </w:tcPr>
          <w:p w14:paraId="4723BAB8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40BEFAF0" w14:textId="77777777" w:rsidR="00C32CF7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D97B6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13A208BF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4A3642F4" w14:textId="7539507C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E01E87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388" w:type="dxa"/>
            <w:gridSpan w:val="4"/>
            <w:tcBorders>
              <w:left w:val="nil"/>
            </w:tcBorders>
          </w:tcPr>
          <w:p w14:paraId="1EB373FE" w14:textId="77777777" w:rsidR="00C32CF7" w:rsidRPr="003622E9" w:rsidRDefault="00C32CF7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B8EDD99" w14:textId="02052FEB" w:rsidR="00EA7752" w:rsidRDefault="00EA7752"/>
    <w:p w14:paraId="5916324E" w14:textId="2F699736" w:rsidR="009F42EA" w:rsidRPr="00350A89" w:rsidRDefault="00B14747" w:rsidP="00B14747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1: </w:t>
      </w:r>
      <w:r w:rsidR="0098731C" w:rsidRPr="00350A89">
        <w:rPr>
          <w:rFonts w:ascii="Arial" w:hAnsi="Arial" w:cs="Arial"/>
          <w:b/>
          <w:bCs/>
          <w:sz w:val="24"/>
          <w:szCs w:val="28"/>
        </w:rPr>
        <w:t>Summary of Facilitators’ Activities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during the Cover</w:t>
      </w:r>
      <w:r w:rsidR="00A52EC9">
        <w:rPr>
          <w:rFonts w:ascii="Arial" w:hAnsi="Arial" w:cs="Arial"/>
          <w:b/>
          <w:bCs/>
          <w:sz w:val="24"/>
          <w:szCs w:val="28"/>
        </w:rPr>
        <w:t>age</w:t>
      </w:r>
      <w:r w:rsidR="00350A89">
        <w:rPr>
          <w:rFonts w:ascii="Arial" w:hAnsi="Arial" w:cs="Arial"/>
          <w:b/>
          <w:bCs/>
          <w:sz w:val="24"/>
          <w:szCs w:val="28"/>
        </w:rPr>
        <w:t xml:space="preserve"> Period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1417"/>
        <w:gridCol w:w="1276"/>
        <w:gridCol w:w="1417"/>
      </w:tblGrid>
      <w:tr w:rsidR="008E3536" w:rsidRPr="000B01B0" w14:paraId="4A4F2A5E" w14:textId="77777777" w:rsidTr="008E3536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1C068C32" w14:textId="77777777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3119" w:type="dxa"/>
            <w:vMerge w:val="restart"/>
            <w:shd w:val="pct12" w:color="auto" w:fill="auto"/>
            <w:vAlign w:val="center"/>
          </w:tcPr>
          <w:p w14:paraId="423D14D5" w14:textId="54578F27" w:rsidR="008E3536" w:rsidRPr="001C73A8" w:rsidRDefault="008E3536" w:rsidP="00644224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noProof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Facilitators</w:t>
            </w:r>
          </w:p>
        </w:tc>
        <w:tc>
          <w:tcPr>
            <w:tcW w:w="1843" w:type="dxa"/>
            <w:vMerge w:val="restart"/>
            <w:shd w:val="pct12" w:color="auto" w:fill="auto"/>
          </w:tcPr>
          <w:p w14:paraId="39B29F92" w14:textId="77777777" w:rsidR="008E3536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P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rogram Orientation</w:t>
            </w:r>
          </w:p>
          <w:p w14:paraId="3C5511D6" w14:textId="14A07B55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(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# patients)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DD8BF6" w14:textId="1531FD38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>
              <w:rPr>
                <w:rFonts w:ascii="Arial Narrow" w:hAnsi="Arial Narrow" w:cs="Arial" w:hint="eastAsia"/>
                <w:bCs/>
                <w:iCs/>
                <w:sz w:val="22"/>
              </w:rPr>
              <w:t>N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umber of Sessions Facilitated</w:t>
            </w:r>
          </w:p>
        </w:tc>
      </w:tr>
      <w:tr w:rsidR="008E3536" w:rsidRPr="000B01B0" w14:paraId="2BD662E8" w14:textId="40B73CED" w:rsidTr="008E3536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84B004" w14:textId="768E837F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10162F04" w14:textId="27FD40FB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61695D" w14:textId="75DD08AE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BT</w:t>
            </w:r>
            <w:r>
              <w:rPr>
                <w:rFonts w:ascii="Arial Narrow" w:hAnsi="Arial Narrow" w:cs="Arial" w:hint="eastAsia"/>
                <w:bCs/>
                <w:iCs/>
                <w:sz w:val="22"/>
              </w:rPr>
              <w:t xml:space="preserve"> </w:t>
            </w:r>
            <w:r>
              <w:rPr>
                <w:rFonts w:ascii="Arial Narrow" w:hAnsi="Arial Narrow" w:cs="Arial"/>
                <w:bCs/>
                <w:iCs/>
                <w:sz w:val="22"/>
              </w:rPr>
              <w:t>&amp; CBT-E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435B640F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PE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799329B9" w:rsidR="008E3536" w:rsidRPr="001C73A8" w:rsidRDefault="008E3536" w:rsidP="00644224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1C73A8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1C73A8">
              <w:rPr>
                <w:rFonts w:ascii="Arial Narrow" w:hAnsi="Arial Narrow" w:cs="Arial"/>
                <w:bCs/>
                <w:iCs/>
                <w:sz w:val="22"/>
              </w:rPr>
              <w:t>HGM</w:t>
            </w:r>
          </w:p>
        </w:tc>
      </w:tr>
      <w:tr w:rsidR="008E3536" w:rsidRPr="000A2F50" w14:paraId="7D847F01" w14:textId="77777777" w:rsidTr="008E3536">
        <w:trPr>
          <w:cantSplit/>
        </w:trPr>
        <w:tc>
          <w:tcPr>
            <w:tcW w:w="562" w:type="dxa"/>
          </w:tcPr>
          <w:p w14:paraId="6F303F12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28F095D1" w14:textId="77777777" w:rsidR="008E3536" w:rsidRPr="00060768" w:rsidRDefault="008E3536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30B04B91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4FCEF1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3F9B40C1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421011B7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333B8E02" w14:textId="77777777" w:rsidTr="008E3536">
        <w:trPr>
          <w:cantSplit/>
        </w:trPr>
        <w:tc>
          <w:tcPr>
            <w:tcW w:w="562" w:type="dxa"/>
          </w:tcPr>
          <w:p w14:paraId="5F094E49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30D295B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2AF82B94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DAC83FE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5D2ED362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68703203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7BDDE0E2" w14:textId="77777777" w:rsidTr="008E3536">
        <w:trPr>
          <w:cantSplit/>
        </w:trPr>
        <w:tc>
          <w:tcPr>
            <w:tcW w:w="562" w:type="dxa"/>
          </w:tcPr>
          <w:p w14:paraId="0EC3B24E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49C0A12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713AFCB3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FD46A6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39A9B702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3EDE93EE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7AF6981D" w14:textId="77777777" w:rsidTr="008E3536">
        <w:trPr>
          <w:cantSplit/>
        </w:trPr>
        <w:tc>
          <w:tcPr>
            <w:tcW w:w="562" w:type="dxa"/>
          </w:tcPr>
          <w:p w14:paraId="0A092CA0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1D01A69B" w14:textId="77777777" w:rsidR="008E3536" w:rsidRPr="00060768" w:rsidRDefault="008E3536" w:rsidP="00F5117F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63614FCA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73EDD2A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01249C52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748DB21A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39BAF2D2" w14:textId="77777777" w:rsidTr="008E3536">
        <w:trPr>
          <w:cantSplit/>
        </w:trPr>
        <w:tc>
          <w:tcPr>
            <w:tcW w:w="562" w:type="dxa"/>
          </w:tcPr>
          <w:p w14:paraId="613681E6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3224E04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5617B3C9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6591909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22BC5B77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2F0DA68B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2AB994D8" w14:textId="77777777" w:rsidTr="008E3536">
        <w:trPr>
          <w:cantSplit/>
        </w:trPr>
        <w:tc>
          <w:tcPr>
            <w:tcW w:w="562" w:type="dxa"/>
          </w:tcPr>
          <w:p w14:paraId="54023156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732BA248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6BFD8F87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78131E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6FF43B30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078F97A7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47A6696D" w14:textId="77777777" w:rsidTr="008E3536">
        <w:trPr>
          <w:cantSplit/>
        </w:trPr>
        <w:tc>
          <w:tcPr>
            <w:tcW w:w="562" w:type="dxa"/>
          </w:tcPr>
          <w:p w14:paraId="7A53F0F9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01508D07" w14:textId="77777777" w:rsidR="008E3536" w:rsidRPr="00060768" w:rsidRDefault="008E3536" w:rsidP="004036E9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79E6F097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3EEFBB" w14:textId="3E1655D0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1FD563B5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585ECB34" w14:textId="77777777" w:rsidR="008E3536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6E6C7DAA" w14:textId="77777777" w:rsidTr="008E3536">
        <w:trPr>
          <w:cantSplit/>
        </w:trPr>
        <w:tc>
          <w:tcPr>
            <w:tcW w:w="562" w:type="dxa"/>
          </w:tcPr>
          <w:p w14:paraId="562744C7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3B865964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037AC007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2015AA" w14:textId="2BA8BD81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3A6AC13F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2C8466E7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1E940173" w14:textId="77777777" w:rsidTr="008E3536">
        <w:trPr>
          <w:cantSplit/>
        </w:trPr>
        <w:tc>
          <w:tcPr>
            <w:tcW w:w="562" w:type="dxa"/>
          </w:tcPr>
          <w:p w14:paraId="531DC31D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37D32027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16E917C1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85523C" w14:textId="17258EEF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5764563F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3F4D9683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8E3536" w:rsidRPr="000A2F50" w14:paraId="2F222DA5" w14:textId="77777777" w:rsidTr="008E3536">
        <w:trPr>
          <w:cantSplit/>
        </w:trPr>
        <w:tc>
          <w:tcPr>
            <w:tcW w:w="562" w:type="dxa"/>
          </w:tcPr>
          <w:p w14:paraId="05F734A1" w14:textId="77777777" w:rsidR="008E3536" w:rsidRPr="00060768" w:rsidRDefault="008E3536" w:rsidP="004036E9">
            <w:pPr>
              <w:widowControl/>
              <w:numPr>
                <w:ilvl w:val="0"/>
                <w:numId w:val="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3119" w:type="dxa"/>
          </w:tcPr>
          <w:p w14:paraId="77AAC2FA" w14:textId="77777777" w:rsidR="008E3536" w:rsidRPr="00060768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843" w:type="dxa"/>
          </w:tcPr>
          <w:p w14:paraId="64FB2803" w14:textId="77777777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06DD64" w14:textId="3E9B4036" w:rsidR="008E3536" w:rsidRPr="00926BDC" w:rsidRDefault="008E3536" w:rsidP="004036E9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276" w:type="dxa"/>
          </w:tcPr>
          <w:p w14:paraId="61BDD55A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7" w:type="dxa"/>
          </w:tcPr>
          <w:p w14:paraId="4AAECE03" w14:textId="77777777" w:rsidR="008E3536" w:rsidRPr="000A2F50" w:rsidRDefault="008E3536" w:rsidP="004036E9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7DDAA054" w14:textId="4745AC74" w:rsidR="00E328B0" w:rsidRDefault="00E328B0"/>
    <w:p w14:paraId="392AD537" w14:textId="365262B4" w:rsidR="00050924" w:rsidRPr="00350A89" w:rsidRDefault="00050924" w:rsidP="00050924">
      <w:pPr>
        <w:rPr>
          <w:rFonts w:ascii="Arial" w:hAnsi="Arial" w:cs="Arial"/>
          <w:b/>
          <w:bCs/>
          <w:sz w:val="24"/>
          <w:szCs w:val="28"/>
        </w:rPr>
      </w:pPr>
      <w:r w:rsidRPr="00350A89">
        <w:rPr>
          <w:rFonts w:ascii="Arial" w:hAnsi="Arial" w:cs="Arial"/>
          <w:b/>
          <w:bCs/>
          <w:sz w:val="24"/>
          <w:szCs w:val="28"/>
        </w:rPr>
        <w:t xml:space="preserve">Part </w:t>
      </w:r>
      <w:r>
        <w:rPr>
          <w:rFonts w:ascii="Arial" w:hAnsi="Arial" w:cs="Arial"/>
          <w:b/>
          <w:bCs/>
          <w:sz w:val="24"/>
          <w:szCs w:val="28"/>
        </w:rPr>
        <w:t>2</w:t>
      </w:r>
      <w:r w:rsidRPr="00350A89">
        <w:rPr>
          <w:rFonts w:ascii="Arial" w:hAnsi="Arial" w:cs="Arial"/>
          <w:b/>
          <w:bCs/>
          <w:sz w:val="24"/>
          <w:szCs w:val="28"/>
        </w:rPr>
        <w:t xml:space="preserve">: </w:t>
      </w:r>
      <w:r>
        <w:rPr>
          <w:rFonts w:ascii="Arial" w:hAnsi="Arial" w:cs="Arial"/>
          <w:b/>
          <w:bCs/>
          <w:sz w:val="24"/>
          <w:szCs w:val="28"/>
        </w:rPr>
        <w:t xml:space="preserve">Evaluation of </w:t>
      </w:r>
      <w:r w:rsidR="008E3536">
        <w:rPr>
          <w:rFonts w:ascii="Arial" w:hAnsi="Arial" w:cs="Arial"/>
          <w:b/>
          <w:bCs/>
          <w:sz w:val="24"/>
          <w:szCs w:val="28"/>
        </w:rPr>
        <w:t>ENTREPOSE</w:t>
      </w:r>
      <w:r w:rsidR="00E57449">
        <w:rPr>
          <w:rFonts w:ascii="Arial" w:hAnsi="Arial" w:cs="Arial"/>
          <w:b/>
          <w:bCs/>
          <w:sz w:val="24"/>
          <w:szCs w:val="28"/>
        </w:rPr>
        <w:t xml:space="preserve"> Administration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83665C" w:rsidRPr="000B01B0" w14:paraId="63F22002" w14:textId="48444FE6" w:rsidTr="00D82D80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7EC84453" w14:textId="1BCE1FBA" w:rsidR="0083665C" w:rsidRPr="006F199F" w:rsidRDefault="00C77873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58D1E70C" w14:textId="58A7A198" w:rsidR="0083665C" w:rsidRPr="006F199F" w:rsidRDefault="0097199A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 w:hint="eastAsia"/>
                <w:b/>
                <w:iCs/>
                <w:sz w:val="22"/>
              </w:rPr>
              <w:t>Y</w:t>
            </w:r>
            <w:r>
              <w:rPr>
                <w:rFonts w:ascii="Arial" w:hAnsi="Arial" w:cs="Arial"/>
                <w:b/>
                <w:iCs/>
                <w:sz w:val="22"/>
              </w:rPr>
              <w:t>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46E44554" w14:textId="4B0C864C" w:rsidR="0083665C" w:rsidRPr="006F199F" w:rsidRDefault="0083665C" w:rsidP="00D82D80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6F199F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6F199F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060768" w:rsidRPr="000A2F50" w14:paraId="7EBE2988" w14:textId="20E80A1A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7F7C824" w14:textId="465FB617" w:rsidR="00060768" w:rsidRPr="00434422" w:rsidRDefault="00877A98" w:rsidP="00D82D80">
            <w:pPr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O</w:t>
            </w:r>
            <w:r>
              <w:rPr>
                <w:rFonts w:ascii="Arial" w:eastAsiaTheme="minorEastAsia" w:hAnsi="Arial" w:cs="Arial"/>
                <w:b/>
                <w:noProof/>
              </w:rPr>
              <w:t>rganizational Aspects</w:t>
            </w:r>
          </w:p>
        </w:tc>
      </w:tr>
      <w:tr w:rsidR="00BC144E" w:rsidRPr="00BC144E" w14:paraId="7B7F37F6" w14:textId="77777777" w:rsidTr="00D82D80">
        <w:trPr>
          <w:cantSplit/>
        </w:trPr>
        <w:tc>
          <w:tcPr>
            <w:tcW w:w="9634" w:type="dxa"/>
            <w:gridSpan w:val="4"/>
          </w:tcPr>
          <w:p w14:paraId="45E84A82" w14:textId="250679B6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Patients</w:t>
            </w:r>
          </w:p>
        </w:tc>
      </w:tr>
      <w:tr w:rsidR="0083665C" w:rsidRPr="000A2F50" w14:paraId="278CFFEB" w14:textId="073E8906" w:rsidTr="00D82D80">
        <w:trPr>
          <w:cantSplit/>
        </w:trPr>
        <w:tc>
          <w:tcPr>
            <w:tcW w:w="421" w:type="dxa"/>
          </w:tcPr>
          <w:p w14:paraId="604C4782" w14:textId="283E421A" w:rsidR="0083665C" w:rsidRPr="00060768" w:rsidRDefault="0083665C" w:rsidP="009E436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9601EDD" w14:textId="08013CA5" w:rsidR="0083665C" w:rsidRPr="006C5379" w:rsidRDefault="004967A9" w:rsidP="006C5379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The facility’s own eligibility criteria </w:t>
            </w:r>
            <w:r w:rsidR="00CF5C25">
              <w:rPr>
                <w:rFonts w:ascii="Arial Narrow" w:hAnsi="Arial Narrow" w:hint="eastAsia"/>
                <w:sz w:val="20"/>
                <w:szCs w:val="20"/>
              </w:rPr>
              <w:t>f</w:t>
            </w:r>
            <w:r w:rsidR="00CF5C25">
              <w:rPr>
                <w:rFonts w:ascii="Arial Narrow" w:hAnsi="Arial Narrow"/>
                <w:sz w:val="20"/>
                <w:szCs w:val="20"/>
              </w:rPr>
              <w:t>or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patients to participate in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are established and implemented.</w:t>
            </w:r>
          </w:p>
        </w:tc>
        <w:tc>
          <w:tcPr>
            <w:tcW w:w="1134" w:type="dxa"/>
            <w:vAlign w:val="center"/>
          </w:tcPr>
          <w:p w14:paraId="07E6596A" w14:textId="268E5390" w:rsidR="0083665C" w:rsidRPr="00926BDC" w:rsidRDefault="0097199A" w:rsidP="0083665C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223C9E8" w14:textId="77777777" w:rsidR="0083665C" w:rsidRPr="000A2F50" w:rsidRDefault="0083665C" w:rsidP="00DD4AC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1B8D77D6" w14:textId="77777777" w:rsidTr="00D82D80">
        <w:trPr>
          <w:cantSplit/>
        </w:trPr>
        <w:tc>
          <w:tcPr>
            <w:tcW w:w="421" w:type="dxa"/>
          </w:tcPr>
          <w:p w14:paraId="5649B05B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3FF6B52" w14:textId="7D63C150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Patients’ individual registers are developed </w:t>
            </w:r>
            <w:r w:rsidR="0082641D">
              <w:rPr>
                <w:rFonts w:ascii="Arial Narrow" w:hAnsi="Arial Narrow"/>
                <w:sz w:val="20"/>
                <w:szCs w:val="20"/>
              </w:rPr>
              <w:t xml:space="preserve">and updated </w:t>
            </w:r>
            <w:r>
              <w:rPr>
                <w:rFonts w:ascii="Arial Narrow" w:hAnsi="Arial Narrow"/>
                <w:sz w:val="20"/>
                <w:szCs w:val="20"/>
              </w:rPr>
              <w:t xml:space="preserve">to keep their attendance to the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>
              <w:rPr>
                <w:rFonts w:ascii="Arial Narrow" w:hAnsi="Arial Narrow"/>
                <w:sz w:val="20"/>
                <w:szCs w:val="20"/>
              </w:rPr>
              <w:t xml:space="preserve"> sessions.</w:t>
            </w:r>
          </w:p>
        </w:tc>
        <w:tc>
          <w:tcPr>
            <w:tcW w:w="1134" w:type="dxa"/>
            <w:vAlign w:val="center"/>
          </w:tcPr>
          <w:p w14:paraId="58C527F1" w14:textId="3124930B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E9A2BC2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7BD60A09" w14:textId="77777777" w:rsidTr="00D82D80">
        <w:trPr>
          <w:cantSplit/>
        </w:trPr>
        <w:tc>
          <w:tcPr>
            <w:tcW w:w="9634" w:type="dxa"/>
            <w:gridSpan w:val="4"/>
          </w:tcPr>
          <w:p w14:paraId="5AAB61DC" w14:textId="16BA69BA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F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amily Members</w:t>
            </w:r>
          </w:p>
        </w:tc>
      </w:tr>
      <w:tr w:rsidR="0099284E" w:rsidRPr="000A2F50" w14:paraId="56B49423" w14:textId="77777777" w:rsidTr="00D82D80">
        <w:trPr>
          <w:cantSplit/>
        </w:trPr>
        <w:tc>
          <w:tcPr>
            <w:tcW w:w="421" w:type="dxa"/>
          </w:tcPr>
          <w:p w14:paraId="22A6AC4D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2CD193" w14:textId="625416AD" w:rsidR="0099284E" w:rsidRPr="00C878A4" w:rsidRDefault="0099284E" w:rsidP="009928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2570D8CF" w14:textId="5E33499D" w:rsidR="0099284E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53A3FF5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5019AE7" w14:textId="77777777" w:rsidTr="00D82D80">
        <w:trPr>
          <w:cantSplit/>
        </w:trPr>
        <w:tc>
          <w:tcPr>
            <w:tcW w:w="421" w:type="dxa"/>
          </w:tcPr>
          <w:p w14:paraId="19E1B569" w14:textId="77777777" w:rsidR="00BC144E" w:rsidRPr="00060768" w:rsidRDefault="00BC144E" w:rsidP="00FF1FD4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2F93B6A" w14:textId="1C118288" w:rsidR="00BC144E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Family members of more than 50% of all the eligible patients in the</w:t>
            </w:r>
            <w:r w:rsidR="009D4251">
              <w:rPr>
                <w:rFonts w:ascii="Arial Narrow" w:hAnsi="Arial Narrow"/>
                <w:sz w:val="20"/>
                <w:szCs w:val="20"/>
              </w:rPr>
              <w:t>ir 5</w:t>
            </w:r>
            <w:r w:rsidR="009D4251" w:rsidRPr="009D425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9D4251">
              <w:rPr>
                <w:rFonts w:ascii="Arial Narrow" w:hAnsi="Arial Narrow"/>
                <w:sz w:val="20"/>
                <w:szCs w:val="20"/>
              </w:rPr>
              <w:t xml:space="preserve"> and 6</w:t>
            </w:r>
            <w:r w:rsidR="009D4251" w:rsidRPr="009D4251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="009D4251">
              <w:rPr>
                <w:rFonts w:ascii="Arial Narrow" w:hAnsi="Arial Narrow"/>
                <w:sz w:val="20"/>
                <w:szCs w:val="20"/>
              </w:rPr>
              <w:t xml:space="preserve"> month period of treatment </w:t>
            </w:r>
            <w:r>
              <w:rPr>
                <w:rFonts w:ascii="Arial Narrow" w:hAnsi="Arial Narrow"/>
                <w:sz w:val="20"/>
                <w:szCs w:val="20"/>
              </w:rPr>
              <w:t xml:space="preserve">have attended at least 6 PE sessions. </w:t>
            </w:r>
          </w:p>
        </w:tc>
        <w:tc>
          <w:tcPr>
            <w:tcW w:w="1134" w:type="dxa"/>
            <w:vAlign w:val="center"/>
          </w:tcPr>
          <w:p w14:paraId="2E6902D0" w14:textId="77777777" w:rsidR="00BC144E" w:rsidRDefault="00BC144E" w:rsidP="00FF1FD4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D9DACFA" w14:textId="77777777" w:rsidR="00BC144E" w:rsidRPr="000A2F50" w:rsidRDefault="00BC144E" w:rsidP="00FF1FD4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BC144E" w14:paraId="49764942" w14:textId="77777777" w:rsidTr="00D82D80">
        <w:trPr>
          <w:cantSplit/>
        </w:trPr>
        <w:tc>
          <w:tcPr>
            <w:tcW w:w="9634" w:type="dxa"/>
            <w:gridSpan w:val="4"/>
          </w:tcPr>
          <w:p w14:paraId="51912CF3" w14:textId="524055BC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Scheduling</w:t>
            </w:r>
          </w:p>
        </w:tc>
      </w:tr>
      <w:tr w:rsidR="0099284E" w:rsidRPr="000A2F50" w14:paraId="0D47DDAD" w14:textId="06EB661F" w:rsidTr="00D82D80">
        <w:trPr>
          <w:cantSplit/>
        </w:trPr>
        <w:tc>
          <w:tcPr>
            <w:tcW w:w="421" w:type="dxa"/>
          </w:tcPr>
          <w:p w14:paraId="6742A8F8" w14:textId="38FDC462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2BF0D92" w14:textId="7D55C507" w:rsidR="00134193" w:rsidRPr="00134193" w:rsidRDefault="00134193" w:rsidP="00134193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34193">
              <w:rPr>
                <w:rFonts w:ascii="Arial Narrow" w:hAnsi="Arial Narrow"/>
                <w:sz w:val="20"/>
                <w:szCs w:val="20"/>
              </w:rPr>
              <w:t>Timetables of all the patient groups throughout the treatment period are available with the information of the scheduled ENTREPOSE sessions that satisfy the minimum requirements as follows:</w:t>
            </w:r>
          </w:p>
          <w:p w14:paraId="035920B1" w14:textId="7E7D1735" w:rsidR="0099284E" w:rsidRPr="00EC7098" w:rsidRDefault="00134193" w:rsidP="00EC7098">
            <w:pPr>
              <w:pStyle w:val="ListParagraph"/>
              <w:widowControl/>
              <w:numPr>
                <w:ilvl w:val="0"/>
                <w:numId w:val="19"/>
              </w:numPr>
              <w:snapToGrid w:val="0"/>
              <w:spacing w:afterLines="20" w:after="48"/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C7098">
              <w:rPr>
                <w:rFonts w:ascii="Arial Narrow" w:hAnsi="Arial Narrow"/>
                <w:sz w:val="20"/>
                <w:szCs w:val="20"/>
              </w:rPr>
              <w:t>PO-1, CBT-28, CBT-E-3, PE-12, SHGM-6, ICA-26</w:t>
            </w:r>
          </w:p>
        </w:tc>
        <w:tc>
          <w:tcPr>
            <w:tcW w:w="1134" w:type="dxa"/>
            <w:vAlign w:val="center"/>
          </w:tcPr>
          <w:p w14:paraId="5FFB37EC" w14:textId="20E9D022" w:rsidR="0099284E" w:rsidRPr="00926BDC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02CAD1C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99284E" w:rsidRPr="000A2F50" w14:paraId="61C01FB5" w14:textId="77777777" w:rsidTr="00D82D80">
        <w:trPr>
          <w:cantSplit/>
        </w:trPr>
        <w:tc>
          <w:tcPr>
            <w:tcW w:w="421" w:type="dxa"/>
          </w:tcPr>
          <w:p w14:paraId="12566D27" w14:textId="77777777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8A62C5D" w14:textId="7CC222EB" w:rsidR="0099284E" w:rsidRPr="006C5379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calendar with </w:t>
            </w:r>
            <w:r w:rsidR="00DF0E76">
              <w:rPr>
                <w:rFonts w:ascii="Arial Narrow" w:hAnsi="Arial Narrow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 schedule of </w:t>
            </w:r>
            <w:r w:rsidR="00DF0E76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>
              <w:rPr>
                <w:rFonts w:ascii="Arial Narrow" w:hAnsi="Arial Narrow"/>
                <w:sz w:val="20"/>
                <w:szCs w:val="20"/>
              </w:rPr>
              <w:t xml:space="preserve">PE sessions meant for family members is available for the next three months and its copy is provided with them upon </w:t>
            </w:r>
            <w:r w:rsidR="00134193">
              <w:rPr>
                <w:rFonts w:ascii="Arial Narrow" w:hAnsi="Arial Narrow"/>
                <w:sz w:val="20"/>
                <w:szCs w:val="20"/>
              </w:rPr>
              <w:t>registration</w:t>
            </w:r>
            <w:r>
              <w:rPr>
                <w:rFonts w:ascii="Arial Narrow" w:hAnsi="Arial Narrow"/>
                <w:sz w:val="20"/>
                <w:szCs w:val="20"/>
              </w:rPr>
              <w:t xml:space="preserve"> of the patients.</w:t>
            </w:r>
          </w:p>
        </w:tc>
        <w:tc>
          <w:tcPr>
            <w:tcW w:w="1134" w:type="dxa"/>
            <w:vAlign w:val="center"/>
          </w:tcPr>
          <w:p w14:paraId="3A00B24B" w14:textId="29FDBE78" w:rsidR="0099284E" w:rsidRDefault="0099284E" w:rsidP="00A82E4A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7C4BE2A" w14:textId="77777777" w:rsidR="0099284E" w:rsidRPr="000A2F50" w:rsidRDefault="0099284E" w:rsidP="00A82E4A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E813E3" w14:textId="77777777" w:rsidTr="00D82D80">
        <w:trPr>
          <w:cantSplit/>
        </w:trPr>
        <w:tc>
          <w:tcPr>
            <w:tcW w:w="9634" w:type="dxa"/>
            <w:gridSpan w:val="4"/>
          </w:tcPr>
          <w:p w14:paraId="3F46B059" w14:textId="04C39872" w:rsidR="00BC144E" w:rsidRPr="00D82D80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Facilitators</w:t>
            </w:r>
          </w:p>
        </w:tc>
      </w:tr>
      <w:tr w:rsidR="0099284E" w:rsidRPr="000A2F50" w14:paraId="228CFBF9" w14:textId="5645A595" w:rsidTr="00D82D80">
        <w:trPr>
          <w:cantSplit/>
        </w:trPr>
        <w:tc>
          <w:tcPr>
            <w:tcW w:w="421" w:type="dxa"/>
          </w:tcPr>
          <w:p w14:paraId="1EBE537A" w14:textId="7A08A1A4" w:rsidR="0099284E" w:rsidRPr="00060768" w:rsidRDefault="0099284E" w:rsidP="009928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69523D9" w14:textId="042FBA89" w:rsidR="0099284E" w:rsidRPr="006C5379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All the staff members facilitating sessions have attended a training program for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7A107BAE" w14:textId="2E22D1D6" w:rsidR="0099284E" w:rsidRPr="00926BDC" w:rsidRDefault="0099284E" w:rsidP="009928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303DFA6" w14:textId="77777777" w:rsidR="0099284E" w:rsidRPr="000A2F50" w:rsidRDefault="0099284E" w:rsidP="009928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6A5325CC" w14:textId="77777777" w:rsidTr="00D82D80">
        <w:trPr>
          <w:cantSplit/>
        </w:trPr>
        <w:tc>
          <w:tcPr>
            <w:tcW w:w="421" w:type="dxa"/>
          </w:tcPr>
          <w:p w14:paraId="64ACDE8D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E2A8C7" w14:textId="33565D4C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A</w:t>
            </w:r>
            <w:r>
              <w:rPr>
                <w:rFonts w:ascii="Arial Narrow" w:hAnsi="Arial Narrow"/>
                <w:sz w:val="20"/>
                <w:szCs w:val="20"/>
              </w:rPr>
              <w:t xml:space="preserve">ll the facilitators weekly record their activities in the Weekly Reporting Form for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>
              <w:rPr>
                <w:rFonts w:ascii="Arial Narrow" w:hAnsi="Arial Narrow"/>
                <w:sz w:val="20"/>
                <w:szCs w:val="20"/>
              </w:rPr>
              <w:t xml:space="preserve"> Facilitators.</w:t>
            </w:r>
          </w:p>
        </w:tc>
        <w:tc>
          <w:tcPr>
            <w:tcW w:w="1134" w:type="dxa"/>
            <w:vAlign w:val="center"/>
          </w:tcPr>
          <w:p w14:paraId="5071C72A" w14:textId="5AA0D6F0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7F26D2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CCE06F7" w14:textId="77777777" w:rsidTr="00D82D80">
        <w:trPr>
          <w:cantSplit/>
        </w:trPr>
        <w:tc>
          <w:tcPr>
            <w:tcW w:w="421" w:type="dxa"/>
          </w:tcPr>
          <w:p w14:paraId="192B089F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F6898A" w14:textId="5B6CD7EC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67073B70" w14:textId="59DE3738" w:rsidR="00BC144E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B801C6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025B9B" w:rsidRPr="000A2F50" w14:paraId="2C61F5F0" w14:textId="77777777" w:rsidTr="00D82D80">
        <w:trPr>
          <w:cantSplit/>
        </w:trPr>
        <w:tc>
          <w:tcPr>
            <w:tcW w:w="9634" w:type="dxa"/>
            <w:gridSpan w:val="4"/>
          </w:tcPr>
          <w:p w14:paraId="21BEB63D" w14:textId="57B1DD1E" w:rsidR="00025B9B" w:rsidRPr="00D82D80" w:rsidRDefault="00025B9B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D82D80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Environment</w:t>
            </w:r>
          </w:p>
        </w:tc>
      </w:tr>
      <w:tr w:rsidR="00BC144E" w:rsidRPr="000A2F50" w14:paraId="73034DF5" w14:textId="77777777" w:rsidTr="00D82D80">
        <w:trPr>
          <w:cantSplit/>
        </w:trPr>
        <w:tc>
          <w:tcPr>
            <w:tcW w:w="421" w:type="dxa"/>
          </w:tcPr>
          <w:p w14:paraId="12774AD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E4212" w14:textId="7F97C546" w:rsidR="00BC144E" w:rsidRPr="006C5379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6C5379">
              <w:rPr>
                <w:rFonts w:ascii="Arial Narrow" w:hAnsi="Arial Narrow"/>
                <w:sz w:val="20"/>
                <w:szCs w:val="20"/>
              </w:rPr>
              <w:t xml:space="preserve">Appropriate places are secured for the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6C5379">
              <w:rPr>
                <w:rFonts w:ascii="Arial Narrow" w:hAnsi="Arial Narrow"/>
                <w:sz w:val="20"/>
                <w:szCs w:val="20"/>
              </w:rPr>
              <w:t xml:space="preserve"> group sessions (</w:t>
            </w:r>
            <w:proofErr w:type="gramStart"/>
            <w:r w:rsidRPr="006C5379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Pr="006C5379">
              <w:rPr>
                <w:rFonts w:ascii="Arial Narrow" w:hAnsi="Arial Narrow"/>
                <w:sz w:val="20"/>
                <w:szCs w:val="20"/>
              </w:rPr>
              <w:t xml:space="preserve"> not too noisy to conduct group sessions).</w:t>
            </w:r>
          </w:p>
        </w:tc>
        <w:tc>
          <w:tcPr>
            <w:tcW w:w="1134" w:type="dxa"/>
            <w:vAlign w:val="center"/>
          </w:tcPr>
          <w:p w14:paraId="57B94F9B" w14:textId="77777777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B2FC772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BC7B054" w14:textId="6A7E84C9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532985F3" w14:textId="6E27741C" w:rsidR="00BC144E" w:rsidRPr="00A82E4A" w:rsidRDefault="005E45B9" w:rsidP="00D82D80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ENTREPOSE</w:t>
            </w:r>
            <w:r w:rsidR="00BC144E">
              <w:rPr>
                <w:rFonts w:ascii="Arial" w:eastAsiaTheme="minorEastAsia" w:hAnsi="Arial" w:cs="Arial"/>
                <w:b/>
                <w:noProof/>
              </w:rPr>
              <w:t xml:space="preserve"> Implementation Status during the past </w:t>
            </w:r>
            <w:r w:rsidR="00394067">
              <w:rPr>
                <w:rFonts w:ascii="Arial" w:eastAsiaTheme="minorEastAsia" w:hAnsi="Arial" w:cs="Arial"/>
                <w:b/>
                <w:noProof/>
              </w:rPr>
              <w:t>one month</w:t>
            </w:r>
            <w:r w:rsidR="00A82E4A">
              <w:rPr>
                <w:rFonts w:ascii="Arial" w:eastAsiaTheme="minorEastAsia" w:hAnsi="Arial" w:cs="Arial"/>
                <w:b/>
                <w:noProof/>
              </w:rPr>
              <w:br/>
            </w:r>
            <w:r w:rsidR="00BC144E" w:rsidRPr="00A82E4A">
              <w:rPr>
                <w:rFonts w:ascii="Arial" w:eastAsiaTheme="minorEastAsia" w:hAnsi="Arial" w:cs="Arial" w:hint="eastAsia"/>
                <w:bCs/>
                <w:noProof/>
              </w:rPr>
              <w:t>(</w:t>
            </w:r>
            <w:r w:rsidR="00BC144E" w:rsidRPr="00A82E4A">
              <w:rPr>
                <w:rFonts w:ascii="Arial" w:eastAsiaTheme="minorEastAsia" w:hAnsi="Arial" w:cs="Arial"/>
                <w:bCs/>
                <w:noProof/>
              </w:rPr>
              <w:t xml:space="preserve">based on the facilitators’ activities during the 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>cover</w:t>
            </w:r>
            <w:r w:rsidR="00691409">
              <w:rPr>
                <w:rFonts w:ascii="Arial" w:eastAsiaTheme="minorEastAsia" w:hAnsi="Arial" w:cs="Arial"/>
                <w:bCs/>
                <w:noProof/>
              </w:rPr>
              <w:t>age</w:t>
            </w:r>
            <w:r w:rsidR="00691409" w:rsidRPr="00A82E4A">
              <w:rPr>
                <w:rFonts w:ascii="Arial" w:eastAsiaTheme="minorEastAsia" w:hAnsi="Arial" w:cs="Arial"/>
                <w:bCs/>
                <w:noProof/>
              </w:rPr>
              <w:t xml:space="preserve"> </w:t>
            </w:r>
            <w:r w:rsidR="00BC144E" w:rsidRPr="00A82E4A">
              <w:rPr>
                <w:rFonts w:ascii="Arial" w:eastAsiaTheme="minorEastAsia" w:hAnsi="Arial" w:cs="Arial"/>
                <w:bCs/>
                <w:noProof/>
              </w:rPr>
              <w:t>period)</w:t>
            </w:r>
          </w:p>
        </w:tc>
      </w:tr>
      <w:tr w:rsidR="00BC144E" w:rsidRPr="000A2F50" w14:paraId="0B46535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7B551CFF" w14:textId="27363001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Program Orientation</w:t>
            </w:r>
          </w:p>
        </w:tc>
      </w:tr>
      <w:tr w:rsidR="00BC144E" w:rsidRPr="000A2F50" w14:paraId="6B62A0F0" w14:textId="5D940C60" w:rsidTr="00D82D80">
        <w:trPr>
          <w:cantSplit/>
        </w:trPr>
        <w:tc>
          <w:tcPr>
            <w:tcW w:w="421" w:type="dxa"/>
          </w:tcPr>
          <w:p w14:paraId="16C47111" w14:textId="2343534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93257E5" w14:textId="2703CE5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Eligible patients attended an orientation program before entering </w:t>
            </w:r>
            <w:r w:rsidR="005E45B9">
              <w:rPr>
                <w:rFonts w:ascii="Arial Narrow" w:hAnsi="Arial Narrow"/>
                <w:sz w:val="20"/>
                <w:szCs w:val="20"/>
              </w:rPr>
              <w:t>ENTREPOSE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groups.</w:t>
            </w:r>
          </w:p>
        </w:tc>
        <w:tc>
          <w:tcPr>
            <w:tcW w:w="1134" w:type="dxa"/>
            <w:vAlign w:val="center"/>
          </w:tcPr>
          <w:p w14:paraId="4F2A9E4D" w14:textId="4F8B4B8A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A74AA95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7C3D875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17A3158" w14:textId="16C2DEF8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Cognitive Behavioral Therapy (CBT) &amp; Cognitive Behavioral Therapy-</w:t>
            </w:r>
            <w:r w:rsidR="00EC7098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Evaluation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 xml:space="preserve"> (CBT-</w:t>
            </w:r>
            <w:r w:rsidR="00EC7098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)</w:t>
            </w:r>
          </w:p>
        </w:tc>
      </w:tr>
      <w:tr w:rsidR="00BC144E" w:rsidRPr="000A2F50" w14:paraId="51DD2542" w14:textId="394AD370" w:rsidTr="00D82D80">
        <w:trPr>
          <w:cantSplit/>
        </w:trPr>
        <w:tc>
          <w:tcPr>
            <w:tcW w:w="421" w:type="dxa"/>
          </w:tcPr>
          <w:p w14:paraId="41C51298" w14:textId="3FCC131F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067315A" w14:textId="039C128B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Eligible patients attended CBT</w:t>
            </w:r>
            <w:r w:rsidR="00EC7098">
              <w:rPr>
                <w:rFonts w:ascii="Arial Narrow" w:hAnsi="Arial Narrow"/>
                <w:sz w:val="20"/>
                <w:szCs w:val="20"/>
              </w:rPr>
              <w:t xml:space="preserve"> and CBT-E </w:t>
            </w:r>
            <w:r w:rsidRPr="00C878A4">
              <w:rPr>
                <w:rFonts w:ascii="Arial Narrow" w:hAnsi="Arial Narrow"/>
                <w:sz w:val="20"/>
                <w:szCs w:val="20"/>
              </w:rPr>
              <w:t>sessions</w:t>
            </w:r>
            <w:r w:rsidR="00EC7098">
              <w:rPr>
                <w:rFonts w:ascii="Arial Narrow" w:hAnsi="Arial Narrow"/>
                <w:sz w:val="20"/>
                <w:szCs w:val="20"/>
              </w:rPr>
              <w:t xml:space="preserve"> according to the schedule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26BA706" w14:textId="42AAF222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3968036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DDD1B8B" w14:textId="77777777" w:rsidTr="00D82D80">
        <w:trPr>
          <w:cantSplit/>
        </w:trPr>
        <w:tc>
          <w:tcPr>
            <w:tcW w:w="421" w:type="dxa"/>
          </w:tcPr>
          <w:p w14:paraId="2B0BC760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DEC70A2" w14:textId="64066954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Copies of </w:t>
            </w:r>
            <w:r w:rsidRPr="00C878A4">
              <w:rPr>
                <w:rFonts w:ascii="Arial Narrow" w:hAnsi="Arial Narrow" w:hint="eastAsia"/>
                <w:sz w:val="20"/>
                <w:szCs w:val="20"/>
              </w:rPr>
              <w:t>P</w:t>
            </w:r>
            <w:r w:rsidRPr="00C878A4">
              <w:rPr>
                <w:rFonts w:ascii="Arial Narrow" w:hAnsi="Arial Narrow"/>
                <w:sz w:val="20"/>
                <w:szCs w:val="20"/>
              </w:rPr>
              <w:t>atient’s Workbooks</w:t>
            </w:r>
            <w:r w:rsidR="007A1F83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="007A1F83">
              <w:rPr>
                <w:rFonts w:ascii="Arial Narrow" w:hAnsi="Arial Narrow"/>
                <w:sz w:val="20"/>
                <w:szCs w:val="20"/>
              </w:rPr>
              <w:t>and Schedule Books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were given to all the eligible patients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2A9F0FB" w14:textId="362D6C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C8ED061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09C71C47" w14:textId="77777777" w:rsidTr="00D82D80">
        <w:trPr>
          <w:cantSplit/>
        </w:trPr>
        <w:tc>
          <w:tcPr>
            <w:tcW w:w="421" w:type="dxa"/>
          </w:tcPr>
          <w:p w14:paraId="56571B28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6B9AEA3" w14:textId="1F14A8F5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7C6D8CA3" w14:textId="07AA26CE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1B938DC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153DCA1C" w14:textId="7FEDC36E" w:rsidTr="00D82D80">
        <w:trPr>
          <w:cantSplit/>
        </w:trPr>
        <w:tc>
          <w:tcPr>
            <w:tcW w:w="421" w:type="dxa"/>
          </w:tcPr>
          <w:p w14:paraId="2BEB2D78" w14:textId="7477086C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50829F1" w14:textId="01C8923B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 xml:space="preserve">A co-facilitator was assigned </w:t>
            </w:r>
            <w:r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Pr="00C878A4">
              <w:rPr>
                <w:rFonts w:ascii="Arial Narrow" w:hAnsi="Arial Narrow"/>
                <w:sz w:val="20"/>
                <w:szCs w:val="20"/>
              </w:rPr>
              <w:t>the CBT sessions.</w:t>
            </w:r>
          </w:p>
        </w:tc>
        <w:tc>
          <w:tcPr>
            <w:tcW w:w="1134" w:type="dxa"/>
            <w:vAlign w:val="center"/>
          </w:tcPr>
          <w:p w14:paraId="7D671528" w14:textId="259F6E8D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A58909E" w14:textId="77777777" w:rsidR="00BC144E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5E896DF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6DB86431" w14:textId="75E6324A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P</w:t>
            </w: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sycho-Education (PE)</w:t>
            </w:r>
          </w:p>
        </w:tc>
      </w:tr>
      <w:tr w:rsidR="00BC144E" w:rsidRPr="000A2F50" w14:paraId="33BFF18E" w14:textId="77777777" w:rsidTr="00D82D80">
        <w:trPr>
          <w:cantSplit/>
        </w:trPr>
        <w:tc>
          <w:tcPr>
            <w:tcW w:w="421" w:type="dxa"/>
          </w:tcPr>
          <w:p w14:paraId="56F0D89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B1915C" w14:textId="5EAE3538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>Eligible patients attended PE session</w:t>
            </w:r>
            <w:r w:rsidR="00EC7098">
              <w:rPr>
                <w:rFonts w:ascii="Arial Narrow" w:hAnsi="Arial Narrow"/>
                <w:sz w:val="20"/>
                <w:szCs w:val="20"/>
              </w:rPr>
              <w:t>s according to the schedule</w:t>
            </w:r>
            <w:r w:rsidRPr="003945A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7227054" w14:textId="2D2EF12F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F3C34B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C4F4B25" w14:textId="77777777" w:rsidTr="00D82D80">
        <w:trPr>
          <w:cantSplit/>
        </w:trPr>
        <w:tc>
          <w:tcPr>
            <w:tcW w:w="421" w:type="dxa"/>
          </w:tcPr>
          <w:p w14:paraId="65A2A595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B72C88" w14:textId="189AACF1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T</w:t>
            </w:r>
            <w:r>
              <w:rPr>
                <w:rFonts w:ascii="Arial Narrow" w:hAnsi="Arial Narrow"/>
                <w:sz w:val="20"/>
                <w:szCs w:val="20"/>
              </w:rPr>
              <w:t>he group size was less than 50.</w:t>
            </w:r>
          </w:p>
        </w:tc>
        <w:tc>
          <w:tcPr>
            <w:tcW w:w="1134" w:type="dxa"/>
            <w:vAlign w:val="center"/>
          </w:tcPr>
          <w:p w14:paraId="2D342A5C" w14:textId="7CE75D9B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549D3CD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577631F4" w14:textId="77777777" w:rsidTr="00D82D80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FF97FA" w14:textId="596AF0BD" w:rsidR="00BC144E" w:rsidRPr="00F5117F" w:rsidRDefault="00BC144E" w:rsidP="00D82D80">
            <w:pPr>
              <w:pStyle w:val="ListParagraph"/>
              <w:keepNext/>
              <w:widowControl/>
              <w:numPr>
                <w:ilvl w:val="0"/>
                <w:numId w:val="1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Self-help Group Meeting (SHGM)</w:t>
            </w:r>
          </w:p>
        </w:tc>
      </w:tr>
      <w:tr w:rsidR="00BC144E" w:rsidRPr="000A2F50" w14:paraId="6384DA7E" w14:textId="77777777" w:rsidTr="00D82D80">
        <w:trPr>
          <w:cantSplit/>
        </w:trPr>
        <w:tc>
          <w:tcPr>
            <w:tcW w:w="421" w:type="dxa"/>
          </w:tcPr>
          <w:p w14:paraId="6C673933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4F0A5861" w14:textId="72808664" w:rsidR="00BC144E" w:rsidRPr="003945A8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945A8">
              <w:rPr>
                <w:rFonts w:ascii="Arial Narrow" w:hAnsi="Arial Narrow"/>
                <w:sz w:val="20"/>
                <w:szCs w:val="20"/>
              </w:rPr>
              <w:t xml:space="preserve">Eligible patients attended </w:t>
            </w:r>
            <w:r>
              <w:rPr>
                <w:rFonts w:ascii="Arial Narrow" w:hAnsi="Arial Narrow"/>
                <w:sz w:val="20"/>
                <w:szCs w:val="20"/>
              </w:rPr>
              <w:t>SHGM</w:t>
            </w:r>
            <w:r w:rsidRPr="003945A8">
              <w:rPr>
                <w:rFonts w:ascii="Arial Narrow" w:hAnsi="Arial Narrow"/>
                <w:sz w:val="20"/>
                <w:szCs w:val="20"/>
              </w:rPr>
              <w:t xml:space="preserve"> session</w:t>
            </w:r>
            <w:r w:rsidR="00EC7098">
              <w:rPr>
                <w:rFonts w:ascii="Arial Narrow" w:hAnsi="Arial Narrow"/>
                <w:sz w:val="20"/>
                <w:szCs w:val="20"/>
              </w:rPr>
              <w:t>s according to the schedule</w:t>
            </w:r>
            <w:r w:rsidRPr="003945A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5AED6F02" w14:textId="045BBF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1C87D8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3913E97C" w14:textId="77777777" w:rsidTr="00D82D80">
        <w:trPr>
          <w:cantSplit/>
        </w:trPr>
        <w:tc>
          <w:tcPr>
            <w:tcW w:w="421" w:type="dxa"/>
          </w:tcPr>
          <w:p w14:paraId="7ABEF8EC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B607E2F" w14:textId="59B073C8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C878A4">
              <w:rPr>
                <w:rFonts w:ascii="Arial Narrow" w:hAnsi="Arial Narrow"/>
                <w:sz w:val="20"/>
                <w:szCs w:val="20"/>
              </w:rPr>
              <w:t>The group size was mostly less than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C878A4">
              <w:rPr>
                <w:rFonts w:ascii="Arial Narrow" w:hAnsi="Arial Narrow"/>
                <w:sz w:val="20"/>
                <w:szCs w:val="20"/>
              </w:rPr>
              <w:t xml:space="preserve"> and did not exceed 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Pr="00C878A4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FD57BB6" w14:textId="4EDABD25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0BF7B629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BC144E" w:rsidRPr="000A2F50" w14:paraId="743CF7DF" w14:textId="77777777" w:rsidTr="00D82D80">
        <w:trPr>
          <w:cantSplit/>
        </w:trPr>
        <w:tc>
          <w:tcPr>
            <w:tcW w:w="421" w:type="dxa"/>
          </w:tcPr>
          <w:p w14:paraId="4902A4F4" w14:textId="77777777" w:rsidR="00BC144E" w:rsidRPr="00060768" w:rsidRDefault="00BC144E" w:rsidP="00BC144E">
            <w:pPr>
              <w:widowControl/>
              <w:numPr>
                <w:ilvl w:val="0"/>
                <w:numId w:val="12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57F0EAB" w14:textId="555F0B5F" w:rsidR="00BC144E" w:rsidRPr="00C878A4" w:rsidRDefault="00BC144E" w:rsidP="00BC144E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76626A6B" w14:textId="389716D3" w:rsidR="00BC144E" w:rsidRPr="00926BDC" w:rsidRDefault="00BC144E" w:rsidP="00BC144E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89982D5" w14:textId="77777777" w:rsidR="00BC144E" w:rsidRPr="000A2F50" w:rsidRDefault="00BC144E" w:rsidP="00BC144E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3E012728" w14:textId="77777777" w:rsidR="001C73A8" w:rsidRPr="00D82D80" w:rsidRDefault="001C73A8" w:rsidP="001C73A8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73A8" w:rsidRPr="00DB647B" w14:paraId="01FEED9F" w14:textId="77777777" w:rsidTr="004036E9">
        <w:tc>
          <w:tcPr>
            <w:tcW w:w="9628" w:type="dxa"/>
          </w:tcPr>
          <w:p w14:paraId="4D47F762" w14:textId="77777777" w:rsidR="001C73A8" w:rsidRPr="00DB647B" w:rsidRDefault="001C73A8" w:rsidP="004036E9">
            <w:pPr>
              <w:rPr>
                <w:rFonts w:ascii="Arial Narrow" w:hAnsi="Arial Narrow"/>
                <w:i/>
                <w:iCs/>
              </w:rPr>
            </w:pPr>
            <w:r w:rsidRPr="00DB647B">
              <w:rPr>
                <w:rFonts w:ascii="Arial Narrow" w:hAnsi="Arial Narrow"/>
                <w:i/>
                <w:iCs/>
              </w:rPr>
              <w:t>Overall comments and suggestions to the facilitator:</w:t>
            </w:r>
          </w:p>
          <w:p w14:paraId="07F6E876" w14:textId="77777777" w:rsidR="001C73A8" w:rsidRDefault="001C73A8" w:rsidP="004036E9"/>
          <w:p w14:paraId="2640BD74" w14:textId="59808602" w:rsidR="001C73A8" w:rsidRDefault="001C73A8" w:rsidP="004036E9"/>
          <w:p w14:paraId="32A1CDC0" w14:textId="045EFC1F" w:rsidR="00EC7098" w:rsidRDefault="00EC7098" w:rsidP="004036E9"/>
          <w:p w14:paraId="4AFADBAC" w14:textId="14CA27FC" w:rsidR="00EC7098" w:rsidRDefault="00EC7098" w:rsidP="004036E9"/>
          <w:p w14:paraId="2A6CA180" w14:textId="247C72C2" w:rsidR="00EC7098" w:rsidRDefault="00EC7098" w:rsidP="004036E9"/>
          <w:p w14:paraId="554B4C59" w14:textId="44BCE44C" w:rsidR="00EC7098" w:rsidRDefault="00EC7098" w:rsidP="004036E9"/>
          <w:p w14:paraId="1D8F1C04" w14:textId="16328838" w:rsidR="00EC7098" w:rsidRDefault="00EC7098" w:rsidP="004036E9"/>
          <w:p w14:paraId="2BA079C0" w14:textId="466B9770" w:rsidR="00EC7098" w:rsidRDefault="00EC7098" w:rsidP="004036E9"/>
          <w:p w14:paraId="289D719D" w14:textId="77777777" w:rsidR="00EC7098" w:rsidRDefault="00EC7098" w:rsidP="004036E9"/>
          <w:p w14:paraId="1CB0C2AA" w14:textId="77777777" w:rsidR="001C73A8" w:rsidRDefault="001C73A8" w:rsidP="004036E9"/>
          <w:p w14:paraId="4428BE16" w14:textId="77777777" w:rsidR="001C73A8" w:rsidRDefault="001C73A8" w:rsidP="004036E9"/>
          <w:p w14:paraId="6A113306" w14:textId="43030627" w:rsidR="001C73A8" w:rsidRDefault="001C73A8" w:rsidP="004036E9"/>
          <w:p w14:paraId="660FF0A4" w14:textId="77777777" w:rsidR="00E01E87" w:rsidRDefault="00E01E87" w:rsidP="004036E9"/>
          <w:p w14:paraId="6B4CDEB1" w14:textId="77777777" w:rsidR="001C73A8" w:rsidRDefault="001C73A8" w:rsidP="004036E9"/>
          <w:p w14:paraId="30DF4FA3" w14:textId="628389DD" w:rsidR="00A82E4A" w:rsidRPr="00DB647B" w:rsidRDefault="00A82E4A" w:rsidP="004036E9"/>
        </w:tc>
      </w:tr>
    </w:tbl>
    <w:p w14:paraId="31912338" w14:textId="77777777" w:rsidR="001C73A8" w:rsidRDefault="001C73A8" w:rsidP="001C73A8">
      <w:pPr>
        <w:rPr>
          <w:rFonts w:ascii="Arial Narrow" w:hAnsi="Arial Narrow"/>
          <w:i/>
          <w:iCs/>
        </w:rPr>
      </w:pPr>
    </w:p>
    <w:p w14:paraId="2800E73F" w14:textId="77777777" w:rsidR="001C73A8" w:rsidRPr="007C69FE" w:rsidRDefault="001C73A8" w:rsidP="001C73A8">
      <w:pPr>
        <w:rPr>
          <w:rFonts w:ascii="Arial Narrow" w:hAnsi="Arial Narrow"/>
          <w:i/>
          <w:iCs/>
        </w:rPr>
      </w:pPr>
      <w:r w:rsidRPr="007C69FE">
        <w:rPr>
          <w:rFonts w:ascii="Arial Narrow" w:hAnsi="Arial Narrow"/>
          <w:i/>
          <w:iCs/>
        </w:rPr>
        <w:t>Signature of Evaluator: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1C73A8" w:rsidRPr="007C69FE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6E81" w14:textId="77777777" w:rsidR="00D82749" w:rsidRDefault="00D82749" w:rsidP="00DB58EF">
      <w:r>
        <w:separator/>
      </w:r>
    </w:p>
  </w:endnote>
  <w:endnote w:type="continuationSeparator" w:id="0">
    <w:p w14:paraId="68122893" w14:textId="77777777" w:rsidR="00D82749" w:rsidRDefault="00D82749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140" w14:textId="208632B0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A015DA">
      <w:rPr>
        <w:rFonts w:ascii="Arial Narrow" w:hAnsi="Arial Narrow"/>
        <w:i/>
      </w:rPr>
      <w:tab/>
    </w:r>
    <w:r w:rsidRPr="00557024">
      <w:rPr>
        <w:rFonts w:ascii="Arial Narrow" w:hAnsi="Arial Narrow" w:hint="eastAsia"/>
        <w:i/>
      </w:rPr>
      <w:t xml:space="preserve">Page </w:t>
    </w:r>
    <w:r w:rsidRPr="00557024">
      <w:rPr>
        <w:rFonts w:ascii="Arial Narrow" w:hAnsi="Arial Narrow"/>
        <w:i/>
      </w:rPr>
      <w:fldChar w:fldCharType="begin"/>
    </w:r>
    <w:r w:rsidRPr="00557024">
      <w:rPr>
        <w:rFonts w:ascii="Arial Narrow" w:hAnsi="Arial Narrow"/>
        <w:i/>
      </w:rPr>
      <w:instrText xml:space="preserve"> PAGE   \* MERGEFORMAT </w:instrText>
    </w:r>
    <w:r w:rsidRPr="00557024">
      <w:rPr>
        <w:rFonts w:ascii="Arial Narrow" w:hAnsi="Arial Narrow"/>
        <w:i/>
      </w:rPr>
      <w:fldChar w:fldCharType="separate"/>
    </w:r>
    <w:r>
      <w:rPr>
        <w:rFonts w:ascii="Arial Narrow" w:hAnsi="Arial Narrow"/>
        <w:i/>
      </w:rPr>
      <w:t>1</w:t>
    </w:r>
    <w:r w:rsidRPr="00557024">
      <w:rPr>
        <w:rFonts w:ascii="Arial Narrow" w:hAnsi="Arial Narrow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62DD" w14:textId="77777777" w:rsidR="00D82749" w:rsidRDefault="00D82749" w:rsidP="00DB58EF">
      <w:r>
        <w:separator/>
      </w:r>
    </w:p>
  </w:footnote>
  <w:footnote w:type="continuationSeparator" w:id="0">
    <w:p w14:paraId="48BE566E" w14:textId="77777777" w:rsidR="00D82749" w:rsidRDefault="00D82749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592F" w14:textId="2BA4E998" w:rsidR="00D54A74" w:rsidRPr="00D54A74" w:rsidRDefault="00D54A74" w:rsidP="00D54A74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63DF2"/>
    <w:multiLevelType w:val="hybridMultilevel"/>
    <w:tmpl w:val="032E51FA"/>
    <w:lvl w:ilvl="0" w:tplc="274A84B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273265"/>
    <w:multiLevelType w:val="hybridMultilevel"/>
    <w:tmpl w:val="AB80CF3C"/>
    <w:lvl w:ilvl="0" w:tplc="BC2C8A0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B0603F"/>
    <w:multiLevelType w:val="hybridMultilevel"/>
    <w:tmpl w:val="2884B8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D3F3779"/>
    <w:multiLevelType w:val="hybridMultilevel"/>
    <w:tmpl w:val="26A4D70C"/>
    <w:lvl w:ilvl="0" w:tplc="EEEC7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D2095C"/>
    <w:multiLevelType w:val="hybridMultilevel"/>
    <w:tmpl w:val="CA70C326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3C510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7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15"/>
  </w:num>
  <w:num w:numId="8">
    <w:abstractNumId w:val="5"/>
  </w:num>
  <w:num w:numId="9">
    <w:abstractNumId w:val="9"/>
  </w:num>
  <w:num w:numId="10">
    <w:abstractNumId w:val="7"/>
  </w:num>
  <w:num w:numId="11">
    <w:abstractNumId w:val="18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14"/>
  </w:num>
  <w:num w:numId="17">
    <w:abstractNumId w:val="3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MqoFAG3zKR8tAAAA"/>
  </w:docVars>
  <w:rsids>
    <w:rsidRoot w:val="009B3940"/>
    <w:rsid w:val="00004CD4"/>
    <w:rsid w:val="00014C87"/>
    <w:rsid w:val="000226F7"/>
    <w:rsid w:val="00025B9B"/>
    <w:rsid w:val="000318F2"/>
    <w:rsid w:val="00050924"/>
    <w:rsid w:val="00060768"/>
    <w:rsid w:val="000829F5"/>
    <w:rsid w:val="000B0E14"/>
    <w:rsid w:val="000E43FE"/>
    <w:rsid w:val="000F21F3"/>
    <w:rsid w:val="00117762"/>
    <w:rsid w:val="00134193"/>
    <w:rsid w:val="00144700"/>
    <w:rsid w:val="00160AEC"/>
    <w:rsid w:val="001965ED"/>
    <w:rsid w:val="001C73A8"/>
    <w:rsid w:val="0021769A"/>
    <w:rsid w:val="00223B97"/>
    <w:rsid w:val="00270812"/>
    <w:rsid w:val="00284023"/>
    <w:rsid w:val="002C5924"/>
    <w:rsid w:val="002D79C5"/>
    <w:rsid w:val="002E2DD5"/>
    <w:rsid w:val="002F7C53"/>
    <w:rsid w:val="0031019C"/>
    <w:rsid w:val="00317685"/>
    <w:rsid w:val="00344028"/>
    <w:rsid w:val="00350A89"/>
    <w:rsid w:val="003622E9"/>
    <w:rsid w:val="003659FC"/>
    <w:rsid w:val="00394067"/>
    <w:rsid w:val="003945A8"/>
    <w:rsid w:val="003A1F36"/>
    <w:rsid w:val="003B64B3"/>
    <w:rsid w:val="003C1410"/>
    <w:rsid w:val="003D019D"/>
    <w:rsid w:val="003F0140"/>
    <w:rsid w:val="003F387E"/>
    <w:rsid w:val="004327E7"/>
    <w:rsid w:val="0045753B"/>
    <w:rsid w:val="004967A9"/>
    <w:rsid w:val="004A002E"/>
    <w:rsid w:val="004A26A4"/>
    <w:rsid w:val="004B39BF"/>
    <w:rsid w:val="004B7587"/>
    <w:rsid w:val="004D3AEF"/>
    <w:rsid w:val="004E57E0"/>
    <w:rsid w:val="004F686D"/>
    <w:rsid w:val="004F79A1"/>
    <w:rsid w:val="00511290"/>
    <w:rsid w:val="005123E8"/>
    <w:rsid w:val="00512BF5"/>
    <w:rsid w:val="005219B3"/>
    <w:rsid w:val="00533878"/>
    <w:rsid w:val="00541770"/>
    <w:rsid w:val="005478A4"/>
    <w:rsid w:val="005551BD"/>
    <w:rsid w:val="005567D6"/>
    <w:rsid w:val="00562216"/>
    <w:rsid w:val="00585655"/>
    <w:rsid w:val="005E45B9"/>
    <w:rsid w:val="005F054D"/>
    <w:rsid w:val="006271A5"/>
    <w:rsid w:val="00644224"/>
    <w:rsid w:val="006549C4"/>
    <w:rsid w:val="00665AC6"/>
    <w:rsid w:val="00681389"/>
    <w:rsid w:val="00691409"/>
    <w:rsid w:val="0069787B"/>
    <w:rsid w:val="006C3102"/>
    <w:rsid w:val="006C5379"/>
    <w:rsid w:val="006E2F0E"/>
    <w:rsid w:val="006F199F"/>
    <w:rsid w:val="00727912"/>
    <w:rsid w:val="00742243"/>
    <w:rsid w:val="0075140D"/>
    <w:rsid w:val="00770CFB"/>
    <w:rsid w:val="00786AC6"/>
    <w:rsid w:val="00792F96"/>
    <w:rsid w:val="007A1F83"/>
    <w:rsid w:val="007A7FD1"/>
    <w:rsid w:val="007C69FE"/>
    <w:rsid w:val="007E6169"/>
    <w:rsid w:val="00814C83"/>
    <w:rsid w:val="008178FA"/>
    <w:rsid w:val="0082478A"/>
    <w:rsid w:val="0082641D"/>
    <w:rsid w:val="00827034"/>
    <w:rsid w:val="0083665C"/>
    <w:rsid w:val="00877A98"/>
    <w:rsid w:val="00894626"/>
    <w:rsid w:val="008962B9"/>
    <w:rsid w:val="008D69CF"/>
    <w:rsid w:val="008E3536"/>
    <w:rsid w:val="008F3230"/>
    <w:rsid w:val="008F7D54"/>
    <w:rsid w:val="00902C88"/>
    <w:rsid w:val="009038A5"/>
    <w:rsid w:val="009160A2"/>
    <w:rsid w:val="00926BDC"/>
    <w:rsid w:val="00934216"/>
    <w:rsid w:val="00967270"/>
    <w:rsid w:val="0097199A"/>
    <w:rsid w:val="009746BB"/>
    <w:rsid w:val="00981A00"/>
    <w:rsid w:val="0098731C"/>
    <w:rsid w:val="0099284E"/>
    <w:rsid w:val="009A209F"/>
    <w:rsid w:val="009B3940"/>
    <w:rsid w:val="009B70F8"/>
    <w:rsid w:val="009D1529"/>
    <w:rsid w:val="009D4251"/>
    <w:rsid w:val="009E41DF"/>
    <w:rsid w:val="009E436E"/>
    <w:rsid w:val="009E66B9"/>
    <w:rsid w:val="009E72E9"/>
    <w:rsid w:val="009F2488"/>
    <w:rsid w:val="009F42EA"/>
    <w:rsid w:val="00A015DA"/>
    <w:rsid w:val="00A25C60"/>
    <w:rsid w:val="00A316BA"/>
    <w:rsid w:val="00A45F77"/>
    <w:rsid w:val="00A52EC9"/>
    <w:rsid w:val="00A80ECA"/>
    <w:rsid w:val="00A82E4A"/>
    <w:rsid w:val="00A8559E"/>
    <w:rsid w:val="00AA1849"/>
    <w:rsid w:val="00AA6124"/>
    <w:rsid w:val="00AA6C1C"/>
    <w:rsid w:val="00AB20E9"/>
    <w:rsid w:val="00AD1A4F"/>
    <w:rsid w:val="00AE522E"/>
    <w:rsid w:val="00B14747"/>
    <w:rsid w:val="00B40010"/>
    <w:rsid w:val="00B63B1A"/>
    <w:rsid w:val="00B75F66"/>
    <w:rsid w:val="00BA515B"/>
    <w:rsid w:val="00BC1299"/>
    <w:rsid w:val="00BC144E"/>
    <w:rsid w:val="00BC6FE2"/>
    <w:rsid w:val="00BD7AA8"/>
    <w:rsid w:val="00BF59A7"/>
    <w:rsid w:val="00C17C9B"/>
    <w:rsid w:val="00C32CF7"/>
    <w:rsid w:val="00C524CF"/>
    <w:rsid w:val="00C627FF"/>
    <w:rsid w:val="00C77873"/>
    <w:rsid w:val="00C878A4"/>
    <w:rsid w:val="00CC1949"/>
    <w:rsid w:val="00CE2629"/>
    <w:rsid w:val="00CE7318"/>
    <w:rsid w:val="00CF05B0"/>
    <w:rsid w:val="00CF5C25"/>
    <w:rsid w:val="00D220DC"/>
    <w:rsid w:val="00D415D2"/>
    <w:rsid w:val="00D4556D"/>
    <w:rsid w:val="00D527AB"/>
    <w:rsid w:val="00D54A74"/>
    <w:rsid w:val="00D82749"/>
    <w:rsid w:val="00D82D80"/>
    <w:rsid w:val="00D93A2C"/>
    <w:rsid w:val="00DA120A"/>
    <w:rsid w:val="00DB58EF"/>
    <w:rsid w:val="00DB647B"/>
    <w:rsid w:val="00DB67A8"/>
    <w:rsid w:val="00DC3293"/>
    <w:rsid w:val="00DF0BF8"/>
    <w:rsid w:val="00DF0E76"/>
    <w:rsid w:val="00E01E87"/>
    <w:rsid w:val="00E328B0"/>
    <w:rsid w:val="00E57449"/>
    <w:rsid w:val="00E74D3E"/>
    <w:rsid w:val="00E814CC"/>
    <w:rsid w:val="00EA66E7"/>
    <w:rsid w:val="00EA7752"/>
    <w:rsid w:val="00EC7098"/>
    <w:rsid w:val="00ED67A2"/>
    <w:rsid w:val="00F3507E"/>
    <w:rsid w:val="00F422C8"/>
    <w:rsid w:val="00F5117F"/>
    <w:rsid w:val="00F72922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F5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512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7BE3-91C6-4D40-8CB4-26A4BAF8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3</cp:revision>
  <cp:lastPrinted>2019-10-22T08:48:00Z</cp:lastPrinted>
  <dcterms:created xsi:type="dcterms:W3CDTF">2021-08-09T06:33:00Z</dcterms:created>
  <dcterms:modified xsi:type="dcterms:W3CDTF">2021-08-09T06:34:00Z</dcterms:modified>
</cp:coreProperties>
</file>