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92CF" w14:textId="69C11A23" w:rsidR="00EA33E1" w:rsidRDefault="00EA33E1" w:rsidP="004A2574">
      <w:pPr>
        <w:ind w:firstLineChars="1300" w:firstLine="3640"/>
        <w:rPr>
          <w:sz w:val="28"/>
          <w:szCs w:val="28"/>
        </w:rPr>
      </w:pPr>
      <w:r w:rsidRPr="00EA33E1">
        <w:rPr>
          <w:rFonts w:hint="eastAsia"/>
          <w:sz w:val="28"/>
          <w:szCs w:val="28"/>
        </w:rPr>
        <w:t>業務仕様書</w:t>
      </w:r>
    </w:p>
    <w:p w14:paraId="3014A11C" w14:textId="77777777" w:rsidR="00762C6F" w:rsidRPr="00EA33E1" w:rsidRDefault="00762C6F" w:rsidP="004A2574">
      <w:pPr>
        <w:ind w:firstLineChars="1300" w:firstLine="3640"/>
        <w:rPr>
          <w:rFonts w:hint="eastAsia"/>
          <w:sz w:val="28"/>
          <w:szCs w:val="28"/>
        </w:rPr>
      </w:pPr>
    </w:p>
    <w:p w14:paraId="19156693" w14:textId="7D8D433C" w:rsidR="00EA33E1" w:rsidRDefault="00EA33E1" w:rsidP="00EA33E1">
      <w:pPr>
        <w:pStyle w:val="a8"/>
        <w:numPr>
          <w:ilvl w:val="0"/>
          <w:numId w:val="4"/>
        </w:numPr>
        <w:ind w:leftChars="0"/>
      </w:pPr>
      <w:r>
        <w:rPr>
          <w:rFonts w:hint="eastAsia"/>
        </w:rPr>
        <w:t>保険種目：海外旅行保険</w:t>
      </w:r>
    </w:p>
    <w:p w14:paraId="2F5946C4" w14:textId="77777777" w:rsidR="00413442" w:rsidRDefault="00413442" w:rsidP="00413442">
      <w:pPr>
        <w:pStyle w:val="a8"/>
        <w:ind w:leftChars="0" w:left="960"/>
      </w:pPr>
    </w:p>
    <w:p w14:paraId="55636C2D" w14:textId="619C4A38" w:rsidR="00EA33E1" w:rsidRDefault="00EA33E1" w:rsidP="00EA33E1">
      <w:pPr>
        <w:pStyle w:val="a8"/>
        <w:numPr>
          <w:ilvl w:val="0"/>
          <w:numId w:val="4"/>
        </w:numPr>
        <w:ind w:leftChars="0"/>
      </w:pPr>
      <w:r>
        <w:rPr>
          <w:rFonts w:hint="eastAsia"/>
        </w:rPr>
        <w:t>契約の概要</w:t>
      </w:r>
    </w:p>
    <w:p w14:paraId="7745BFE2" w14:textId="0EAD1D9D" w:rsidR="003546CF" w:rsidRDefault="000F56E2" w:rsidP="003546CF">
      <w:pPr>
        <w:pStyle w:val="a8"/>
        <w:numPr>
          <w:ilvl w:val="0"/>
          <w:numId w:val="5"/>
        </w:numPr>
        <w:ind w:leftChars="0"/>
      </w:pPr>
      <w:r>
        <w:rPr>
          <w:rFonts w:hint="eastAsia"/>
        </w:rPr>
        <w:t>契約者</w:t>
      </w:r>
      <w:r w:rsidR="003546CF">
        <w:rPr>
          <w:rFonts w:hint="eastAsia"/>
        </w:rPr>
        <w:t xml:space="preserve">　：独立行政法人国際協力機構</w:t>
      </w:r>
      <w:r w:rsidR="002361E8">
        <w:rPr>
          <w:rFonts w:hint="eastAsia"/>
        </w:rPr>
        <w:t xml:space="preserve">　国際協力共済会　会長</w:t>
      </w:r>
    </w:p>
    <w:p w14:paraId="2255D0B3" w14:textId="26F007BE" w:rsidR="00896398" w:rsidRDefault="00896398" w:rsidP="00896398">
      <w:pPr>
        <w:ind w:left="480"/>
      </w:pPr>
      <w:r>
        <w:rPr>
          <w:rFonts w:hint="eastAsia"/>
        </w:rPr>
        <w:t xml:space="preserve">　　国際協力共済会は、</w:t>
      </w:r>
      <w:r>
        <w:rPr>
          <w:rFonts w:hint="eastAsia"/>
        </w:rPr>
        <w:t>JICA</w:t>
      </w:r>
      <w:r>
        <w:rPr>
          <w:rFonts w:hint="eastAsia"/>
        </w:rPr>
        <w:t>が海外に派遣する専門家、ボランティア等およびその随伴家族の生活の安定と福祉の向上を</w:t>
      </w:r>
      <w:r w:rsidR="00F16180">
        <w:rPr>
          <w:rFonts w:hint="eastAsia"/>
        </w:rPr>
        <w:t>図ることを目的として</w:t>
      </w:r>
      <w:r w:rsidR="00F16180">
        <w:rPr>
          <w:rFonts w:hint="eastAsia"/>
        </w:rPr>
        <w:t>1998</w:t>
      </w:r>
      <w:r w:rsidR="00F16180">
        <w:rPr>
          <w:rFonts w:hint="eastAsia"/>
        </w:rPr>
        <w:t>年</w:t>
      </w:r>
      <w:r w:rsidR="00F16180">
        <w:rPr>
          <w:rFonts w:hint="eastAsia"/>
        </w:rPr>
        <w:t>4</w:t>
      </w:r>
      <w:r w:rsidR="00F16180">
        <w:rPr>
          <w:rFonts w:hint="eastAsia"/>
        </w:rPr>
        <w:t>月</w:t>
      </w:r>
      <w:r w:rsidR="00F16180">
        <w:rPr>
          <w:rFonts w:hint="eastAsia"/>
        </w:rPr>
        <w:t>1</w:t>
      </w:r>
      <w:r w:rsidR="00F16180">
        <w:rPr>
          <w:rFonts w:hint="eastAsia"/>
        </w:rPr>
        <w:t>日に設立されました。共済会は、</w:t>
      </w:r>
      <w:r w:rsidR="00F16180">
        <w:rPr>
          <w:rFonts w:hint="eastAsia"/>
        </w:rPr>
        <w:t>JICA</w:t>
      </w:r>
      <w:r w:rsidR="00F16180">
        <w:rPr>
          <w:rFonts w:hint="eastAsia"/>
        </w:rPr>
        <w:t>関係者を構成員とした「任意の団体」で、独自の規則により運営されており、法令に基づき運営される健康保険組合、保険会社等とは異なります。</w:t>
      </w:r>
    </w:p>
    <w:p w14:paraId="7A49B61C" w14:textId="1648058E" w:rsidR="001E7DF3" w:rsidRDefault="001E7DF3" w:rsidP="000F56E2">
      <w:pPr>
        <w:pStyle w:val="a8"/>
        <w:numPr>
          <w:ilvl w:val="0"/>
          <w:numId w:val="5"/>
        </w:numPr>
        <w:ind w:leftChars="0"/>
      </w:pPr>
      <w:r>
        <w:rPr>
          <w:rFonts w:hint="eastAsia"/>
        </w:rPr>
        <w:t>背景と目的</w:t>
      </w:r>
    </w:p>
    <w:p w14:paraId="6409C53E" w14:textId="49E8D249" w:rsidR="001E7DF3" w:rsidRDefault="001E7DF3" w:rsidP="001E7DF3">
      <w:pPr>
        <w:pStyle w:val="a8"/>
        <w:ind w:leftChars="0" w:left="1200"/>
      </w:pPr>
      <w:r>
        <w:rPr>
          <w:rFonts w:hint="eastAsia"/>
        </w:rPr>
        <w:t>共済会は、</w:t>
      </w:r>
      <w:r>
        <w:rPr>
          <w:rFonts w:hint="eastAsia"/>
        </w:rPr>
        <w:t>JICA</w:t>
      </w:r>
      <w:r>
        <w:rPr>
          <w:rFonts w:hint="eastAsia"/>
        </w:rPr>
        <w:t>が業務を実施するにあたり、下記の（３）業務の対象に該当する者（会員、家族会員）の死亡・後遺症害、傷病、移送看護等に備えて海外旅行保険を付保しており、当該保険に関して、民間保険会社と契約を結ぶことにより、主な給付を行っています。（一部については直接給付）</w:t>
      </w:r>
    </w:p>
    <w:p w14:paraId="67EE6040" w14:textId="0553F453" w:rsidR="002361E8" w:rsidRDefault="001E7DF3" w:rsidP="000F56E2">
      <w:pPr>
        <w:pStyle w:val="a8"/>
        <w:numPr>
          <w:ilvl w:val="0"/>
          <w:numId w:val="5"/>
        </w:numPr>
        <w:ind w:leftChars="0"/>
      </w:pPr>
      <w:r>
        <w:rPr>
          <w:rFonts w:hint="eastAsia"/>
        </w:rPr>
        <w:t>業務の対象</w:t>
      </w:r>
      <w:r w:rsidR="003546CF">
        <w:rPr>
          <w:rFonts w:hint="eastAsia"/>
        </w:rPr>
        <w:t>：</w:t>
      </w:r>
    </w:p>
    <w:p w14:paraId="0FF34739" w14:textId="24F46A4F" w:rsidR="002361E8" w:rsidRDefault="002361E8" w:rsidP="002361E8">
      <w:pPr>
        <w:pStyle w:val="a8"/>
        <w:numPr>
          <w:ilvl w:val="1"/>
          <w:numId w:val="5"/>
        </w:numPr>
        <w:ind w:leftChars="0"/>
      </w:pPr>
      <w:r>
        <w:rPr>
          <w:rFonts w:hint="eastAsia"/>
        </w:rPr>
        <w:t>専門家等（専門家、在外健康管理員等専門家に準ずる者、調査団員、</w:t>
      </w:r>
      <w:r>
        <w:rPr>
          <w:rFonts w:hint="eastAsia"/>
        </w:rPr>
        <w:t>JICA</w:t>
      </w:r>
      <w:r>
        <w:rPr>
          <w:rFonts w:hint="eastAsia"/>
        </w:rPr>
        <w:t>役職員）及び、</w:t>
      </w:r>
      <w:r>
        <w:rPr>
          <w:rFonts w:hint="eastAsia"/>
        </w:rPr>
        <w:t>JICA</w:t>
      </w:r>
      <w:r>
        <w:rPr>
          <w:rFonts w:hint="eastAsia"/>
        </w:rPr>
        <w:t>が承認したその家族。</w:t>
      </w:r>
    </w:p>
    <w:p w14:paraId="73569DD7" w14:textId="143FCBCA" w:rsidR="000F56E2" w:rsidRDefault="002361E8" w:rsidP="002361E8">
      <w:pPr>
        <w:pStyle w:val="a8"/>
        <w:numPr>
          <w:ilvl w:val="1"/>
          <w:numId w:val="5"/>
        </w:numPr>
        <w:ind w:leftChars="0"/>
      </w:pPr>
      <w:r>
        <w:rPr>
          <w:rFonts w:hint="eastAsia"/>
        </w:rPr>
        <w:t>JICA</w:t>
      </w:r>
      <w:r>
        <w:rPr>
          <w:rFonts w:hint="eastAsia"/>
        </w:rPr>
        <w:t>海外協力隊、（</w:t>
      </w:r>
      <w:r>
        <w:rPr>
          <w:rFonts w:hint="eastAsia"/>
        </w:rPr>
        <w:t>JICA</w:t>
      </w:r>
      <w:r>
        <w:rPr>
          <w:rFonts w:hint="eastAsia"/>
        </w:rPr>
        <w:t>枠の）国連ボランティア及び、</w:t>
      </w:r>
      <w:r>
        <w:rPr>
          <w:rFonts w:hint="eastAsia"/>
        </w:rPr>
        <w:t>JICA</w:t>
      </w:r>
      <w:r>
        <w:rPr>
          <w:rFonts w:hint="eastAsia"/>
        </w:rPr>
        <w:t>が承認したその家族。</w:t>
      </w:r>
    </w:p>
    <w:p w14:paraId="66703BB8" w14:textId="77777777" w:rsidR="004A2574" w:rsidRDefault="000F56E2" w:rsidP="000F56E2">
      <w:pPr>
        <w:pStyle w:val="a8"/>
        <w:numPr>
          <w:ilvl w:val="0"/>
          <w:numId w:val="5"/>
        </w:numPr>
        <w:ind w:leftChars="0"/>
      </w:pPr>
      <w:r>
        <w:rPr>
          <w:rFonts w:hint="eastAsia"/>
        </w:rPr>
        <w:t>契約期間</w:t>
      </w:r>
      <w:r w:rsidR="004A2574">
        <w:rPr>
          <w:rFonts w:hint="eastAsia"/>
        </w:rPr>
        <w:t>：</w:t>
      </w:r>
      <w:r w:rsidR="004A2574">
        <w:rPr>
          <w:rFonts w:hint="eastAsia"/>
        </w:rPr>
        <w:t>2023</w:t>
      </w:r>
      <w:r w:rsidR="004A2574">
        <w:rPr>
          <w:rFonts w:hint="eastAsia"/>
        </w:rPr>
        <w:t>年</w:t>
      </w:r>
      <w:r w:rsidR="004A2574">
        <w:rPr>
          <w:rFonts w:hint="eastAsia"/>
        </w:rPr>
        <w:t>4</w:t>
      </w:r>
      <w:r w:rsidR="004A2574">
        <w:rPr>
          <w:rFonts w:hint="eastAsia"/>
        </w:rPr>
        <w:t>月</w:t>
      </w:r>
      <w:r w:rsidR="004A2574">
        <w:rPr>
          <w:rFonts w:hint="eastAsia"/>
        </w:rPr>
        <w:t>1</w:t>
      </w:r>
      <w:r w:rsidR="004A2574">
        <w:rPr>
          <w:rFonts w:hint="eastAsia"/>
        </w:rPr>
        <w:t>日　午前</w:t>
      </w:r>
      <w:r w:rsidR="004A2574">
        <w:rPr>
          <w:rFonts w:hint="eastAsia"/>
        </w:rPr>
        <w:t>0</w:t>
      </w:r>
      <w:r w:rsidR="004A2574">
        <w:rPr>
          <w:rFonts w:hint="eastAsia"/>
        </w:rPr>
        <w:t>時から</w:t>
      </w:r>
    </w:p>
    <w:p w14:paraId="1E90BC08" w14:textId="43A7A8BA" w:rsidR="000F56E2" w:rsidRDefault="004A2574" w:rsidP="004A2574">
      <w:pPr>
        <w:pStyle w:val="a8"/>
        <w:ind w:leftChars="0" w:left="1200" w:firstLineChars="500" w:firstLine="1200"/>
      </w:pPr>
      <w:r>
        <w:rPr>
          <w:rFonts w:hint="eastAsia"/>
        </w:rPr>
        <w:t>202</w:t>
      </w:r>
      <w:r w:rsidR="00CA27D6">
        <w:rPr>
          <w:rFonts w:hint="eastAsia"/>
        </w:rPr>
        <w:t>6</w:t>
      </w:r>
      <w:r>
        <w:rPr>
          <w:rFonts w:hint="eastAsia"/>
        </w:rPr>
        <w:t>年</w:t>
      </w:r>
      <w:r>
        <w:rPr>
          <w:rFonts w:hint="eastAsia"/>
        </w:rPr>
        <w:t>3</w:t>
      </w:r>
      <w:r>
        <w:rPr>
          <w:rFonts w:hint="eastAsia"/>
        </w:rPr>
        <w:t>月</w:t>
      </w:r>
      <w:r>
        <w:rPr>
          <w:rFonts w:hint="eastAsia"/>
        </w:rPr>
        <w:t>31</w:t>
      </w:r>
      <w:r>
        <w:rPr>
          <w:rFonts w:hint="eastAsia"/>
        </w:rPr>
        <w:t>日　午後</w:t>
      </w:r>
      <w:r>
        <w:rPr>
          <w:rFonts w:hint="eastAsia"/>
        </w:rPr>
        <w:t>12</w:t>
      </w:r>
      <w:r>
        <w:rPr>
          <w:rFonts w:hint="eastAsia"/>
        </w:rPr>
        <w:t>時まで</w:t>
      </w:r>
    </w:p>
    <w:p w14:paraId="4CB938B2" w14:textId="086B6B97" w:rsidR="004A2574" w:rsidRDefault="004A2574" w:rsidP="004A2574">
      <w:r>
        <w:rPr>
          <w:rFonts w:hint="eastAsia"/>
        </w:rPr>
        <w:t xml:space="preserve">　　　　　　　　　（毎年度ごとに契約更新を行う）</w:t>
      </w:r>
    </w:p>
    <w:p w14:paraId="6DE8AA05" w14:textId="171054C3" w:rsidR="000F56E2" w:rsidRDefault="000F56E2" w:rsidP="000F56E2">
      <w:pPr>
        <w:pStyle w:val="a8"/>
        <w:numPr>
          <w:ilvl w:val="0"/>
          <w:numId w:val="5"/>
        </w:numPr>
        <w:ind w:leftChars="0"/>
      </w:pPr>
      <w:r>
        <w:rPr>
          <w:rFonts w:hint="eastAsia"/>
        </w:rPr>
        <w:t>契約方式</w:t>
      </w:r>
      <w:r w:rsidR="00C3669E">
        <w:rPr>
          <w:rFonts w:hint="eastAsia"/>
        </w:rPr>
        <w:t>：包括契約方式による「毎月通知毎月精算」</w:t>
      </w:r>
    </w:p>
    <w:p w14:paraId="6BBC826D" w14:textId="44DF3A30" w:rsidR="00C3669E" w:rsidRDefault="00C3669E" w:rsidP="00C3669E">
      <w:pPr>
        <w:pStyle w:val="a8"/>
        <w:ind w:leftChars="0" w:left="1200"/>
      </w:pPr>
      <w:r>
        <w:rPr>
          <w:rFonts w:hint="eastAsia"/>
        </w:rPr>
        <w:t>JICA</w:t>
      </w:r>
      <w:r>
        <w:rPr>
          <w:rFonts w:hint="eastAsia"/>
        </w:rPr>
        <w:t>は、毎月末日を締切日とし、締切日前</w:t>
      </w:r>
      <w:r>
        <w:rPr>
          <w:rFonts w:hint="eastAsia"/>
        </w:rPr>
        <w:t>1</w:t>
      </w:r>
      <w:r>
        <w:rPr>
          <w:rFonts w:hint="eastAsia"/>
        </w:rPr>
        <w:t>カ月間に旅行日程を開始したすべての被保険者をとりまとめ、保険会社の定める通知書に必要項目を記載して、通知日（締切日の属する月の翌月末日）までに保険会社に通知するものとします。</w:t>
      </w:r>
      <w:r w:rsidR="008E4C57">
        <w:rPr>
          <w:rFonts w:hint="eastAsia"/>
        </w:rPr>
        <w:t>JICA</w:t>
      </w:r>
      <w:r w:rsidR="008E4C57">
        <w:rPr>
          <w:rFonts w:hint="eastAsia"/>
        </w:rPr>
        <w:t>は、保険会社が算出した確定保険料を締切日の属する月の翌々月末日までに保険会社に払い込むものとします。</w:t>
      </w:r>
    </w:p>
    <w:p w14:paraId="6107B8BA" w14:textId="0EFC8B52" w:rsidR="000F56E2" w:rsidRDefault="000F56E2" w:rsidP="000F56E2">
      <w:pPr>
        <w:pStyle w:val="a8"/>
        <w:numPr>
          <w:ilvl w:val="0"/>
          <w:numId w:val="5"/>
        </w:numPr>
        <w:ind w:leftChars="0"/>
      </w:pPr>
      <w:r>
        <w:rPr>
          <w:rFonts w:hint="eastAsia"/>
        </w:rPr>
        <w:t>契約形態</w:t>
      </w:r>
      <w:r w:rsidR="008E4C57">
        <w:rPr>
          <w:rFonts w:hint="eastAsia"/>
        </w:rPr>
        <w:t>：単価契約（保険期間に基づく被保険者</w:t>
      </w:r>
      <w:r w:rsidR="008E4C57">
        <w:rPr>
          <w:rFonts w:hint="eastAsia"/>
        </w:rPr>
        <w:t>1</w:t>
      </w:r>
      <w:r w:rsidR="008E4C57">
        <w:rPr>
          <w:rFonts w:hint="eastAsia"/>
        </w:rPr>
        <w:t>名当たりの保険料を定める単価契約とします。）</w:t>
      </w:r>
    </w:p>
    <w:p w14:paraId="09799286" w14:textId="77777777" w:rsidR="00413442" w:rsidRDefault="00413442" w:rsidP="00413442"/>
    <w:p w14:paraId="2665AE0E" w14:textId="75AFB930" w:rsidR="00EA33E1" w:rsidRDefault="00EA33E1" w:rsidP="00EA33E1">
      <w:pPr>
        <w:pStyle w:val="a8"/>
        <w:numPr>
          <w:ilvl w:val="0"/>
          <w:numId w:val="4"/>
        </w:numPr>
        <w:ind w:leftChars="0"/>
      </w:pPr>
      <w:r>
        <w:rPr>
          <w:rFonts w:hint="eastAsia"/>
        </w:rPr>
        <w:lastRenderedPageBreak/>
        <w:t>担保項目と保険金額：被保険者</w:t>
      </w:r>
      <w:r>
        <w:rPr>
          <w:rFonts w:hint="eastAsia"/>
        </w:rPr>
        <w:t>1</w:t>
      </w:r>
      <w:r>
        <w:rPr>
          <w:rFonts w:hint="eastAsia"/>
        </w:rPr>
        <w:t>名あたり</w:t>
      </w:r>
    </w:p>
    <w:p w14:paraId="71605B66" w14:textId="12A5B227" w:rsidR="002649FD" w:rsidRDefault="002649FD" w:rsidP="002649FD">
      <w:pPr>
        <w:pStyle w:val="a8"/>
        <w:ind w:leftChars="0" w:left="960"/>
      </w:pPr>
      <w:r>
        <w:rPr>
          <w:rFonts w:hint="eastAsia"/>
        </w:rPr>
        <w:t xml:space="preserve">　同保険制度の対象者は一律以下の条件にて加入することとします。</w:t>
      </w:r>
    </w:p>
    <w:p w14:paraId="79B030B2" w14:textId="6980D78E" w:rsidR="002649FD" w:rsidRDefault="002649FD" w:rsidP="002649FD">
      <w:pPr>
        <w:ind w:firstLineChars="200" w:firstLine="480"/>
      </w:pPr>
      <w:r>
        <w:rPr>
          <w:rFonts w:hint="eastAsia"/>
        </w:rPr>
        <w:t>《被保険者</w:t>
      </w:r>
      <w:r>
        <w:rPr>
          <w:rFonts w:hint="eastAsia"/>
        </w:rPr>
        <w:t>1</w:t>
      </w:r>
      <w:r>
        <w:rPr>
          <w:rFonts w:hint="eastAsia"/>
        </w:rPr>
        <w:t>名あたり》</w:t>
      </w:r>
    </w:p>
    <w:tbl>
      <w:tblPr>
        <w:tblStyle w:val="af0"/>
        <w:tblW w:w="8363" w:type="dxa"/>
        <w:tblInd w:w="704" w:type="dxa"/>
        <w:tblLook w:val="04A0" w:firstRow="1" w:lastRow="0" w:firstColumn="1" w:lastColumn="0" w:noHBand="0" w:noVBand="1"/>
      </w:tblPr>
      <w:tblGrid>
        <w:gridCol w:w="2835"/>
        <w:gridCol w:w="1985"/>
        <w:gridCol w:w="1842"/>
        <w:gridCol w:w="1701"/>
      </w:tblGrid>
      <w:tr w:rsidR="004A2969" w14:paraId="7EF1BB55" w14:textId="77777777" w:rsidTr="00FB24D2">
        <w:tc>
          <w:tcPr>
            <w:tcW w:w="2835" w:type="dxa"/>
          </w:tcPr>
          <w:p w14:paraId="262B5511" w14:textId="77777777" w:rsidR="004A2969" w:rsidRDefault="004A2969" w:rsidP="002649FD">
            <w:pPr>
              <w:pStyle w:val="a8"/>
              <w:ind w:leftChars="0" w:left="0"/>
            </w:pPr>
            <w:r>
              <w:rPr>
                <w:rFonts w:hint="eastAsia"/>
              </w:rPr>
              <w:t>担保項目</w:t>
            </w:r>
          </w:p>
          <w:p w14:paraId="5928CCF0" w14:textId="02B2F345" w:rsidR="00017E0A" w:rsidRDefault="00017E0A" w:rsidP="002649FD">
            <w:pPr>
              <w:pStyle w:val="a8"/>
              <w:ind w:leftChars="0" w:left="0"/>
            </w:pPr>
          </w:p>
        </w:tc>
        <w:tc>
          <w:tcPr>
            <w:tcW w:w="1985" w:type="dxa"/>
          </w:tcPr>
          <w:p w14:paraId="0D4AF75F" w14:textId="0709BF7B" w:rsidR="004A2969" w:rsidRDefault="004A2969" w:rsidP="002649FD">
            <w:pPr>
              <w:pStyle w:val="a8"/>
              <w:ind w:leftChars="0" w:left="0"/>
            </w:pPr>
            <w:r>
              <w:rPr>
                <w:rFonts w:hint="eastAsia"/>
              </w:rPr>
              <w:t>会員本人</w:t>
            </w:r>
          </w:p>
        </w:tc>
        <w:tc>
          <w:tcPr>
            <w:tcW w:w="1842" w:type="dxa"/>
          </w:tcPr>
          <w:p w14:paraId="1000A55F" w14:textId="69EB250E" w:rsidR="004A2969" w:rsidRDefault="004A2969" w:rsidP="002649FD">
            <w:pPr>
              <w:pStyle w:val="a8"/>
              <w:ind w:leftChars="0" w:left="0"/>
            </w:pPr>
            <w:r>
              <w:rPr>
                <w:rFonts w:hint="eastAsia"/>
              </w:rPr>
              <w:t>配偶者</w:t>
            </w:r>
          </w:p>
        </w:tc>
        <w:tc>
          <w:tcPr>
            <w:tcW w:w="1701" w:type="dxa"/>
          </w:tcPr>
          <w:p w14:paraId="03D4E749" w14:textId="6FE7E18C" w:rsidR="004A2969" w:rsidRDefault="004A2969" w:rsidP="002649FD">
            <w:pPr>
              <w:pStyle w:val="a8"/>
              <w:ind w:leftChars="0" w:left="0"/>
            </w:pPr>
            <w:r>
              <w:rPr>
                <w:rFonts w:hint="eastAsia"/>
              </w:rPr>
              <w:t>子</w:t>
            </w:r>
          </w:p>
        </w:tc>
      </w:tr>
      <w:tr w:rsidR="004A2969" w14:paraId="4E32228E" w14:textId="77777777" w:rsidTr="00FB24D2">
        <w:trPr>
          <w:trHeight w:val="1514"/>
        </w:trPr>
        <w:tc>
          <w:tcPr>
            <w:tcW w:w="2835" w:type="dxa"/>
          </w:tcPr>
          <w:p w14:paraId="12616C56" w14:textId="77777777" w:rsidR="004A2969" w:rsidRDefault="004A2969" w:rsidP="004A2969">
            <w:pPr>
              <w:pStyle w:val="a8"/>
              <w:ind w:leftChars="0" w:left="0"/>
              <w:jc w:val="center"/>
            </w:pPr>
          </w:p>
          <w:p w14:paraId="1AAC9994" w14:textId="03307F66" w:rsidR="00017E0A" w:rsidRDefault="00017E0A" w:rsidP="004A2969">
            <w:pPr>
              <w:pStyle w:val="a8"/>
              <w:ind w:leftChars="0" w:left="0"/>
              <w:jc w:val="center"/>
            </w:pPr>
            <w:r>
              <w:rPr>
                <w:rFonts w:hint="eastAsia"/>
              </w:rPr>
              <w:t>障害死亡保険金額</w:t>
            </w:r>
          </w:p>
        </w:tc>
        <w:tc>
          <w:tcPr>
            <w:tcW w:w="1985" w:type="dxa"/>
          </w:tcPr>
          <w:p w14:paraId="3D3E5B8C" w14:textId="77777777" w:rsidR="004A2969" w:rsidRDefault="004A2969" w:rsidP="004A2969">
            <w:pPr>
              <w:pStyle w:val="a8"/>
              <w:ind w:leftChars="0" w:left="0"/>
              <w:jc w:val="center"/>
            </w:pPr>
            <w:r>
              <w:rPr>
                <w:rFonts w:hint="eastAsia"/>
              </w:rPr>
              <w:t>60</w:t>
            </w:r>
            <w:r>
              <w:rPr>
                <w:rFonts w:hint="eastAsia"/>
              </w:rPr>
              <w:t>歳未満</w:t>
            </w:r>
          </w:p>
          <w:p w14:paraId="078D7331" w14:textId="77777777" w:rsidR="004A2969" w:rsidRDefault="004A2969" w:rsidP="004A2969">
            <w:pPr>
              <w:pStyle w:val="a8"/>
              <w:ind w:leftChars="0" w:left="0" w:firstLineChars="100" w:firstLine="240"/>
              <w:jc w:val="center"/>
            </w:pPr>
            <w:r>
              <w:rPr>
                <w:rFonts w:hint="eastAsia"/>
              </w:rPr>
              <w:t>50,000,000</w:t>
            </w:r>
            <w:r>
              <w:rPr>
                <w:rFonts w:hint="eastAsia"/>
              </w:rPr>
              <w:t>円</w:t>
            </w:r>
          </w:p>
          <w:p w14:paraId="65AF39E0" w14:textId="77777777" w:rsidR="004A2969" w:rsidRDefault="004A2969" w:rsidP="004A2969">
            <w:pPr>
              <w:jc w:val="center"/>
            </w:pPr>
            <w:r>
              <w:rPr>
                <w:rFonts w:hint="eastAsia"/>
              </w:rPr>
              <w:t>60</w:t>
            </w:r>
            <w:r>
              <w:rPr>
                <w:rFonts w:hint="eastAsia"/>
              </w:rPr>
              <w:t>歳以上</w:t>
            </w:r>
          </w:p>
          <w:p w14:paraId="6A8C733E" w14:textId="6D68BB55" w:rsidR="004A2969" w:rsidRDefault="00266904" w:rsidP="004A2969">
            <w:pPr>
              <w:jc w:val="center"/>
            </w:pPr>
            <w:r>
              <w:t xml:space="preserve">  </w:t>
            </w:r>
            <w:r w:rsidR="004A2969">
              <w:rPr>
                <w:rFonts w:hint="eastAsia"/>
              </w:rPr>
              <w:t>35,000,000</w:t>
            </w:r>
            <w:r w:rsidR="004A2969">
              <w:rPr>
                <w:rFonts w:hint="eastAsia"/>
              </w:rPr>
              <w:t>円</w:t>
            </w:r>
          </w:p>
        </w:tc>
        <w:tc>
          <w:tcPr>
            <w:tcW w:w="1842" w:type="dxa"/>
          </w:tcPr>
          <w:p w14:paraId="62BED6CF" w14:textId="77777777" w:rsidR="00017E0A" w:rsidRDefault="00017E0A" w:rsidP="00017E0A">
            <w:pPr>
              <w:pStyle w:val="a8"/>
              <w:ind w:leftChars="0" w:left="0"/>
              <w:jc w:val="center"/>
            </w:pPr>
            <w:r>
              <w:rPr>
                <w:rFonts w:hint="eastAsia"/>
              </w:rPr>
              <w:t>60</w:t>
            </w:r>
            <w:r>
              <w:rPr>
                <w:rFonts w:hint="eastAsia"/>
              </w:rPr>
              <w:t>歳未満</w:t>
            </w:r>
          </w:p>
          <w:p w14:paraId="4E43A5CE" w14:textId="194DC486" w:rsidR="00017E0A" w:rsidRDefault="00017E0A" w:rsidP="00017E0A">
            <w:pPr>
              <w:pStyle w:val="a8"/>
              <w:ind w:leftChars="0" w:left="0" w:firstLineChars="100" w:firstLine="240"/>
              <w:jc w:val="center"/>
            </w:pPr>
            <w:r>
              <w:rPr>
                <w:rFonts w:hint="eastAsia"/>
              </w:rPr>
              <w:t>5,000,000</w:t>
            </w:r>
            <w:r>
              <w:rPr>
                <w:rFonts w:hint="eastAsia"/>
              </w:rPr>
              <w:t>円</w:t>
            </w:r>
          </w:p>
          <w:p w14:paraId="143CAB2D" w14:textId="77777777" w:rsidR="00017E0A" w:rsidRDefault="00017E0A" w:rsidP="00017E0A">
            <w:pPr>
              <w:jc w:val="center"/>
            </w:pPr>
            <w:r>
              <w:rPr>
                <w:rFonts w:hint="eastAsia"/>
              </w:rPr>
              <w:t>60</w:t>
            </w:r>
            <w:r>
              <w:rPr>
                <w:rFonts w:hint="eastAsia"/>
              </w:rPr>
              <w:t>歳以上</w:t>
            </w:r>
          </w:p>
          <w:p w14:paraId="292DFF5F" w14:textId="18FDB980" w:rsidR="004A2969" w:rsidRDefault="00017E0A" w:rsidP="00017E0A">
            <w:pPr>
              <w:pStyle w:val="a8"/>
              <w:ind w:leftChars="0" w:left="0" w:firstLineChars="100" w:firstLine="240"/>
            </w:pPr>
            <w:r>
              <w:rPr>
                <w:rFonts w:hint="eastAsia"/>
              </w:rPr>
              <w:t>3</w:t>
            </w:r>
            <w:r>
              <w:t>,</w:t>
            </w:r>
            <w:r>
              <w:rPr>
                <w:rFonts w:hint="eastAsia"/>
              </w:rPr>
              <w:t>500,000</w:t>
            </w:r>
            <w:r>
              <w:rPr>
                <w:rFonts w:hint="eastAsia"/>
              </w:rPr>
              <w:t>円</w:t>
            </w:r>
          </w:p>
        </w:tc>
        <w:tc>
          <w:tcPr>
            <w:tcW w:w="1701" w:type="dxa"/>
          </w:tcPr>
          <w:p w14:paraId="30C911A1" w14:textId="77777777" w:rsidR="00017E0A" w:rsidRDefault="00017E0A" w:rsidP="002649FD">
            <w:pPr>
              <w:pStyle w:val="a8"/>
              <w:ind w:leftChars="0" w:left="0"/>
            </w:pPr>
          </w:p>
          <w:p w14:paraId="64AA9DED" w14:textId="2CB61426" w:rsidR="00017E0A" w:rsidRDefault="00017E0A" w:rsidP="002649FD">
            <w:pPr>
              <w:pStyle w:val="a8"/>
              <w:ind w:leftChars="0" w:left="0"/>
            </w:pPr>
            <w:r>
              <w:rPr>
                <w:rFonts w:hint="eastAsia"/>
              </w:rPr>
              <w:t>2</w:t>
            </w:r>
            <w:r>
              <w:t>,500,000</w:t>
            </w:r>
            <w:r>
              <w:rPr>
                <w:rFonts w:hint="eastAsia"/>
              </w:rPr>
              <w:t>円</w:t>
            </w:r>
          </w:p>
        </w:tc>
      </w:tr>
      <w:tr w:rsidR="00017E0A" w14:paraId="480013E2" w14:textId="77777777" w:rsidTr="00FB24D2">
        <w:trPr>
          <w:trHeight w:val="1469"/>
        </w:trPr>
        <w:tc>
          <w:tcPr>
            <w:tcW w:w="2835" w:type="dxa"/>
          </w:tcPr>
          <w:p w14:paraId="6423AA80" w14:textId="77777777" w:rsidR="00017E0A" w:rsidRDefault="00017E0A" w:rsidP="00017E0A">
            <w:pPr>
              <w:pStyle w:val="a8"/>
              <w:ind w:leftChars="0" w:left="0"/>
              <w:jc w:val="center"/>
            </w:pPr>
          </w:p>
          <w:p w14:paraId="74648025" w14:textId="4AAB241B" w:rsidR="00017E0A" w:rsidRDefault="00017E0A" w:rsidP="00017E0A">
            <w:pPr>
              <w:pStyle w:val="a8"/>
              <w:ind w:leftChars="0" w:left="0"/>
              <w:jc w:val="center"/>
            </w:pPr>
            <w:r>
              <w:rPr>
                <w:rFonts w:hint="eastAsia"/>
              </w:rPr>
              <w:t>障害後遺障害保険金額</w:t>
            </w:r>
          </w:p>
        </w:tc>
        <w:tc>
          <w:tcPr>
            <w:tcW w:w="1985" w:type="dxa"/>
          </w:tcPr>
          <w:p w14:paraId="7AFBF72D" w14:textId="77777777" w:rsidR="00017E0A" w:rsidRDefault="00017E0A" w:rsidP="00017E0A">
            <w:pPr>
              <w:pStyle w:val="a8"/>
              <w:ind w:leftChars="0" w:left="0"/>
              <w:jc w:val="center"/>
            </w:pPr>
            <w:r>
              <w:rPr>
                <w:rFonts w:hint="eastAsia"/>
              </w:rPr>
              <w:t>60</w:t>
            </w:r>
            <w:r>
              <w:rPr>
                <w:rFonts w:hint="eastAsia"/>
              </w:rPr>
              <w:t>歳未満</w:t>
            </w:r>
          </w:p>
          <w:p w14:paraId="2F468192" w14:textId="77777777" w:rsidR="00017E0A" w:rsidRDefault="00017E0A" w:rsidP="00017E0A">
            <w:pPr>
              <w:pStyle w:val="a8"/>
              <w:ind w:leftChars="0" w:left="0" w:firstLineChars="100" w:firstLine="240"/>
              <w:jc w:val="center"/>
            </w:pPr>
            <w:r>
              <w:rPr>
                <w:rFonts w:hint="eastAsia"/>
              </w:rPr>
              <w:t>50,000,000</w:t>
            </w:r>
            <w:r>
              <w:rPr>
                <w:rFonts w:hint="eastAsia"/>
              </w:rPr>
              <w:t>円</w:t>
            </w:r>
          </w:p>
          <w:p w14:paraId="3EE57A35" w14:textId="77777777" w:rsidR="00017E0A" w:rsidRDefault="00017E0A" w:rsidP="00017E0A">
            <w:pPr>
              <w:jc w:val="center"/>
            </w:pPr>
            <w:r>
              <w:rPr>
                <w:rFonts w:hint="eastAsia"/>
              </w:rPr>
              <w:t>60</w:t>
            </w:r>
            <w:r>
              <w:rPr>
                <w:rFonts w:hint="eastAsia"/>
              </w:rPr>
              <w:t>歳以上</w:t>
            </w:r>
          </w:p>
          <w:p w14:paraId="4E94F996" w14:textId="048E17A1" w:rsidR="00017E0A" w:rsidRDefault="00017E0A" w:rsidP="00266904">
            <w:pPr>
              <w:pStyle w:val="a8"/>
              <w:ind w:leftChars="0" w:left="0" w:firstLineChars="100" w:firstLine="240"/>
            </w:pPr>
            <w:r>
              <w:rPr>
                <w:rFonts w:hint="eastAsia"/>
              </w:rPr>
              <w:t>35,000,000</w:t>
            </w:r>
            <w:r>
              <w:rPr>
                <w:rFonts w:hint="eastAsia"/>
              </w:rPr>
              <w:t>円</w:t>
            </w:r>
          </w:p>
        </w:tc>
        <w:tc>
          <w:tcPr>
            <w:tcW w:w="1842" w:type="dxa"/>
          </w:tcPr>
          <w:p w14:paraId="5A2D1CD5" w14:textId="77777777" w:rsidR="00017E0A" w:rsidRDefault="00017E0A" w:rsidP="00017E0A">
            <w:pPr>
              <w:pStyle w:val="a8"/>
              <w:ind w:leftChars="0" w:left="0"/>
              <w:jc w:val="center"/>
            </w:pPr>
            <w:r>
              <w:rPr>
                <w:rFonts w:hint="eastAsia"/>
              </w:rPr>
              <w:t>60</w:t>
            </w:r>
            <w:r>
              <w:rPr>
                <w:rFonts w:hint="eastAsia"/>
              </w:rPr>
              <w:t>歳未満</w:t>
            </w:r>
          </w:p>
          <w:p w14:paraId="0FB7EAB4" w14:textId="77777777" w:rsidR="00017E0A" w:rsidRDefault="00017E0A" w:rsidP="00017E0A">
            <w:pPr>
              <w:pStyle w:val="a8"/>
              <w:ind w:leftChars="0" w:left="0" w:firstLineChars="100" w:firstLine="240"/>
              <w:jc w:val="center"/>
            </w:pPr>
            <w:r>
              <w:rPr>
                <w:rFonts w:hint="eastAsia"/>
              </w:rPr>
              <w:t>5,000,000</w:t>
            </w:r>
            <w:r>
              <w:rPr>
                <w:rFonts w:hint="eastAsia"/>
              </w:rPr>
              <w:t>円</w:t>
            </w:r>
          </w:p>
          <w:p w14:paraId="1DB3AE45" w14:textId="77777777" w:rsidR="00017E0A" w:rsidRDefault="00017E0A" w:rsidP="00017E0A">
            <w:pPr>
              <w:jc w:val="center"/>
            </w:pPr>
            <w:r>
              <w:rPr>
                <w:rFonts w:hint="eastAsia"/>
              </w:rPr>
              <w:t>60</w:t>
            </w:r>
            <w:r>
              <w:rPr>
                <w:rFonts w:hint="eastAsia"/>
              </w:rPr>
              <w:t>歳以上</w:t>
            </w:r>
          </w:p>
          <w:p w14:paraId="4437C9EE" w14:textId="11314D5C" w:rsidR="00017E0A" w:rsidRDefault="00017E0A" w:rsidP="00266904">
            <w:pPr>
              <w:pStyle w:val="a8"/>
              <w:ind w:leftChars="0" w:left="0" w:firstLineChars="100" w:firstLine="240"/>
            </w:pPr>
            <w:r>
              <w:rPr>
                <w:rFonts w:hint="eastAsia"/>
              </w:rPr>
              <w:t>3</w:t>
            </w:r>
            <w:r>
              <w:t>,</w:t>
            </w:r>
            <w:r>
              <w:rPr>
                <w:rFonts w:hint="eastAsia"/>
              </w:rPr>
              <w:t>500,000</w:t>
            </w:r>
            <w:r>
              <w:rPr>
                <w:rFonts w:hint="eastAsia"/>
              </w:rPr>
              <w:t>円</w:t>
            </w:r>
          </w:p>
        </w:tc>
        <w:tc>
          <w:tcPr>
            <w:tcW w:w="1701" w:type="dxa"/>
          </w:tcPr>
          <w:p w14:paraId="2B71700E" w14:textId="77777777" w:rsidR="00017E0A" w:rsidRDefault="00017E0A" w:rsidP="00017E0A">
            <w:pPr>
              <w:pStyle w:val="a8"/>
              <w:ind w:leftChars="0" w:left="0"/>
            </w:pPr>
          </w:p>
          <w:p w14:paraId="2B4A9285" w14:textId="39E49451" w:rsidR="00017E0A" w:rsidRDefault="00017E0A" w:rsidP="00017E0A">
            <w:pPr>
              <w:pStyle w:val="a8"/>
              <w:ind w:leftChars="0" w:left="0"/>
            </w:pPr>
            <w:r>
              <w:rPr>
                <w:rFonts w:hint="eastAsia"/>
              </w:rPr>
              <w:t>2</w:t>
            </w:r>
            <w:r>
              <w:t>,500,000</w:t>
            </w:r>
            <w:r>
              <w:rPr>
                <w:rFonts w:hint="eastAsia"/>
              </w:rPr>
              <w:t>円</w:t>
            </w:r>
          </w:p>
        </w:tc>
      </w:tr>
      <w:tr w:rsidR="00017E0A" w14:paraId="4F2B7EFB" w14:textId="77777777" w:rsidTr="00FB24D2">
        <w:tc>
          <w:tcPr>
            <w:tcW w:w="2835" w:type="dxa"/>
          </w:tcPr>
          <w:p w14:paraId="03A2A3EF" w14:textId="77777777" w:rsidR="00017E0A" w:rsidRDefault="00017E0A" w:rsidP="00017E0A">
            <w:pPr>
              <w:pStyle w:val="a8"/>
              <w:ind w:leftChars="0" w:left="0"/>
              <w:jc w:val="center"/>
            </w:pPr>
          </w:p>
          <w:p w14:paraId="46079B0B" w14:textId="5F41E407" w:rsidR="00017E0A" w:rsidRDefault="00017E0A" w:rsidP="00017E0A">
            <w:pPr>
              <w:pStyle w:val="a8"/>
              <w:ind w:leftChars="0" w:left="0"/>
              <w:jc w:val="center"/>
            </w:pPr>
            <w:r>
              <w:rPr>
                <w:rFonts w:hint="eastAsia"/>
              </w:rPr>
              <w:t>疾病死亡保険金額</w:t>
            </w:r>
          </w:p>
        </w:tc>
        <w:tc>
          <w:tcPr>
            <w:tcW w:w="1985" w:type="dxa"/>
          </w:tcPr>
          <w:p w14:paraId="111AA8FE" w14:textId="77777777" w:rsidR="00017E0A" w:rsidRDefault="00017E0A" w:rsidP="00017E0A">
            <w:pPr>
              <w:pStyle w:val="a8"/>
              <w:ind w:leftChars="0" w:left="0"/>
              <w:jc w:val="center"/>
            </w:pPr>
            <w:r>
              <w:rPr>
                <w:rFonts w:hint="eastAsia"/>
              </w:rPr>
              <w:t>60</w:t>
            </w:r>
            <w:r>
              <w:rPr>
                <w:rFonts w:hint="eastAsia"/>
              </w:rPr>
              <w:t>歳未満</w:t>
            </w:r>
          </w:p>
          <w:p w14:paraId="46D1C947" w14:textId="77777777" w:rsidR="00017E0A" w:rsidRDefault="00017E0A" w:rsidP="00017E0A">
            <w:pPr>
              <w:pStyle w:val="a8"/>
              <w:ind w:leftChars="0" w:left="0" w:firstLineChars="100" w:firstLine="240"/>
              <w:jc w:val="center"/>
            </w:pPr>
            <w:r>
              <w:rPr>
                <w:rFonts w:hint="eastAsia"/>
              </w:rPr>
              <w:t>50,000,000</w:t>
            </w:r>
            <w:r>
              <w:rPr>
                <w:rFonts w:hint="eastAsia"/>
              </w:rPr>
              <w:t>円</w:t>
            </w:r>
          </w:p>
          <w:p w14:paraId="79237AB0" w14:textId="77777777" w:rsidR="00017E0A" w:rsidRDefault="00017E0A" w:rsidP="00017E0A">
            <w:pPr>
              <w:jc w:val="center"/>
            </w:pPr>
            <w:r>
              <w:rPr>
                <w:rFonts w:hint="eastAsia"/>
              </w:rPr>
              <w:t>60</w:t>
            </w:r>
            <w:r>
              <w:rPr>
                <w:rFonts w:hint="eastAsia"/>
              </w:rPr>
              <w:t>歳以上</w:t>
            </w:r>
          </w:p>
          <w:p w14:paraId="2CD3DBF3" w14:textId="6126A03B" w:rsidR="00017E0A" w:rsidRDefault="00017E0A" w:rsidP="00266904">
            <w:pPr>
              <w:pStyle w:val="a8"/>
              <w:ind w:leftChars="0" w:left="0" w:firstLineChars="100" w:firstLine="240"/>
            </w:pPr>
            <w:r>
              <w:rPr>
                <w:rFonts w:hint="eastAsia"/>
              </w:rPr>
              <w:t>35,000,000</w:t>
            </w:r>
            <w:r>
              <w:rPr>
                <w:rFonts w:hint="eastAsia"/>
              </w:rPr>
              <w:t>円</w:t>
            </w:r>
          </w:p>
        </w:tc>
        <w:tc>
          <w:tcPr>
            <w:tcW w:w="1842" w:type="dxa"/>
          </w:tcPr>
          <w:p w14:paraId="21DDDFA9" w14:textId="77777777" w:rsidR="00017E0A" w:rsidRDefault="00017E0A" w:rsidP="00017E0A">
            <w:pPr>
              <w:pStyle w:val="a8"/>
              <w:ind w:leftChars="0" w:left="0"/>
              <w:jc w:val="center"/>
            </w:pPr>
            <w:r>
              <w:rPr>
                <w:rFonts w:hint="eastAsia"/>
              </w:rPr>
              <w:t>60</w:t>
            </w:r>
            <w:r>
              <w:rPr>
                <w:rFonts w:hint="eastAsia"/>
              </w:rPr>
              <w:t>歳未満</w:t>
            </w:r>
          </w:p>
          <w:p w14:paraId="57DA2345" w14:textId="77777777" w:rsidR="00017E0A" w:rsidRDefault="00017E0A" w:rsidP="00017E0A">
            <w:pPr>
              <w:pStyle w:val="a8"/>
              <w:ind w:leftChars="0" w:left="0" w:firstLineChars="100" w:firstLine="240"/>
              <w:jc w:val="center"/>
            </w:pPr>
            <w:r>
              <w:rPr>
                <w:rFonts w:hint="eastAsia"/>
              </w:rPr>
              <w:t>5,000,000</w:t>
            </w:r>
            <w:r>
              <w:rPr>
                <w:rFonts w:hint="eastAsia"/>
              </w:rPr>
              <w:t>円</w:t>
            </w:r>
          </w:p>
          <w:p w14:paraId="6687F5D7" w14:textId="77777777" w:rsidR="00017E0A" w:rsidRDefault="00017E0A" w:rsidP="00017E0A">
            <w:pPr>
              <w:jc w:val="center"/>
            </w:pPr>
            <w:r>
              <w:rPr>
                <w:rFonts w:hint="eastAsia"/>
              </w:rPr>
              <w:t>60</w:t>
            </w:r>
            <w:r>
              <w:rPr>
                <w:rFonts w:hint="eastAsia"/>
              </w:rPr>
              <w:t>歳以上</w:t>
            </w:r>
          </w:p>
          <w:p w14:paraId="56A9C2C8" w14:textId="08EF28E7" w:rsidR="00017E0A" w:rsidRDefault="00017E0A" w:rsidP="00266904">
            <w:pPr>
              <w:pStyle w:val="a8"/>
              <w:ind w:leftChars="0" w:left="0" w:firstLineChars="100" w:firstLine="240"/>
            </w:pPr>
            <w:r>
              <w:rPr>
                <w:rFonts w:hint="eastAsia"/>
              </w:rPr>
              <w:t>3</w:t>
            </w:r>
            <w:r>
              <w:t>,</w:t>
            </w:r>
            <w:r>
              <w:rPr>
                <w:rFonts w:hint="eastAsia"/>
              </w:rPr>
              <w:t>500,000</w:t>
            </w:r>
            <w:r>
              <w:rPr>
                <w:rFonts w:hint="eastAsia"/>
              </w:rPr>
              <w:t>円</w:t>
            </w:r>
          </w:p>
        </w:tc>
        <w:tc>
          <w:tcPr>
            <w:tcW w:w="1701" w:type="dxa"/>
          </w:tcPr>
          <w:p w14:paraId="5A00D9B1" w14:textId="77777777" w:rsidR="00017E0A" w:rsidRDefault="00017E0A" w:rsidP="00017E0A">
            <w:pPr>
              <w:pStyle w:val="a8"/>
              <w:ind w:leftChars="0" w:left="0"/>
            </w:pPr>
          </w:p>
          <w:p w14:paraId="49A253C3" w14:textId="6DAC48D8" w:rsidR="00017E0A" w:rsidRDefault="00017E0A" w:rsidP="00017E0A">
            <w:pPr>
              <w:pStyle w:val="a8"/>
              <w:ind w:leftChars="0" w:left="0"/>
            </w:pPr>
            <w:r>
              <w:rPr>
                <w:rFonts w:hint="eastAsia"/>
              </w:rPr>
              <w:t>2</w:t>
            </w:r>
            <w:r>
              <w:t>,500,000</w:t>
            </w:r>
            <w:r>
              <w:rPr>
                <w:rFonts w:hint="eastAsia"/>
              </w:rPr>
              <w:t>円</w:t>
            </w:r>
          </w:p>
        </w:tc>
      </w:tr>
      <w:tr w:rsidR="004A2969" w14:paraId="72CEA07F" w14:textId="77777777" w:rsidTr="00FB24D2">
        <w:trPr>
          <w:trHeight w:val="958"/>
        </w:trPr>
        <w:tc>
          <w:tcPr>
            <w:tcW w:w="2835" w:type="dxa"/>
          </w:tcPr>
          <w:p w14:paraId="6D159029" w14:textId="77777777" w:rsidR="00017E0A" w:rsidRDefault="00017E0A" w:rsidP="00017E0A">
            <w:pPr>
              <w:pStyle w:val="a8"/>
              <w:ind w:leftChars="0" w:left="0"/>
              <w:jc w:val="center"/>
            </w:pPr>
          </w:p>
          <w:p w14:paraId="52B355E6" w14:textId="71F20779" w:rsidR="004A2969" w:rsidRDefault="00017E0A" w:rsidP="00017E0A">
            <w:pPr>
              <w:pStyle w:val="a8"/>
              <w:ind w:leftChars="0" w:left="0"/>
              <w:jc w:val="center"/>
            </w:pPr>
            <w:r>
              <w:rPr>
                <w:rFonts w:hint="eastAsia"/>
              </w:rPr>
              <w:t>治療救援費用保険金額</w:t>
            </w:r>
          </w:p>
        </w:tc>
        <w:tc>
          <w:tcPr>
            <w:tcW w:w="1985" w:type="dxa"/>
          </w:tcPr>
          <w:p w14:paraId="321C3593" w14:textId="77777777" w:rsidR="004A2969" w:rsidRDefault="004A2969" w:rsidP="002649FD">
            <w:pPr>
              <w:pStyle w:val="a8"/>
              <w:ind w:leftChars="0" w:left="0"/>
            </w:pPr>
          </w:p>
          <w:p w14:paraId="7F402888" w14:textId="77777777" w:rsidR="00017E0A" w:rsidRDefault="00017E0A" w:rsidP="00017E0A">
            <w:pPr>
              <w:pStyle w:val="a8"/>
              <w:ind w:leftChars="0" w:left="0" w:firstLineChars="100" w:firstLine="240"/>
              <w:jc w:val="center"/>
            </w:pPr>
            <w:r>
              <w:rPr>
                <w:rFonts w:hint="eastAsia"/>
              </w:rPr>
              <w:t>50,000,000</w:t>
            </w:r>
            <w:r>
              <w:rPr>
                <w:rFonts w:hint="eastAsia"/>
              </w:rPr>
              <w:t>円</w:t>
            </w:r>
          </w:p>
          <w:p w14:paraId="44F335EA" w14:textId="6ABEBB16" w:rsidR="00017E0A" w:rsidRDefault="00017E0A" w:rsidP="002649FD">
            <w:pPr>
              <w:pStyle w:val="a8"/>
              <w:ind w:leftChars="0" w:left="0"/>
            </w:pPr>
          </w:p>
        </w:tc>
        <w:tc>
          <w:tcPr>
            <w:tcW w:w="1842" w:type="dxa"/>
          </w:tcPr>
          <w:p w14:paraId="09D3F486" w14:textId="77777777" w:rsidR="004A2969" w:rsidRDefault="004A2969" w:rsidP="002649FD">
            <w:pPr>
              <w:pStyle w:val="a8"/>
              <w:ind w:leftChars="0" w:left="0"/>
            </w:pPr>
          </w:p>
          <w:p w14:paraId="23586796" w14:textId="77777777" w:rsidR="00017E0A" w:rsidRDefault="00017E0A" w:rsidP="00FB24D2">
            <w:pPr>
              <w:pStyle w:val="a8"/>
              <w:ind w:leftChars="0" w:left="0"/>
            </w:pPr>
            <w:r>
              <w:rPr>
                <w:rFonts w:hint="eastAsia"/>
              </w:rPr>
              <w:t>50,000,000</w:t>
            </w:r>
            <w:r>
              <w:rPr>
                <w:rFonts w:hint="eastAsia"/>
              </w:rPr>
              <w:t>円</w:t>
            </w:r>
          </w:p>
          <w:p w14:paraId="41683849" w14:textId="5B5FEB55" w:rsidR="00017E0A" w:rsidRDefault="00017E0A" w:rsidP="002649FD">
            <w:pPr>
              <w:pStyle w:val="a8"/>
              <w:ind w:leftChars="0" w:left="0"/>
            </w:pPr>
          </w:p>
        </w:tc>
        <w:tc>
          <w:tcPr>
            <w:tcW w:w="1701" w:type="dxa"/>
          </w:tcPr>
          <w:p w14:paraId="112BC4F4" w14:textId="77777777" w:rsidR="004A2969" w:rsidRDefault="004A2969" w:rsidP="002649FD">
            <w:pPr>
              <w:pStyle w:val="a8"/>
              <w:ind w:leftChars="0" w:left="0"/>
            </w:pPr>
          </w:p>
          <w:p w14:paraId="53B561D8" w14:textId="77777777" w:rsidR="00017E0A" w:rsidRDefault="00017E0A" w:rsidP="00017E0A">
            <w:pPr>
              <w:pStyle w:val="a8"/>
              <w:ind w:leftChars="0" w:left="0"/>
            </w:pPr>
            <w:r>
              <w:rPr>
                <w:rFonts w:hint="eastAsia"/>
              </w:rPr>
              <w:t>50,000,000</w:t>
            </w:r>
            <w:r>
              <w:rPr>
                <w:rFonts w:hint="eastAsia"/>
              </w:rPr>
              <w:t>円</w:t>
            </w:r>
          </w:p>
          <w:p w14:paraId="56442009" w14:textId="118AB418" w:rsidR="00017E0A" w:rsidRDefault="00017E0A" w:rsidP="002649FD">
            <w:pPr>
              <w:pStyle w:val="a8"/>
              <w:ind w:leftChars="0" w:left="0"/>
            </w:pPr>
          </w:p>
        </w:tc>
      </w:tr>
    </w:tbl>
    <w:p w14:paraId="008ADDFD" w14:textId="76AE0D99" w:rsidR="00413442" w:rsidRDefault="00860A2E" w:rsidP="00860A2E">
      <w:r>
        <w:rPr>
          <w:rFonts w:hint="eastAsia"/>
        </w:rPr>
        <w:t>※契約期間中における担保項目および保険金額の変更は原則行わないものとします。ただし、著しい環境の変化や、共済会の制度または保険会社の規定改定等により担保項目の追加、保険金額の増額等が必要と認められる場合は、別途協議し、双方合意の上、変更を行うことができることとします。</w:t>
      </w:r>
    </w:p>
    <w:p w14:paraId="07A0A9E7" w14:textId="77777777" w:rsidR="00EA33E1" w:rsidRDefault="00EA33E1" w:rsidP="00A97083"/>
    <w:p w14:paraId="3FB28392" w14:textId="4F9F6AF2" w:rsidR="00EA33E1" w:rsidRDefault="001F23D3" w:rsidP="00EA33E1">
      <w:pPr>
        <w:pStyle w:val="a8"/>
        <w:numPr>
          <w:ilvl w:val="0"/>
          <w:numId w:val="4"/>
        </w:numPr>
        <w:ind w:leftChars="0"/>
      </w:pPr>
      <w:r>
        <w:rPr>
          <w:rFonts w:hint="eastAsia"/>
        </w:rPr>
        <w:t>過去の</w:t>
      </w:r>
      <w:r w:rsidR="008E4F3D">
        <w:rPr>
          <w:rFonts w:hint="eastAsia"/>
        </w:rPr>
        <w:t>保険会社への支払</w:t>
      </w:r>
      <w:r>
        <w:rPr>
          <w:rFonts w:hint="eastAsia"/>
        </w:rPr>
        <w:t>実績（</w:t>
      </w:r>
      <w:r w:rsidR="00D46E51">
        <w:rPr>
          <w:rFonts w:hint="eastAsia"/>
        </w:rPr>
        <w:t>C</w:t>
      </w:r>
      <w:r w:rsidR="00D46E51">
        <w:t>OVID-19</w:t>
      </w:r>
      <w:r w:rsidR="00D46E51">
        <w:rPr>
          <w:rFonts w:hint="eastAsia"/>
        </w:rPr>
        <w:t>等の影響</w:t>
      </w:r>
      <w:r w:rsidR="00CA6C1F">
        <w:rPr>
          <w:rFonts w:hint="eastAsia"/>
        </w:rPr>
        <w:t>による変動あり</w:t>
      </w:r>
      <w:r>
        <w:rPr>
          <w:rFonts w:hint="eastAsia"/>
        </w:rPr>
        <w:t>）</w:t>
      </w:r>
    </w:p>
    <w:p w14:paraId="6FA165BA" w14:textId="77777777" w:rsidR="002A0A6C" w:rsidRDefault="00A97083" w:rsidP="002A0A6C">
      <w:pPr>
        <w:ind w:firstLineChars="300" w:firstLine="660"/>
        <w:rPr>
          <w:sz w:val="22"/>
        </w:rPr>
      </w:pPr>
      <w:r w:rsidRPr="002A0A6C">
        <w:rPr>
          <w:rFonts w:hint="eastAsia"/>
          <w:sz w:val="22"/>
        </w:rPr>
        <w:t>2</w:t>
      </w:r>
      <w:r w:rsidRPr="002A0A6C">
        <w:rPr>
          <w:sz w:val="22"/>
        </w:rPr>
        <w:t>015</w:t>
      </w:r>
      <w:r w:rsidRPr="002A0A6C">
        <w:rPr>
          <w:rFonts w:hint="eastAsia"/>
          <w:sz w:val="22"/>
        </w:rPr>
        <w:t>年度：</w:t>
      </w:r>
      <w:r w:rsidRPr="002A0A6C">
        <w:rPr>
          <w:sz w:val="22"/>
        </w:rPr>
        <w:t>810,804</w:t>
      </w:r>
      <w:r w:rsidRPr="002A0A6C">
        <w:rPr>
          <w:rFonts w:hint="eastAsia"/>
          <w:sz w:val="22"/>
        </w:rPr>
        <w:t>千円、</w:t>
      </w:r>
      <w:r w:rsidR="00A15ABD" w:rsidRPr="002A0A6C">
        <w:rPr>
          <w:rFonts w:hint="eastAsia"/>
          <w:sz w:val="22"/>
        </w:rPr>
        <w:t>2016</w:t>
      </w:r>
      <w:r w:rsidR="00A15ABD" w:rsidRPr="002A0A6C">
        <w:rPr>
          <w:rFonts w:hint="eastAsia"/>
          <w:sz w:val="22"/>
        </w:rPr>
        <w:t>年度：</w:t>
      </w:r>
      <w:r w:rsidRPr="002A0A6C">
        <w:rPr>
          <w:sz w:val="22"/>
        </w:rPr>
        <w:t>782,197</w:t>
      </w:r>
      <w:r w:rsidR="00A15ABD" w:rsidRPr="002A0A6C">
        <w:rPr>
          <w:rFonts w:hint="eastAsia"/>
          <w:sz w:val="22"/>
        </w:rPr>
        <w:t>千円、</w:t>
      </w:r>
      <w:r w:rsidR="00A15ABD" w:rsidRPr="002A0A6C">
        <w:rPr>
          <w:rFonts w:hint="eastAsia"/>
          <w:sz w:val="22"/>
        </w:rPr>
        <w:t>2017</w:t>
      </w:r>
      <w:r w:rsidR="00A15ABD" w:rsidRPr="002A0A6C">
        <w:rPr>
          <w:rFonts w:hint="eastAsia"/>
          <w:sz w:val="22"/>
        </w:rPr>
        <w:t>年度：</w:t>
      </w:r>
      <w:r w:rsidRPr="002A0A6C">
        <w:rPr>
          <w:sz w:val="22"/>
        </w:rPr>
        <w:t>748,407</w:t>
      </w:r>
      <w:r w:rsidR="00A15ABD" w:rsidRPr="002A0A6C">
        <w:rPr>
          <w:rFonts w:hint="eastAsia"/>
          <w:sz w:val="22"/>
        </w:rPr>
        <w:t>千円、</w:t>
      </w:r>
    </w:p>
    <w:p w14:paraId="366CFA47" w14:textId="1DC88563" w:rsidR="00A97083" w:rsidRPr="002A0A6C" w:rsidRDefault="005B6BE4" w:rsidP="002A0A6C">
      <w:pPr>
        <w:ind w:firstLineChars="300" w:firstLine="660"/>
        <w:rPr>
          <w:sz w:val="22"/>
        </w:rPr>
      </w:pPr>
      <w:r w:rsidRPr="002A0A6C">
        <w:rPr>
          <w:rFonts w:hint="eastAsia"/>
          <w:sz w:val="22"/>
        </w:rPr>
        <w:t>2018</w:t>
      </w:r>
      <w:r w:rsidRPr="002A0A6C">
        <w:rPr>
          <w:rFonts w:hint="eastAsia"/>
          <w:sz w:val="22"/>
        </w:rPr>
        <w:t>年度：</w:t>
      </w:r>
      <w:r w:rsidR="00A97083" w:rsidRPr="002A0A6C">
        <w:rPr>
          <w:sz w:val="22"/>
        </w:rPr>
        <w:t>697,531</w:t>
      </w:r>
      <w:r w:rsidR="00A15ABD" w:rsidRPr="002A0A6C">
        <w:rPr>
          <w:rFonts w:hint="eastAsia"/>
          <w:sz w:val="22"/>
        </w:rPr>
        <w:t>千円</w:t>
      </w:r>
      <w:r w:rsidR="00A97083" w:rsidRPr="002A0A6C">
        <w:rPr>
          <w:rFonts w:hint="eastAsia"/>
          <w:sz w:val="22"/>
        </w:rPr>
        <w:t>、</w:t>
      </w:r>
      <w:r w:rsidRPr="002A0A6C">
        <w:rPr>
          <w:rFonts w:hint="eastAsia"/>
          <w:sz w:val="22"/>
        </w:rPr>
        <w:t>2019</w:t>
      </w:r>
      <w:r w:rsidRPr="002A0A6C">
        <w:rPr>
          <w:rFonts w:hint="eastAsia"/>
          <w:sz w:val="22"/>
        </w:rPr>
        <w:t>年度：</w:t>
      </w:r>
      <w:r w:rsidR="00A97083" w:rsidRPr="002A0A6C">
        <w:rPr>
          <w:sz w:val="22"/>
        </w:rPr>
        <w:t>615,363</w:t>
      </w:r>
      <w:r w:rsidRPr="002A0A6C">
        <w:rPr>
          <w:rFonts w:hint="eastAsia"/>
          <w:sz w:val="22"/>
        </w:rPr>
        <w:t>千円、</w:t>
      </w:r>
      <w:r w:rsidRPr="002A0A6C">
        <w:rPr>
          <w:rFonts w:hint="eastAsia"/>
          <w:sz w:val="22"/>
        </w:rPr>
        <w:t>2020</w:t>
      </w:r>
      <w:r w:rsidRPr="002A0A6C">
        <w:rPr>
          <w:rFonts w:hint="eastAsia"/>
          <w:sz w:val="22"/>
        </w:rPr>
        <w:t>年度：</w:t>
      </w:r>
      <w:r w:rsidR="00A97083" w:rsidRPr="002A0A6C">
        <w:rPr>
          <w:sz w:val="22"/>
        </w:rPr>
        <w:t>114,033</w:t>
      </w:r>
      <w:r w:rsidRPr="002A0A6C">
        <w:rPr>
          <w:rFonts w:hint="eastAsia"/>
          <w:sz w:val="22"/>
        </w:rPr>
        <w:t>千円、</w:t>
      </w:r>
    </w:p>
    <w:p w14:paraId="30B9DC9D" w14:textId="7A2EB40F" w:rsidR="001F23D3" w:rsidRPr="002A0A6C" w:rsidRDefault="005B6BE4" w:rsidP="00A97083">
      <w:pPr>
        <w:ind w:firstLineChars="300" w:firstLine="660"/>
        <w:rPr>
          <w:sz w:val="22"/>
        </w:rPr>
      </w:pPr>
      <w:r w:rsidRPr="002A0A6C">
        <w:rPr>
          <w:rFonts w:hint="eastAsia"/>
          <w:sz w:val="22"/>
        </w:rPr>
        <w:t>2021</w:t>
      </w:r>
      <w:r w:rsidRPr="002A0A6C">
        <w:rPr>
          <w:rFonts w:hint="eastAsia"/>
          <w:sz w:val="22"/>
        </w:rPr>
        <w:t>年度：</w:t>
      </w:r>
      <w:r w:rsidR="00A97083" w:rsidRPr="002A0A6C">
        <w:rPr>
          <w:sz w:val="22"/>
        </w:rPr>
        <w:t>485,100</w:t>
      </w:r>
      <w:r w:rsidRPr="002A0A6C">
        <w:rPr>
          <w:rFonts w:hint="eastAsia"/>
          <w:sz w:val="22"/>
        </w:rPr>
        <w:t>千円</w:t>
      </w:r>
    </w:p>
    <w:p w14:paraId="3BAE1DE9" w14:textId="77777777" w:rsidR="001F23D3" w:rsidRPr="005B6BE4" w:rsidRDefault="001F23D3" w:rsidP="001F23D3"/>
    <w:p w14:paraId="7159058D" w14:textId="1D63DCA5" w:rsidR="001F23D3" w:rsidRDefault="001F23D3" w:rsidP="00EA33E1">
      <w:pPr>
        <w:pStyle w:val="a8"/>
        <w:numPr>
          <w:ilvl w:val="0"/>
          <w:numId w:val="4"/>
        </w:numPr>
        <w:ind w:leftChars="0"/>
      </w:pPr>
      <w:r>
        <w:rPr>
          <w:rFonts w:hint="eastAsia"/>
        </w:rPr>
        <w:t>保険会社による保険金支払い実績</w:t>
      </w:r>
    </w:p>
    <w:p w14:paraId="27298236" w14:textId="0CBFE956" w:rsidR="002A0A6C" w:rsidRDefault="002A0A6C" w:rsidP="002A0A6C">
      <w:pPr>
        <w:ind w:firstLineChars="300" w:firstLine="660"/>
        <w:rPr>
          <w:sz w:val="22"/>
        </w:rPr>
      </w:pPr>
      <w:r w:rsidRPr="002A0A6C">
        <w:rPr>
          <w:rFonts w:hint="eastAsia"/>
          <w:sz w:val="22"/>
        </w:rPr>
        <w:t>2</w:t>
      </w:r>
      <w:r w:rsidRPr="002A0A6C">
        <w:rPr>
          <w:sz w:val="22"/>
        </w:rPr>
        <w:t>015</w:t>
      </w:r>
      <w:r w:rsidRPr="002A0A6C">
        <w:rPr>
          <w:rFonts w:hint="eastAsia"/>
          <w:sz w:val="22"/>
        </w:rPr>
        <w:t>年度：</w:t>
      </w:r>
      <w:r w:rsidR="00005010">
        <w:rPr>
          <w:sz w:val="22"/>
        </w:rPr>
        <w:t>297,325</w:t>
      </w:r>
      <w:r w:rsidRPr="002A0A6C">
        <w:rPr>
          <w:rFonts w:hint="eastAsia"/>
          <w:sz w:val="22"/>
        </w:rPr>
        <w:t>千円、</w:t>
      </w:r>
      <w:r w:rsidRPr="002A0A6C">
        <w:rPr>
          <w:rFonts w:hint="eastAsia"/>
          <w:sz w:val="22"/>
        </w:rPr>
        <w:t>2016</w:t>
      </w:r>
      <w:r w:rsidRPr="002A0A6C">
        <w:rPr>
          <w:rFonts w:hint="eastAsia"/>
          <w:sz w:val="22"/>
        </w:rPr>
        <w:t>年度：</w:t>
      </w:r>
      <w:r w:rsidR="00005010">
        <w:rPr>
          <w:sz w:val="22"/>
        </w:rPr>
        <w:t>222,785</w:t>
      </w:r>
      <w:r w:rsidRPr="002A0A6C">
        <w:rPr>
          <w:rFonts w:hint="eastAsia"/>
          <w:sz w:val="22"/>
        </w:rPr>
        <w:t>千円、</w:t>
      </w:r>
      <w:r w:rsidRPr="002A0A6C">
        <w:rPr>
          <w:rFonts w:hint="eastAsia"/>
          <w:sz w:val="22"/>
        </w:rPr>
        <w:t>2017</w:t>
      </w:r>
      <w:r w:rsidRPr="002A0A6C">
        <w:rPr>
          <w:rFonts w:hint="eastAsia"/>
          <w:sz w:val="22"/>
        </w:rPr>
        <w:t>年度：</w:t>
      </w:r>
      <w:r w:rsidR="00005010">
        <w:rPr>
          <w:sz w:val="22"/>
        </w:rPr>
        <w:t>222,388</w:t>
      </w:r>
      <w:r w:rsidRPr="002A0A6C">
        <w:rPr>
          <w:rFonts w:hint="eastAsia"/>
          <w:sz w:val="22"/>
        </w:rPr>
        <w:t>千円、</w:t>
      </w:r>
    </w:p>
    <w:p w14:paraId="670EA16C" w14:textId="0975679D" w:rsidR="002A0A6C" w:rsidRPr="002A0A6C" w:rsidRDefault="002A0A6C" w:rsidP="002A0A6C">
      <w:pPr>
        <w:ind w:firstLineChars="300" w:firstLine="660"/>
        <w:rPr>
          <w:sz w:val="22"/>
        </w:rPr>
      </w:pPr>
      <w:r w:rsidRPr="002A0A6C">
        <w:rPr>
          <w:rFonts w:hint="eastAsia"/>
          <w:sz w:val="22"/>
        </w:rPr>
        <w:t>2018</w:t>
      </w:r>
      <w:r w:rsidRPr="002A0A6C">
        <w:rPr>
          <w:rFonts w:hint="eastAsia"/>
          <w:sz w:val="22"/>
        </w:rPr>
        <w:t>年度：</w:t>
      </w:r>
      <w:r w:rsidR="00005010">
        <w:rPr>
          <w:sz w:val="22"/>
        </w:rPr>
        <w:t>224,623</w:t>
      </w:r>
      <w:r w:rsidRPr="002A0A6C">
        <w:rPr>
          <w:rFonts w:hint="eastAsia"/>
          <w:sz w:val="22"/>
        </w:rPr>
        <w:t>千円、</w:t>
      </w:r>
      <w:r w:rsidRPr="002A0A6C">
        <w:rPr>
          <w:rFonts w:hint="eastAsia"/>
          <w:sz w:val="22"/>
        </w:rPr>
        <w:t>2019</w:t>
      </w:r>
      <w:r w:rsidRPr="002A0A6C">
        <w:rPr>
          <w:rFonts w:hint="eastAsia"/>
          <w:sz w:val="22"/>
        </w:rPr>
        <w:t>年度：</w:t>
      </w:r>
      <w:r w:rsidR="00005010">
        <w:rPr>
          <w:sz w:val="22"/>
        </w:rPr>
        <w:t>331,813</w:t>
      </w:r>
      <w:r w:rsidRPr="002A0A6C">
        <w:rPr>
          <w:rFonts w:hint="eastAsia"/>
          <w:sz w:val="22"/>
        </w:rPr>
        <w:t>千円、</w:t>
      </w:r>
      <w:r w:rsidRPr="002A0A6C">
        <w:rPr>
          <w:rFonts w:hint="eastAsia"/>
          <w:sz w:val="22"/>
        </w:rPr>
        <w:t>2020</w:t>
      </w:r>
      <w:r w:rsidRPr="002A0A6C">
        <w:rPr>
          <w:rFonts w:hint="eastAsia"/>
          <w:sz w:val="22"/>
        </w:rPr>
        <w:t>年度：</w:t>
      </w:r>
      <w:r w:rsidR="00005010">
        <w:rPr>
          <w:sz w:val="22"/>
        </w:rPr>
        <w:t>298,328</w:t>
      </w:r>
      <w:r w:rsidRPr="002A0A6C">
        <w:rPr>
          <w:rFonts w:hint="eastAsia"/>
          <w:sz w:val="22"/>
        </w:rPr>
        <w:t>千円、</w:t>
      </w:r>
    </w:p>
    <w:p w14:paraId="4CC3E361" w14:textId="7D303B90" w:rsidR="00481B94" w:rsidRPr="002A0A6C" w:rsidRDefault="002A0A6C" w:rsidP="002A0A6C">
      <w:pPr>
        <w:ind w:firstLineChars="300" w:firstLine="660"/>
        <w:rPr>
          <w:sz w:val="22"/>
        </w:rPr>
      </w:pPr>
      <w:r w:rsidRPr="002A0A6C">
        <w:rPr>
          <w:rFonts w:hint="eastAsia"/>
          <w:sz w:val="22"/>
        </w:rPr>
        <w:t>2021</w:t>
      </w:r>
      <w:r w:rsidRPr="002A0A6C">
        <w:rPr>
          <w:rFonts w:hint="eastAsia"/>
          <w:sz w:val="22"/>
        </w:rPr>
        <w:t>年度：</w:t>
      </w:r>
      <w:r w:rsidR="00005010">
        <w:rPr>
          <w:sz w:val="22"/>
        </w:rPr>
        <w:t>247,080</w:t>
      </w:r>
      <w:r w:rsidRPr="002A0A6C">
        <w:rPr>
          <w:rFonts w:hint="eastAsia"/>
          <w:sz w:val="22"/>
        </w:rPr>
        <w:t>千円</w:t>
      </w:r>
    </w:p>
    <w:p w14:paraId="11CD4B9B" w14:textId="723A4E45" w:rsidR="00481B94" w:rsidRDefault="00D47078" w:rsidP="002A0A6C">
      <w:pPr>
        <w:pStyle w:val="a6"/>
      </w:pPr>
      <w:r>
        <w:rPr>
          <w:rFonts w:hint="eastAsia"/>
        </w:rPr>
        <w:t>以　上</w:t>
      </w:r>
    </w:p>
    <w:p w14:paraId="6B052AA2" w14:textId="0459E5ED" w:rsidR="004A2969" w:rsidRPr="004A2969" w:rsidRDefault="00D47078" w:rsidP="002A0A6C">
      <w:pPr>
        <w:ind w:firstLineChars="100" w:firstLine="240"/>
      </w:pPr>
      <w:r>
        <w:rPr>
          <w:rFonts w:hint="eastAsia"/>
        </w:rPr>
        <w:t>別添：独立行政法人国際協力機構海外旅行保険料一覧表</w:t>
      </w:r>
    </w:p>
    <w:sectPr w:rsidR="004A2969" w:rsidRPr="004A29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775E" w14:textId="77777777" w:rsidR="00E06993" w:rsidRDefault="00E06993" w:rsidP="000D0332">
      <w:r>
        <w:separator/>
      </w:r>
    </w:p>
  </w:endnote>
  <w:endnote w:type="continuationSeparator" w:id="0">
    <w:p w14:paraId="44C79E49" w14:textId="77777777" w:rsidR="00E06993" w:rsidRDefault="00E06993" w:rsidP="000D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AEE8" w14:textId="77777777" w:rsidR="00E06993" w:rsidRDefault="00E06993" w:rsidP="000D0332">
      <w:r>
        <w:separator/>
      </w:r>
    </w:p>
  </w:footnote>
  <w:footnote w:type="continuationSeparator" w:id="0">
    <w:p w14:paraId="0073B71D" w14:textId="77777777" w:rsidR="00E06993" w:rsidRDefault="00E06993" w:rsidP="000D0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A644E"/>
    <w:multiLevelType w:val="hybridMultilevel"/>
    <w:tmpl w:val="D0583A7A"/>
    <w:lvl w:ilvl="0" w:tplc="A9B40B5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74249A5"/>
    <w:multiLevelType w:val="hybridMultilevel"/>
    <w:tmpl w:val="957096EE"/>
    <w:lvl w:ilvl="0" w:tplc="79E2445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5DE1739"/>
    <w:multiLevelType w:val="hybridMultilevel"/>
    <w:tmpl w:val="0CB6EB78"/>
    <w:lvl w:ilvl="0" w:tplc="6A441F32">
      <w:start w:val="1"/>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51BA0F3A"/>
    <w:multiLevelType w:val="hybridMultilevel"/>
    <w:tmpl w:val="92CAEAE0"/>
    <w:lvl w:ilvl="0" w:tplc="7C2E6528">
      <w:start w:val="1"/>
      <w:numFmt w:val="decimalFullWidth"/>
      <w:lvlText w:val="（%1）"/>
      <w:lvlJc w:val="left"/>
      <w:pPr>
        <w:ind w:left="1200" w:hanging="720"/>
      </w:pPr>
      <w:rPr>
        <w:rFonts w:hint="default"/>
      </w:rPr>
    </w:lvl>
    <w:lvl w:ilvl="1" w:tplc="2738D1D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86A1527"/>
    <w:multiLevelType w:val="hybridMultilevel"/>
    <w:tmpl w:val="5F243B0C"/>
    <w:lvl w:ilvl="0" w:tplc="DED0941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0C65E20"/>
    <w:multiLevelType w:val="hybridMultilevel"/>
    <w:tmpl w:val="317CA814"/>
    <w:lvl w:ilvl="0" w:tplc="E788EE8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AC96F2B"/>
    <w:multiLevelType w:val="hybridMultilevel"/>
    <w:tmpl w:val="2AC65ADE"/>
    <w:lvl w:ilvl="0" w:tplc="05A4E1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084AD3"/>
    <w:multiLevelType w:val="hybridMultilevel"/>
    <w:tmpl w:val="E4E85B2A"/>
    <w:lvl w:ilvl="0" w:tplc="01E27D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6"/>
  </w:num>
  <w:num w:numId="2">
    <w:abstractNumId w:val="4"/>
  </w:num>
  <w:num w:numId="3">
    <w:abstractNumId w:val="1"/>
  </w:num>
  <w:num w:numId="4">
    <w:abstractNumId w:val="5"/>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32"/>
    <w:rsid w:val="00005010"/>
    <w:rsid w:val="00017E0A"/>
    <w:rsid w:val="00041C3F"/>
    <w:rsid w:val="0005140C"/>
    <w:rsid w:val="000552AE"/>
    <w:rsid w:val="000A1EF1"/>
    <w:rsid w:val="000C64B1"/>
    <w:rsid w:val="000C6EA1"/>
    <w:rsid w:val="000D0332"/>
    <w:rsid w:val="000D0E2C"/>
    <w:rsid w:val="000F56E2"/>
    <w:rsid w:val="00113367"/>
    <w:rsid w:val="00113A3F"/>
    <w:rsid w:val="001D07EC"/>
    <w:rsid w:val="001E6B62"/>
    <w:rsid w:val="001E7DF3"/>
    <w:rsid w:val="001F23D3"/>
    <w:rsid w:val="001F3B63"/>
    <w:rsid w:val="00224D09"/>
    <w:rsid w:val="00225CF2"/>
    <w:rsid w:val="002328C1"/>
    <w:rsid w:val="002361E8"/>
    <w:rsid w:val="002413B4"/>
    <w:rsid w:val="00245DEE"/>
    <w:rsid w:val="00252028"/>
    <w:rsid w:val="002649FD"/>
    <w:rsid w:val="00266904"/>
    <w:rsid w:val="00267312"/>
    <w:rsid w:val="002A0A6C"/>
    <w:rsid w:val="002A1557"/>
    <w:rsid w:val="002E333F"/>
    <w:rsid w:val="00331B30"/>
    <w:rsid w:val="00347CDF"/>
    <w:rsid w:val="003546CF"/>
    <w:rsid w:val="003657DE"/>
    <w:rsid w:val="003917BF"/>
    <w:rsid w:val="003A3567"/>
    <w:rsid w:val="003B732E"/>
    <w:rsid w:val="003D5736"/>
    <w:rsid w:val="003E2CFD"/>
    <w:rsid w:val="003E6E0D"/>
    <w:rsid w:val="00401706"/>
    <w:rsid w:val="00413442"/>
    <w:rsid w:val="00481B94"/>
    <w:rsid w:val="004853F5"/>
    <w:rsid w:val="004A2574"/>
    <w:rsid w:val="004A2969"/>
    <w:rsid w:val="004A78F9"/>
    <w:rsid w:val="004C6617"/>
    <w:rsid w:val="00596F98"/>
    <w:rsid w:val="005B6BE4"/>
    <w:rsid w:val="005C47FB"/>
    <w:rsid w:val="005D74E0"/>
    <w:rsid w:val="00635959"/>
    <w:rsid w:val="00653248"/>
    <w:rsid w:val="006B5200"/>
    <w:rsid w:val="006C530B"/>
    <w:rsid w:val="006C799F"/>
    <w:rsid w:val="006E6DC1"/>
    <w:rsid w:val="006F4FEC"/>
    <w:rsid w:val="006F54F6"/>
    <w:rsid w:val="007053E3"/>
    <w:rsid w:val="0073327B"/>
    <w:rsid w:val="00762C6F"/>
    <w:rsid w:val="007F78C3"/>
    <w:rsid w:val="00833097"/>
    <w:rsid w:val="00834E2C"/>
    <w:rsid w:val="0083514D"/>
    <w:rsid w:val="00860A2E"/>
    <w:rsid w:val="00896398"/>
    <w:rsid w:val="008B4C9B"/>
    <w:rsid w:val="008C4484"/>
    <w:rsid w:val="008C5861"/>
    <w:rsid w:val="008C5C0D"/>
    <w:rsid w:val="008E0EBF"/>
    <w:rsid w:val="008E45A6"/>
    <w:rsid w:val="008E4C57"/>
    <w:rsid w:val="008E4F3D"/>
    <w:rsid w:val="009038B9"/>
    <w:rsid w:val="00950DB0"/>
    <w:rsid w:val="009C3AF7"/>
    <w:rsid w:val="009D267A"/>
    <w:rsid w:val="00A07973"/>
    <w:rsid w:val="00A07AC6"/>
    <w:rsid w:val="00A15ABD"/>
    <w:rsid w:val="00A23AE6"/>
    <w:rsid w:val="00A33EF6"/>
    <w:rsid w:val="00A5235A"/>
    <w:rsid w:val="00A74793"/>
    <w:rsid w:val="00A97083"/>
    <w:rsid w:val="00AA51C7"/>
    <w:rsid w:val="00B137CB"/>
    <w:rsid w:val="00B327BC"/>
    <w:rsid w:val="00B55CB4"/>
    <w:rsid w:val="00B6362C"/>
    <w:rsid w:val="00B82BF6"/>
    <w:rsid w:val="00BA2AEB"/>
    <w:rsid w:val="00BB4366"/>
    <w:rsid w:val="00BF0C36"/>
    <w:rsid w:val="00C07B0B"/>
    <w:rsid w:val="00C22ABB"/>
    <w:rsid w:val="00C356D8"/>
    <w:rsid w:val="00C363D7"/>
    <w:rsid w:val="00C3669E"/>
    <w:rsid w:val="00C374F2"/>
    <w:rsid w:val="00C60697"/>
    <w:rsid w:val="00C91996"/>
    <w:rsid w:val="00CA27D6"/>
    <w:rsid w:val="00CA6C1F"/>
    <w:rsid w:val="00CE04A5"/>
    <w:rsid w:val="00CE5C60"/>
    <w:rsid w:val="00D24DA6"/>
    <w:rsid w:val="00D34399"/>
    <w:rsid w:val="00D46E51"/>
    <w:rsid w:val="00D47078"/>
    <w:rsid w:val="00D82D22"/>
    <w:rsid w:val="00D832FC"/>
    <w:rsid w:val="00D93628"/>
    <w:rsid w:val="00DD4D73"/>
    <w:rsid w:val="00DF715C"/>
    <w:rsid w:val="00E0253B"/>
    <w:rsid w:val="00E06993"/>
    <w:rsid w:val="00E20A9E"/>
    <w:rsid w:val="00E7047F"/>
    <w:rsid w:val="00E77A7F"/>
    <w:rsid w:val="00EA33E1"/>
    <w:rsid w:val="00EC75BD"/>
    <w:rsid w:val="00F16180"/>
    <w:rsid w:val="00F548B6"/>
    <w:rsid w:val="00F61F62"/>
    <w:rsid w:val="00F67080"/>
    <w:rsid w:val="00F67732"/>
    <w:rsid w:val="00F8275A"/>
    <w:rsid w:val="00FB24D2"/>
    <w:rsid w:val="00FB4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74DB4"/>
  <w15:chartTrackingRefBased/>
  <w15:docId w15:val="{A39E2446-2588-4337-966E-2E94ED1D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paragraph" w:styleId="a4">
    <w:name w:val="Note Heading"/>
    <w:basedOn w:val="a"/>
    <w:next w:val="a"/>
    <w:link w:val="a5"/>
    <w:uiPriority w:val="99"/>
    <w:unhideWhenUsed/>
    <w:rsid w:val="00C356D8"/>
    <w:pPr>
      <w:jc w:val="center"/>
    </w:pPr>
    <w:rPr>
      <w:sz w:val="22"/>
    </w:rPr>
  </w:style>
  <w:style w:type="character" w:customStyle="1" w:styleId="a5">
    <w:name w:val="記 (文字)"/>
    <w:basedOn w:val="a0"/>
    <w:link w:val="a4"/>
    <w:uiPriority w:val="99"/>
    <w:rsid w:val="00C356D8"/>
    <w:rPr>
      <w:rFonts w:ascii="Arial" w:eastAsia="ＭＳ ゴシック" w:hAnsi="Arial"/>
      <w:sz w:val="22"/>
    </w:rPr>
  </w:style>
  <w:style w:type="paragraph" w:styleId="a6">
    <w:name w:val="Closing"/>
    <w:basedOn w:val="a"/>
    <w:link w:val="a7"/>
    <w:uiPriority w:val="99"/>
    <w:unhideWhenUsed/>
    <w:rsid w:val="00C356D8"/>
    <w:pPr>
      <w:jc w:val="right"/>
    </w:pPr>
    <w:rPr>
      <w:sz w:val="22"/>
    </w:rPr>
  </w:style>
  <w:style w:type="character" w:customStyle="1" w:styleId="a7">
    <w:name w:val="結語 (文字)"/>
    <w:basedOn w:val="a0"/>
    <w:link w:val="a6"/>
    <w:uiPriority w:val="99"/>
    <w:rsid w:val="00C356D8"/>
    <w:rPr>
      <w:rFonts w:ascii="Arial" w:eastAsia="ＭＳ ゴシック" w:hAnsi="Arial"/>
      <w:sz w:val="22"/>
    </w:rPr>
  </w:style>
  <w:style w:type="paragraph" w:styleId="a8">
    <w:name w:val="List Paragraph"/>
    <w:basedOn w:val="a"/>
    <w:uiPriority w:val="34"/>
    <w:qFormat/>
    <w:rsid w:val="00C356D8"/>
    <w:pPr>
      <w:ind w:leftChars="400" w:left="840"/>
    </w:pPr>
  </w:style>
  <w:style w:type="paragraph" w:styleId="a9">
    <w:name w:val="header"/>
    <w:basedOn w:val="a"/>
    <w:link w:val="aa"/>
    <w:uiPriority w:val="99"/>
    <w:unhideWhenUsed/>
    <w:rsid w:val="00635959"/>
    <w:pPr>
      <w:tabs>
        <w:tab w:val="center" w:pos="4252"/>
        <w:tab w:val="right" w:pos="8504"/>
      </w:tabs>
      <w:snapToGrid w:val="0"/>
    </w:pPr>
  </w:style>
  <w:style w:type="character" w:customStyle="1" w:styleId="aa">
    <w:name w:val="ヘッダー (文字)"/>
    <w:basedOn w:val="a0"/>
    <w:link w:val="a9"/>
    <w:uiPriority w:val="99"/>
    <w:rsid w:val="00635959"/>
    <w:rPr>
      <w:rFonts w:ascii="Arial" w:eastAsia="ＭＳ ゴシック" w:hAnsi="Arial"/>
      <w:sz w:val="24"/>
    </w:rPr>
  </w:style>
  <w:style w:type="paragraph" w:styleId="ab">
    <w:name w:val="footer"/>
    <w:basedOn w:val="a"/>
    <w:link w:val="ac"/>
    <w:uiPriority w:val="99"/>
    <w:unhideWhenUsed/>
    <w:rsid w:val="00635959"/>
    <w:pPr>
      <w:tabs>
        <w:tab w:val="center" w:pos="4252"/>
        <w:tab w:val="right" w:pos="8504"/>
      </w:tabs>
      <w:snapToGrid w:val="0"/>
    </w:pPr>
  </w:style>
  <w:style w:type="character" w:customStyle="1" w:styleId="ac">
    <w:name w:val="フッター (文字)"/>
    <w:basedOn w:val="a0"/>
    <w:link w:val="ab"/>
    <w:uiPriority w:val="99"/>
    <w:rsid w:val="00635959"/>
    <w:rPr>
      <w:rFonts w:ascii="Arial" w:eastAsia="ＭＳ ゴシック" w:hAnsi="Arial"/>
      <w:sz w:val="24"/>
    </w:rPr>
  </w:style>
  <w:style w:type="character" w:styleId="ad">
    <w:name w:val="annotation reference"/>
    <w:basedOn w:val="a0"/>
    <w:uiPriority w:val="99"/>
    <w:semiHidden/>
    <w:unhideWhenUsed/>
    <w:rsid w:val="009038B9"/>
    <w:rPr>
      <w:sz w:val="18"/>
      <w:szCs w:val="18"/>
    </w:rPr>
  </w:style>
  <w:style w:type="paragraph" w:styleId="ae">
    <w:name w:val="annotation text"/>
    <w:basedOn w:val="a"/>
    <w:link w:val="af"/>
    <w:uiPriority w:val="99"/>
    <w:semiHidden/>
    <w:unhideWhenUsed/>
    <w:rsid w:val="009038B9"/>
    <w:pPr>
      <w:jc w:val="left"/>
    </w:pPr>
  </w:style>
  <w:style w:type="character" w:customStyle="1" w:styleId="af">
    <w:name w:val="コメント文字列 (文字)"/>
    <w:basedOn w:val="a0"/>
    <w:link w:val="ae"/>
    <w:uiPriority w:val="99"/>
    <w:semiHidden/>
    <w:rsid w:val="009038B9"/>
    <w:rPr>
      <w:rFonts w:ascii="Arial" w:eastAsia="ＭＳ ゴシック" w:hAnsi="Arial"/>
      <w:sz w:val="24"/>
    </w:rPr>
  </w:style>
  <w:style w:type="paragraph" w:styleId="Web">
    <w:name w:val="Normal (Web)"/>
    <w:basedOn w:val="a"/>
    <w:uiPriority w:val="99"/>
    <w:unhideWhenUsed/>
    <w:rsid w:val="00F6708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f0">
    <w:name w:val="Table Grid"/>
    <w:basedOn w:val="a1"/>
    <w:uiPriority w:val="39"/>
    <w:rsid w:val="004A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477063">
      <w:bodyDiv w:val="1"/>
      <w:marLeft w:val="0"/>
      <w:marRight w:val="0"/>
      <w:marTop w:val="0"/>
      <w:marBottom w:val="0"/>
      <w:divBdr>
        <w:top w:val="none" w:sz="0" w:space="0" w:color="auto"/>
        <w:left w:val="none" w:sz="0" w:space="0" w:color="auto"/>
        <w:bottom w:val="none" w:sz="0" w:space="0" w:color="auto"/>
        <w:right w:val="none" w:sz="0" w:space="0" w:color="auto"/>
      </w:divBdr>
    </w:div>
    <w:div w:id="1580483228">
      <w:bodyDiv w:val="1"/>
      <w:marLeft w:val="0"/>
      <w:marRight w:val="0"/>
      <w:marTop w:val="0"/>
      <w:marBottom w:val="0"/>
      <w:divBdr>
        <w:top w:val="none" w:sz="0" w:space="0" w:color="auto"/>
        <w:left w:val="none" w:sz="0" w:space="0" w:color="auto"/>
        <w:bottom w:val="none" w:sz="0" w:space="0" w:color="auto"/>
        <w:right w:val="none" w:sz="0" w:space="0" w:color="auto"/>
      </w:divBdr>
    </w:div>
    <w:div w:id="197062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FEDA-9252-4977-BA40-E7017A00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JICA - Japan International Cooperation Agency</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Imai, Fumio[今井 史夫]</dc:creator>
  <cp:keywords/>
  <dc:description/>
  <cp:lastModifiedBy>Imai, Fumio[今井 史夫]</cp:lastModifiedBy>
  <cp:revision>3</cp:revision>
  <dcterms:created xsi:type="dcterms:W3CDTF">2022-12-07T03:08:00Z</dcterms:created>
  <dcterms:modified xsi:type="dcterms:W3CDTF">2022-12-07T03:09:00Z</dcterms:modified>
</cp:coreProperties>
</file>