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9AAE" w14:textId="57FF8781" w:rsidR="00D61F6D" w:rsidRPr="00D61F6D" w:rsidRDefault="00CE1515" w:rsidP="006553F9">
      <w:pPr>
        <w:ind w:leftChars="-135" w:hangingChars="118" w:hanging="283"/>
        <w:jc w:val="right"/>
        <w:rPr>
          <w:rFonts w:ascii="ＭＳ ゴシック" w:eastAsia="ＭＳ ゴシック" w:hAnsi="ＭＳ 明朝"/>
          <w:color w:val="000000"/>
          <w:kern w:val="0"/>
          <w:sz w:val="24"/>
        </w:rPr>
      </w:pPr>
      <w:r>
        <w:rPr>
          <w:rFonts w:ascii="ＭＳ ゴシック" w:eastAsia="ＭＳ ゴシック" w:hAnsi="ＭＳ 明朝" w:hint="eastAsia"/>
          <w:color w:val="000000"/>
          <w:kern w:val="0"/>
          <w:sz w:val="24"/>
        </w:rPr>
        <w:t>2</w:t>
      </w:r>
      <w:r>
        <w:rPr>
          <w:rFonts w:ascii="ＭＳ ゴシック" w:eastAsia="ＭＳ ゴシック" w:hAnsi="ＭＳ 明朝"/>
          <w:color w:val="000000"/>
          <w:kern w:val="0"/>
          <w:sz w:val="24"/>
        </w:rPr>
        <w:t>024</w:t>
      </w:r>
      <w:r w:rsidR="006D1112">
        <w:rPr>
          <w:rFonts w:ascii="ＭＳ ゴシック" w:eastAsia="ＭＳ ゴシック" w:hAnsi="ＭＳ 明朝" w:hint="eastAsia"/>
          <w:color w:val="000000"/>
          <w:kern w:val="0"/>
          <w:sz w:val="24"/>
        </w:rPr>
        <w:t>年</w:t>
      </w:r>
      <w:r>
        <w:rPr>
          <w:rFonts w:ascii="ＭＳ ゴシック" w:eastAsia="ＭＳ ゴシック" w:hAnsi="ＭＳ 明朝"/>
          <w:color w:val="000000"/>
          <w:kern w:val="0"/>
          <w:sz w:val="24"/>
        </w:rPr>
        <w:t>3</w:t>
      </w:r>
      <w:r w:rsidR="006D1112">
        <w:rPr>
          <w:rFonts w:ascii="ＭＳ ゴシック" w:eastAsia="ＭＳ ゴシック" w:hAnsi="ＭＳ 明朝" w:hint="eastAsia"/>
          <w:color w:val="000000"/>
          <w:kern w:val="0"/>
          <w:sz w:val="24"/>
        </w:rPr>
        <w:t>月</w:t>
      </w:r>
      <w:r>
        <w:rPr>
          <w:rFonts w:ascii="ＭＳ ゴシック" w:eastAsia="ＭＳ ゴシック" w:hAnsi="ＭＳ 明朝"/>
          <w:color w:val="000000"/>
          <w:kern w:val="0"/>
          <w:sz w:val="24"/>
        </w:rPr>
        <w:t>12</w:t>
      </w:r>
      <w:r w:rsidR="00D61F6D" w:rsidRPr="00D61F6D">
        <w:rPr>
          <w:rFonts w:ascii="ＭＳ ゴシック" w:eastAsia="ＭＳ ゴシック" w:hAnsi="ＭＳ 明朝" w:hint="eastAsia"/>
          <w:color w:val="000000"/>
          <w:kern w:val="0"/>
          <w:sz w:val="24"/>
        </w:rPr>
        <w:t>日</w:t>
      </w:r>
    </w:p>
    <w:p w14:paraId="4B0BDDC7" w14:textId="77777777" w:rsidR="00D61F6D" w:rsidRPr="00D61F6D" w:rsidRDefault="00D61F6D" w:rsidP="00D61F6D">
      <w:pPr>
        <w:rPr>
          <w:rFonts w:ascii="ＭＳ ゴシック" w:eastAsia="ＭＳ ゴシック" w:hAnsi="ＭＳ 明朝"/>
          <w:color w:val="000000"/>
          <w:kern w:val="0"/>
          <w:sz w:val="24"/>
        </w:rPr>
      </w:pPr>
    </w:p>
    <w:p w14:paraId="2147E998" w14:textId="77777777" w:rsidR="00D61F6D" w:rsidRPr="00D61F6D" w:rsidRDefault="00D61F6D" w:rsidP="00D61F6D">
      <w:pPr>
        <w:rPr>
          <w:rFonts w:ascii="ＭＳ ゴシック" w:eastAsia="ＭＳ ゴシック" w:hAnsi="ＭＳ 明朝"/>
          <w:color w:val="000000"/>
          <w:kern w:val="0"/>
          <w:sz w:val="24"/>
        </w:rPr>
      </w:pPr>
      <w:r w:rsidRPr="00D61F6D">
        <w:rPr>
          <w:rFonts w:ascii="ＭＳ ゴシック" w:eastAsia="ＭＳ ゴシック" w:hAnsi="ＭＳ 明朝" w:hint="eastAsia"/>
          <w:color w:val="000000"/>
          <w:kern w:val="0"/>
          <w:sz w:val="24"/>
        </w:rPr>
        <w:t>独立行政法人国際協力機構</w:t>
      </w:r>
    </w:p>
    <w:p w14:paraId="5ED93EF0" w14:textId="3226D1AE" w:rsidR="00D61F6D" w:rsidRPr="00D61F6D" w:rsidRDefault="00D61F6D" w:rsidP="00D61F6D">
      <w:pPr>
        <w:ind w:firstLineChars="600" w:firstLine="1440"/>
        <w:rPr>
          <w:rFonts w:ascii="ＭＳ ゴシック" w:eastAsia="ＭＳ ゴシック" w:hAnsi="ＭＳ 明朝"/>
          <w:color w:val="000000"/>
          <w:kern w:val="0"/>
          <w:sz w:val="24"/>
        </w:rPr>
      </w:pPr>
      <w:r w:rsidRPr="00D61F6D">
        <w:rPr>
          <w:rFonts w:ascii="ＭＳ ゴシック" w:eastAsia="ＭＳ ゴシック" w:hAnsi="ＭＳ 明朝" w:hint="eastAsia"/>
          <w:color w:val="000000"/>
          <w:kern w:val="0"/>
          <w:sz w:val="24"/>
        </w:rPr>
        <w:t>契約担当役理事　殿</w:t>
      </w:r>
    </w:p>
    <w:p w14:paraId="4F506B68" w14:textId="77777777" w:rsidR="00D61F6D" w:rsidRPr="00D61F6D" w:rsidRDefault="00D61F6D" w:rsidP="00D61F6D">
      <w:pPr>
        <w:rPr>
          <w:rFonts w:ascii="ＭＳ ゴシック" w:eastAsia="ＭＳ ゴシック" w:hAnsi="ＭＳ 明朝"/>
          <w:color w:val="000000"/>
          <w:kern w:val="0"/>
          <w:sz w:val="24"/>
        </w:rPr>
      </w:pPr>
    </w:p>
    <w:p w14:paraId="5B355609" w14:textId="1692FEA1" w:rsidR="00D61F6D" w:rsidRPr="00D61F6D" w:rsidRDefault="00D61F6D" w:rsidP="00D61F6D">
      <w:pPr>
        <w:ind w:leftChars="2227" w:left="4677"/>
        <w:rPr>
          <w:rFonts w:ascii="ＭＳ ゴシック" w:eastAsia="ＭＳ ゴシック" w:hAnsi="ＭＳ 明朝"/>
          <w:color w:val="000000"/>
          <w:kern w:val="0"/>
          <w:sz w:val="24"/>
        </w:rPr>
      </w:pPr>
      <w:r w:rsidRPr="00D61F6D">
        <w:rPr>
          <w:rFonts w:ascii="ＭＳ ゴシック" w:eastAsia="ＭＳ ゴシック" w:hAnsi="ＭＳ 明朝" w:hint="eastAsia"/>
          <w:color w:val="000000"/>
          <w:kern w:val="0"/>
          <w:sz w:val="24"/>
        </w:rPr>
        <w:t>【所在地】</w:t>
      </w:r>
      <w:r w:rsidR="006600A6">
        <w:rPr>
          <w:rFonts w:ascii="ＭＳ ゴシック" w:eastAsia="ＭＳ ゴシック" w:hAnsi="ＭＳ 明朝" w:hint="eastAsia"/>
          <w:color w:val="000000"/>
          <w:kern w:val="0"/>
          <w:sz w:val="24"/>
        </w:rPr>
        <w:t>東京都千代田区△△△△</w:t>
      </w:r>
    </w:p>
    <w:p w14:paraId="28328EA2" w14:textId="203F22A8" w:rsidR="00D61F6D" w:rsidRDefault="005807E0" w:rsidP="00D61F6D">
      <w:pPr>
        <w:ind w:leftChars="2227" w:left="4677"/>
        <w:rPr>
          <w:rFonts w:ascii="ＭＳ ゴシック" w:eastAsia="ＭＳ ゴシック" w:hAnsi="ＭＳ 明朝"/>
          <w:color w:val="000000"/>
          <w:kern w:val="0"/>
          <w:sz w:val="24"/>
        </w:rPr>
      </w:pPr>
      <w:r>
        <w:rPr>
          <w:rFonts w:ascii="ＭＳ ゴシック" w:eastAsia="ＭＳ ゴシック" w:hAnsi="ＭＳ 明朝" w:hint="eastAsia"/>
          <w:noProof/>
          <w:color w:val="000000"/>
          <w:kern w:val="0"/>
          <w:sz w:val="24"/>
        </w:rPr>
        <mc:AlternateContent>
          <mc:Choice Requires="wps">
            <w:drawing>
              <wp:anchor distT="0" distB="0" distL="114300" distR="114300" simplePos="0" relativeHeight="251659264" behindDoc="0" locked="0" layoutInCell="1" allowOverlap="1" wp14:anchorId="654E9BF9" wp14:editId="581E55BC">
                <wp:simplePos x="0" y="0"/>
                <wp:positionH relativeFrom="column">
                  <wp:posOffset>1230086</wp:posOffset>
                </wp:positionH>
                <wp:positionV relativeFrom="paragraph">
                  <wp:posOffset>145415</wp:posOffset>
                </wp:positionV>
                <wp:extent cx="1303020" cy="342900"/>
                <wp:effectExtent l="0" t="0" r="392430" b="19050"/>
                <wp:wrapNone/>
                <wp:docPr id="3" name="吹き出し: 角を丸めた四角形 3"/>
                <wp:cNvGraphicFramePr/>
                <a:graphic xmlns:a="http://schemas.openxmlformats.org/drawingml/2006/main">
                  <a:graphicData uri="http://schemas.microsoft.com/office/word/2010/wordprocessingShape">
                    <wps:wsp>
                      <wps:cNvSpPr/>
                      <wps:spPr>
                        <a:xfrm>
                          <a:off x="0" y="0"/>
                          <a:ext cx="1303020" cy="342900"/>
                        </a:xfrm>
                        <a:prstGeom prst="wedgeRoundRectCallout">
                          <a:avLst>
                            <a:gd name="adj1" fmla="val 78165"/>
                            <a:gd name="adj2" fmla="val -21252"/>
                            <a:gd name="adj3" fmla="val 16667"/>
                          </a:avLst>
                        </a:prstGeom>
                        <a:ln/>
                      </wps:spPr>
                      <wps:style>
                        <a:lnRef idx="2">
                          <a:schemeClr val="accent1"/>
                        </a:lnRef>
                        <a:fillRef idx="1">
                          <a:schemeClr val="lt1"/>
                        </a:fillRef>
                        <a:effectRef idx="0">
                          <a:schemeClr val="accent1"/>
                        </a:effectRef>
                        <a:fontRef idx="minor">
                          <a:schemeClr val="dk1"/>
                        </a:fontRef>
                      </wps:style>
                      <wps:txbx>
                        <w:txbxContent>
                          <w:p w14:paraId="443FE449" w14:textId="77777777" w:rsidR="005807E0" w:rsidRPr="00A13E27" w:rsidRDefault="005807E0" w:rsidP="005807E0">
                            <w:pPr>
                              <w:jc w:val="center"/>
                              <w:rPr>
                                <w:rFonts w:ascii="Meiryo UI" w:eastAsia="Meiryo UI" w:hAnsi="Meiryo UI"/>
                              </w:rPr>
                            </w:pPr>
                            <w:r>
                              <w:rPr>
                                <w:rFonts w:ascii="Meiryo UI" w:eastAsia="Meiryo UI" w:hAnsi="Meiryo UI" w:hint="eastAsia"/>
                              </w:rPr>
                              <w:t>T＋数字13桁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E9BF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6" type="#_x0000_t62" style="position:absolute;left:0;text-align:left;margin-left:96.85pt;margin-top:11.45pt;width:10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" adj="27684,6210" fillcolor="white [3201]" strokecolor="#4f81bd [3204]" strokeweight="2pt">
                <v:textbox>
                  <w:txbxContent>
                    <w:p w14:paraId="443FE449" w14:textId="77777777" w:rsidR="005807E0" w:rsidRPr="00A13E27" w:rsidRDefault="005807E0" w:rsidP="005807E0">
                      <w:pPr>
                        <w:jc w:val="center"/>
                        <w:rPr>
                          <w:rFonts w:ascii="Meiryo UI" w:eastAsia="Meiryo UI" w:hAnsi="Meiryo UI"/>
                        </w:rPr>
                      </w:pPr>
                      <w:r>
                        <w:rPr>
                          <w:rFonts w:ascii="Meiryo UI" w:eastAsia="Meiryo UI" w:hAnsi="Meiryo UI" w:hint="eastAsia"/>
                        </w:rPr>
                        <w:t>T＋数字13桁</w:t>
                      </w:r>
                    </w:p>
                  </w:txbxContent>
                </v:textbox>
              </v:shape>
            </w:pict>
          </mc:Fallback>
        </mc:AlternateContent>
      </w:r>
      <w:r w:rsidR="00D61F6D" w:rsidRPr="00D61F6D">
        <w:rPr>
          <w:rFonts w:ascii="ＭＳ ゴシック" w:eastAsia="ＭＳ ゴシック" w:hAnsi="ＭＳ 明朝" w:hint="eastAsia"/>
          <w:color w:val="000000"/>
          <w:kern w:val="0"/>
          <w:sz w:val="24"/>
        </w:rPr>
        <w:t>【会社名】</w:t>
      </w:r>
      <w:r w:rsidR="000A4C6A">
        <w:rPr>
          <w:rFonts w:ascii="ＭＳ ゴシック" w:eastAsia="ＭＳ ゴシック" w:hAnsi="ＭＳ 明朝" w:hint="eastAsia"/>
          <w:color w:val="000000"/>
          <w:kern w:val="0"/>
          <w:sz w:val="24"/>
        </w:rPr>
        <w:t>株式会社○○○○</w:t>
      </w:r>
    </w:p>
    <w:p w14:paraId="640E6E3B" w14:textId="3D81773A" w:rsidR="00B06760" w:rsidRPr="00E867EF" w:rsidRDefault="00B06760" w:rsidP="00E867EF">
      <w:pPr>
        <w:ind w:leftChars="2227" w:left="4677"/>
        <w:rPr>
          <w:rFonts w:ascii="ＭＳ ゴシック" w:eastAsia="ＭＳ ゴシック" w:hAnsi="ＭＳ 明朝"/>
          <w:color w:val="FF0000"/>
          <w:kern w:val="0"/>
          <w:sz w:val="24"/>
        </w:rPr>
      </w:pPr>
      <w:r>
        <w:rPr>
          <w:rFonts w:ascii="ＭＳ ゴシック" w:eastAsia="ＭＳ ゴシック" w:hAnsi="ＭＳ 明朝" w:hint="eastAsia"/>
          <w:color w:val="FF0000"/>
          <w:kern w:val="0"/>
          <w:sz w:val="24"/>
        </w:rPr>
        <w:t>【</w:t>
      </w:r>
      <w:r w:rsidRPr="003A7684">
        <w:rPr>
          <w:rFonts w:ascii="ＭＳ ゴシック" w:eastAsia="ＭＳ ゴシック" w:hAnsi="ＭＳ 明朝" w:hint="eastAsia"/>
          <w:color w:val="FF0000"/>
          <w:kern w:val="0"/>
          <w:sz w:val="24"/>
        </w:rPr>
        <w:t>登録番号】</w:t>
      </w:r>
      <w:r>
        <w:rPr>
          <w:rStyle w:val="a6"/>
          <w:rFonts w:ascii="ＭＳ ゴシック" w:eastAsia="ＭＳ ゴシック" w:hAnsi="ＭＳ 明朝"/>
          <w:color w:val="FF0000"/>
          <w:kern w:val="0"/>
          <w:sz w:val="24"/>
        </w:rPr>
        <w:footnoteReference w:id="2"/>
      </w:r>
      <w:r w:rsidR="00E867EF" w:rsidRPr="00E867EF">
        <w:rPr>
          <w:rFonts w:ascii="ＭＳ ゴシック" w:eastAsia="ＭＳ ゴシック" w:hAnsi="ＭＳ 明朝" w:hint="eastAsia"/>
          <w:color w:val="FF0000"/>
          <w:kern w:val="0"/>
          <w:sz w:val="24"/>
        </w:rPr>
        <w:t xml:space="preserve"> </w:t>
      </w:r>
      <w:r w:rsidR="00E867EF">
        <w:rPr>
          <w:rFonts w:ascii="ＭＳ ゴシック" w:eastAsia="ＭＳ ゴシック" w:hAnsi="ＭＳ 明朝" w:hint="eastAsia"/>
          <w:color w:val="FF0000"/>
          <w:kern w:val="0"/>
          <w:sz w:val="24"/>
        </w:rPr>
        <w:t>TXXXXXXXXXXXXX</w:t>
      </w:r>
    </w:p>
    <w:p w14:paraId="36969DE4" w14:textId="77777777" w:rsidR="00BC5E89" w:rsidRPr="00D61F6D" w:rsidRDefault="00BC5E89" w:rsidP="00BC5E89">
      <w:pPr>
        <w:ind w:leftChars="2227" w:left="4677"/>
        <w:rPr>
          <w:rFonts w:ascii="ＭＳ ゴシック" w:eastAsia="ＭＳ ゴシック" w:hAnsi="ＭＳ 明朝"/>
          <w:color w:val="000000"/>
          <w:kern w:val="0"/>
          <w:sz w:val="24"/>
        </w:rPr>
      </w:pPr>
      <w:r>
        <w:rPr>
          <w:rFonts w:ascii="ＭＳ ゴシック" w:eastAsia="ＭＳ ゴシック" w:hAnsi="ＭＳ 明朝" w:hint="eastAsia"/>
          <w:color w:val="000000"/>
          <w:kern w:val="0"/>
          <w:sz w:val="24"/>
        </w:rPr>
        <w:t>【代表者役職名】</w:t>
      </w:r>
    </w:p>
    <w:p w14:paraId="4B3400C7" w14:textId="77777777" w:rsidR="00D61F6D" w:rsidRPr="00D61F6D" w:rsidRDefault="00D61F6D" w:rsidP="00D61F6D">
      <w:pPr>
        <w:ind w:leftChars="2227" w:left="4677"/>
        <w:rPr>
          <w:rFonts w:ascii="ＭＳ ゴシック" w:eastAsia="ＭＳ ゴシック" w:hAnsi="ＭＳ 明朝"/>
          <w:color w:val="000000"/>
          <w:kern w:val="0"/>
          <w:sz w:val="24"/>
        </w:rPr>
      </w:pPr>
      <w:r>
        <w:rPr>
          <w:rFonts w:ascii="ＭＳ ゴシック" w:eastAsia="ＭＳ ゴシック" w:hAnsi="ＭＳ 明朝" w:hint="eastAsia"/>
          <w:color w:val="000000"/>
          <w:kern w:val="0"/>
          <w:sz w:val="24"/>
        </w:rPr>
        <w:t xml:space="preserve">【代表者名】　　　</w:t>
      </w:r>
      <w:r w:rsidRPr="00D61F6D">
        <w:rPr>
          <w:rFonts w:ascii="ＭＳ ゴシック" w:eastAsia="ＭＳ ゴシック" w:hAnsi="ＭＳ 明朝" w:hint="eastAsia"/>
          <w:color w:val="000000"/>
          <w:kern w:val="0"/>
          <w:sz w:val="24"/>
        </w:rPr>
        <w:t xml:space="preserve">　　</w:t>
      </w:r>
      <w:r>
        <w:rPr>
          <w:rFonts w:ascii="ＭＳ ゴシック" w:eastAsia="ＭＳ ゴシック" w:hAnsi="ＭＳ 明朝" w:hint="eastAsia"/>
          <w:color w:val="000000"/>
          <w:kern w:val="0"/>
          <w:sz w:val="24"/>
        </w:rPr>
        <w:t xml:space="preserve">　　</w:t>
      </w:r>
      <w:r w:rsidRPr="00D61F6D">
        <w:rPr>
          <w:rFonts w:ascii="ＭＳ ゴシック" w:eastAsia="ＭＳ ゴシック" w:hAnsi="ＭＳ 明朝" w:hint="eastAsia"/>
          <w:color w:val="000000"/>
          <w:kern w:val="0"/>
          <w:sz w:val="24"/>
        </w:rPr>
        <w:t xml:space="preserve">　　</w:t>
      </w:r>
      <w:r>
        <w:rPr>
          <w:rFonts w:ascii="ＭＳ ゴシック" w:eastAsia="ＭＳ ゴシック" w:hAnsi="ＭＳ 明朝" w:hint="eastAsia"/>
          <w:color w:val="000000"/>
          <w:kern w:val="0"/>
          <w:sz w:val="24"/>
        </w:rPr>
        <w:t>印</w:t>
      </w:r>
    </w:p>
    <w:p w14:paraId="250EC10A" w14:textId="0D953918" w:rsidR="00D61F6D" w:rsidRPr="00D61F6D" w:rsidRDefault="00D61F6D" w:rsidP="00D61F6D">
      <w:pPr>
        <w:rPr>
          <w:rFonts w:ascii="ＭＳ ゴシック" w:eastAsia="ＭＳ ゴシック" w:hAnsi="ＭＳ 明朝"/>
          <w:color w:val="000000"/>
          <w:kern w:val="0"/>
          <w:sz w:val="24"/>
        </w:rPr>
      </w:pPr>
    </w:p>
    <w:p w14:paraId="421061F1" w14:textId="77777777" w:rsidR="00D61F6D" w:rsidRPr="00D61F6D" w:rsidRDefault="00D61F6D" w:rsidP="00D61F6D">
      <w:pPr>
        <w:jc w:val="center"/>
        <w:rPr>
          <w:rFonts w:ascii="ＭＳ ゴシック" w:eastAsia="ＭＳ ゴシック" w:hAnsi="ＭＳ 明朝"/>
          <w:color w:val="000000"/>
          <w:kern w:val="0"/>
          <w:sz w:val="28"/>
        </w:rPr>
      </w:pPr>
      <w:r w:rsidRPr="00D61F6D">
        <w:rPr>
          <w:rFonts w:ascii="ＭＳ ゴシック" w:eastAsia="ＭＳ ゴシック" w:hAnsi="ＭＳ 明朝" w:hint="eastAsia"/>
          <w:color w:val="000000"/>
          <w:kern w:val="0"/>
          <w:sz w:val="28"/>
        </w:rPr>
        <w:t>請</w:t>
      </w:r>
      <w:r w:rsidR="007A3C11">
        <w:rPr>
          <w:rFonts w:ascii="ＭＳ ゴシック" w:eastAsia="ＭＳ ゴシック" w:hAnsi="ＭＳ 明朝" w:hint="eastAsia"/>
          <w:color w:val="000000"/>
          <w:kern w:val="0"/>
          <w:sz w:val="28"/>
        </w:rPr>
        <w:t xml:space="preserve">　</w:t>
      </w:r>
      <w:r w:rsidRPr="00D61F6D">
        <w:rPr>
          <w:rFonts w:ascii="ＭＳ ゴシック" w:eastAsia="ＭＳ ゴシック" w:hAnsi="ＭＳ 明朝" w:hint="eastAsia"/>
          <w:color w:val="000000"/>
          <w:kern w:val="0"/>
          <w:sz w:val="28"/>
        </w:rPr>
        <w:t>求</w:t>
      </w:r>
      <w:r w:rsidR="007A3C11">
        <w:rPr>
          <w:rFonts w:ascii="ＭＳ ゴシック" w:eastAsia="ＭＳ ゴシック" w:hAnsi="ＭＳ 明朝" w:hint="eastAsia"/>
          <w:color w:val="000000"/>
          <w:kern w:val="0"/>
          <w:sz w:val="28"/>
        </w:rPr>
        <w:t xml:space="preserve">　</w:t>
      </w:r>
      <w:r w:rsidRPr="00D61F6D">
        <w:rPr>
          <w:rFonts w:ascii="ＭＳ ゴシック" w:eastAsia="ＭＳ ゴシック" w:hAnsi="ＭＳ 明朝" w:hint="eastAsia"/>
          <w:color w:val="000000"/>
          <w:kern w:val="0"/>
          <w:sz w:val="28"/>
        </w:rPr>
        <w:t>書</w:t>
      </w:r>
    </w:p>
    <w:p w14:paraId="098A3511" w14:textId="77777777" w:rsidR="00D61F6D" w:rsidRPr="00D61F6D" w:rsidRDefault="00D61F6D" w:rsidP="00D61F6D">
      <w:pPr>
        <w:rPr>
          <w:rFonts w:ascii="ＭＳ ゴシック" w:eastAsia="ＭＳ ゴシック" w:hAnsi="ＭＳ 明朝"/>
          <w:color w:val="000000"/>
          <w:kern w:val="0"/>
          <w:sz w:val="24"/>
        </w:rPr>
      </w:pPr>
    </w:p>
    <w:p w14:paraId="162290D7" w14:textId="72177C3B" w:rsidR="00AF31EC" w:rsidRPr="00AF31EC" w:rsidRDefault="006D1112" w:rsidP="00ED2BE6">
      <w:pPr>
        <w:rPr>
          <w:rFonts w:ascii="ＭＳ ゴシック" w:eastAsia="ＭＳ ゴシック" w:hAnsi="ＭＳ 明朝"/>
          <w:color w:val="FF0000"/>
          <w:kern w:val="0"/>
          <w:sz w:val="24"/>
        </w:rPr>
      </w:pPr>
      <w:r>
        <w:rPr>
          <w:rFonts w:ascii="ＭＳ ゴシック" w:eastAsia="ＭＳ ゴシック" w:hAnsi="ＭＳ 明朝" w:hint="eastAsia"/>
          <w:color w:val="000000"/>
          <w:kern w:val="0"/>
          <w:sz w:val="24"/>
        </w:rPr>
        <w:t>20</w:t>
      </w:r>
      <w:r w:rsidRPr="006D1112">
        <w:rPr>
          <w:rFonts w:ascii="ＭＳ ゴシック" w:eastAsia="ＭＳ ゴシック" w:hAnsi="ＭＳ 明朝" w:hint="eastAsia"/>
          <w:color w:val="000000"/>
          <w:kern w:val="0"/>
          <w:sz w:val="20"/>
          <w:szCs w:val="20"/>
        </w:rPr>
        <w:t>＊＊</w:t>
      </w:r>
      <w:r w:rsidR="00902CD2">
        <w:rPr>
          <w:rFonts w:ascii="ＭＳ ゴシック" w:eastAsia="ＭＳ ゴシック" w:hAnsi="ＭＳ 明朝" w:hint="eastAsia"/>
          <w:color w:val="000000"/>
          <w:kern w:val="0"/>
          <w:sz w:val="24"/>
        </w:rPr>
        <w:t>年　月</w:t>
      </w:r>
      <w:r w:rsidR="00961927" w:rsidRPr="00D61F6D">
        <w:rPr>
          <w:rFonts w:ascii="ＭＳ ゴシック" w:eastAsia="ＭＳ ゴシック" w:hAnsi="ＭＳ 明朝" w:hint="eastAsia"/>
          <w:color w:val="000000"/>
          <w:kern w:val="0"/>
          <w:sz w:val="24"/>
        </w:rPr>
        <w:t xml:space="preserve">　日付</w:t>
      </w:r>
      <w:r w:rsidR="00961927">
        <w:rPr>
          <w:rFonts w:ascii="ＭＳ ゴシック" w:eastAsia="ＭＳ ゴシック" w:hAnsi="ＭＳ 明朝" w:hint="eastAsia"/>
          <w:color w:val="000000"/>
          <w:kern w:val="0"/>
          <w:sz w:val="24"/>
        </w:rPr>
        <w:t>JICA（</w:t>
      </w:r>
      <w:r w:rsidR="00D85ED2" w:rsidRPr="00D85ED2">
        <w:rPr>
          <w:rFonts w:ascii="ＭＳ ゴシック" w:eastAsia="ＭＳ ゴシック" w:hAnsi="ＭＳ 明朝" w:hint="eastAsia"/>
          <w:color w:val="FF0000"/>
          <w:kern w:val="0"/>
          <w:sz w:val="24"/>
        </w:rPr>
        <w:t>OU</w:t>
      </w:r>
      <w:r w:rsidR="00961927">
        <w:rPr>
          <w:rFonts w:ascii="ＭＳ ゴシック" w:eastAsia="ＭＳ ゴシック" w:hAnsi="ＭＳ 明朝" w:hint="eastAsia"/>
          <w:color w:val="000000"/>
          <w:kern w:val="0"/>
          <w:sz w:val="24"/>
        </w:rPr>
        <w:t>)第**-*****号の精算確定通知を受領しましたので</w:t>
      </w:r>
      <w:r w:rsidR="00E5423E">
        <w:rPr>
          <w:rStyle w:val="a6"/>
          <w:rFonts w:ascii="ＭＳ ゴシック" w:eastAsia="ＭＳ ゴシック" w:hAnsi="ＭＳ 明朝"/>
          <w:color w:val="000000"/>
          <w:kern w:val="0"/>
          <w:sz w:val="24"/>
        </w:rPr>
        <w:footnoteReference w:id="3"/>
      </w:r>
      <w:r w:rsidR="00FB14CE">
        <w:rPr>
          <w:rFonts w:ascii="ＭＳ ゴシック" w:eastAsia="ＭＳ ゴシック" w:hAnsi="ＭＳ 明朝" w:hint="eastAsia"/>
          <w:color w:val="000000"/>
          <w:kern w:val="0"/>
          <w:sz w:val="24"/>
        </w:rPr>
        <w:t>、</w:t>
      </w:r>
      <w:r w:rsidR="00D61F6D" w:rsidRPr="00D61F6D">
        <w:rPr>
          <w:rFonts w:ascii="ＭＳ ゴシック" w:eastAsia="ＭＳ ゴシック" w:hAnsi="ＭＳ 明朝" w:hint="eastAsia"/>
          <w:color w:val="000000"/>
          <w:kern w:val="0"/>
          <w:sz w:val="24"/>
        </w:rPr>
        <w:t>業務実施契約</w:t>
      </w:r>
      <w:r w:rsidR="000B50F7">
        <w:rPr>
          <w:rFonts w:ascii="ＭＳ ゴシック" w:eastAsia="ＭＳ ゴシック" w:hAnsi="ＭＳ 明朝" w:hint="eastAsia"/>
          <w:color w:val="000000"/>
          <w:kern w:val="0"/>
          <w:sz w:val="24"/>
        </w:rPr>
        <w:t>約款</w:t>
      </w:r>
      <w:r w:rsidR="00D61F6D" w:rsidRPr="00D61F6D">
        <w:rPr>
          <w:rFonts w:ascii="ＭＳ ゴシック" w:eastAsia="ＭＳ ゴシック" w:hAnsi="ＭＳ 明朝" w:hint="eastAsia"/>
          <w:color w:val="000000"/>
          <w:kern w:val="0"/>
          <w:sz w:val="24"/>
        </w:rPr>
        <w:t>第</w:t>
      </w:r>
      <w:r w:rsidR="007A3C11">
        <w:rPr>
          <w:rFonts w:ascii="ＭＳ ゴシック" w:eastAsia="ＭＳ ゴシック" w:hAnsi="ＭＳ 明朝" w:hint="eastAsia"/>
          <w:color w:val="000000"/>
          <w:kern w:val="0"/>
          <w:sz w:val="24"/>
        </w:rPr>
        <w:t>15</w:t>
      </w:r>
      <w:r w:rsidR="00D61F6D" w:rsidRPr="00D61F6D">
        <w:rPr>
          <w:rFonts w:ascii="ＭＳ ゴシック" w:eastAsia="ＭＳ ゴシック" w:hAnsi="ＭＳ 明朝" w:hint="eastAsia"/>
          <w:color w:val="000000"/>
          <w:kern w:val="0"/>
          <w:sz w:val="24"/>
        </w:rPr>
        <w:t>条に基づき、下記の通り</w:t>
      </w:r>
      <w:r w:rsidR="00497249">
        <w:rPr>
          <w:rFonts w:ascii="ＭＳ ゴシック" w:eastAsia="ＭＳ ゴシック" w:hAnsi="ＭＳ 明朝" w:hint="eastAsia"/>
          <w:color w:val="000000"/>
          <w:kern w:val="0"/>
          <w:sz w:val="24"/>
        </w:rPr>
        <w:t>契約精算金額の</w:t>
      </w:r>
      <w:r w:rsidR="00D85ED2">
        <w:rPr>
          <w:rFonts w:ascii="ＭＳ ゴシック" w:eastAsia="ＭＳ ゴシック" w:hAnsi="ＭＳ 明朝" w:hint="eastAsia"/>
          <w:color w:val="000000"/>
          <w:kern w:val="0"/>
          <w:sz w:val="24"/>
        </w:rPr>
        <w:t>支払いを請求</w:t>
      </w:r>
      <w:r w:rsidR="00D61F6D" w:rsidRPr="00D61F6D">
        <w:rPr>
          <w:rFonts w:ascii="ＭＳ ゴシック" w:eastAsia="ＭＳ ゴシック" w:hAnsi="ＭＳ 明朝" w:hint="eastAsia"/>
          <w:color w:val="000000"/>
          <w:kern w:val="0"/>
          <w:sz w:val="24"/>
        </w:rPr>
        <w:t>します。</w:t>
      </w:r>
    </w:p>
    <w:p w14:paraId="5F64E2A8" w14:textId="3D654D1B" w:rsidR="00D61F6D" w:rsidRPr="00D85ED2" w:rsidRDefault="00F53F09" w:rsidP="00F53F09">
      <w:pPr>
        <w:ind w:firstLineChars="100" w:firstLine="240"/>
        <w:rPr>
          <w:rFonts w:ascii="ＭＳ ゴシック" w:eastAsia="ＭＳ ゴシック" w:hAnsi="ＭＳ 明朝"/>
          <w:kern w:val="0"/>
          <w:sz w:val="24"/>
        </w:rPr>
      </w:pPr>
      <w:r w:rsidRPr="00D85ED2">
        <w:rPr>
          <w:rFonts w:ascii="ＭＳ ゴシック" w:eastAsia="ＭＳ ゴシック" w:hAnsi="ＭＳ 明朝" w:hint="eastAsia"/>
          <w:kern w:val="0"/>
          <w:sz w:val="24"/>
        </w:rPr>
        <w:t>なお、本契約は、「社会保障の安定財源の確保等を図る税制の抜本的な改革を行うための消費税法の一部を改正する等の法律」（平成24年法律第68号）附則第5条</w:t>
      </w:r>
      <w:r w:rsidR="00B4064B" w:rsidRPr="00D85ED2">
        <w:rPr>
          <w:rFonts w:ascii="ＭＳ ゴシック" w:eastAsia="ＭＳ ゴシック" w:hAnsi="ＭＳ 明朝" w:hint="eastAsia"/>
          <w:kern w:val="0"/>
          <w:sz w:val="24"/>
        </w:rPr>
        <w:t>第</w:t>
      </w:r>
      <w:r w:rsidRPr="00D85ED2">
        <w:rPr>
          <w:rFonts w:ascii="ＭＳ ゴシック" w:eastAsia="ＭＳ ゴシック" w:hAnsi="ＭＳ 明朝" w:hint="eastAsia"/>
          <w:kern w:val="0"/>
          <w:sz w:val="24"/>
        </w:rPr>
        <w:t>3項に規定する経過措置の適用対象となるものです。</w:t>
      </w:r>
      <w:r w:rsidRPr="00D85ED2">
        <w:rPr>
          <w:rStyle w:val="a6"/>
          <w:rFonts w:ascii="ＭＳ ゴシック" w:eastAsia="ＭＳ ゴシック" w:hAnsi="ＭＳ 明朝"/>
          <w:kern w:val="0"/>
          <w:sz w:val="24"/>
        </w:rPr>
        <w:footnoteReference w:id="4"/>
      </w:r>
    </w:p>
    <w:p w14:paraId="20922767" w14:textId="0C53CC2A" w:rsidR="00D85ED2" w:rsidRDefault="00D85ED2" w:rsidP="00D61F6D">
      <w:pPr>
        <w:jc w:val="center"/>
        <w:rPr>
          <w:rFonts w:ascii="ＭＳ ゴシック" w:eastAsia="ＭＳ ゴシック" w:hAnsi="ＭＳ 明朝"/>
          <w:color w:val="000000"/>
          <w:kern w:val="0"/>
          <w:sz w:val="24"/>
        </w:rPr>
      </w:pPr>
    </w:p>
    <w:p w14:paraId="21FE69EB" w14:textId="069F4F90" w:rsidR="00D61F6D" w:rsidRPr="00D61F6D" w:rsidRDefault="00D61F6D" w:rsidP="00D61F6D">
      <w:pPr>
        <w:jc w:val="center"/>
        <w:rPr>
          <w:rFonts w:ascii="ＭＳ ゴシック" w:eastAsia="ＭＳ ゴシック" w:hAnsi="ＭＳ 明朝"/>
          <w:color w:val="000000"/>
          <w:kern w:val="0"/>
          <w:sz w:val="24"/>
        </w:rPr>
      </w:pPr>
      <w:r w:rsidRPr="00D61F6D">
        <w:rPr>
          <w:rFonts w:ascii="ＭＳ ゴシック" w:eastAsia="ＭＳ ゴシック" w:hAnsi="ＭＳ 明朝" w:hint="eastAsia"/>
          <w:color w:val="000000"/>
          <w:kern w:val="0"/>
          <w:sz w:val="24"/>
        </w:rPr>
        <w:t>記</w:t>
      </w:r>
    </w:p>
    <w:p w14:paraId="38322B7F" w14:textId="74FA3E20" w:rsidR="00D61F6D" w:rsidRPr="00D61F6D" w:rsidRDefault="00004BDD" w:rsidP="00D61F6D">
      <w:pPr>
        <w:rPr>
          <w:rFonts w:ascii="ＭＳ ゴシック" w:eastAsia="ＭＳ ゴシック" w:hAnsi="ＭＳ 明朝"/>
          <w:color w:val="000000"/>
          <w:kern w:val="0"/>
          <w:sz w:val="24"/>
        </w:rPr>
      </w:pPr>
      <w:r>
        <w:rPr>
          <w:rFonts w:ascii="ＭＳ ゴシック" w:eastAsia="ＭＳ ゴシック" w:hAnsi="ＭＳ 明朝" w:hint="eastAsia"/>
          <w:noProof/>
          <w:color w:val="000000"/>
          <w:kern w:val="0"/>
          <w:sz w:val="24"/>
        </w:rPr>
        <mc:AlternateContent>
          <mc:Choice Requires="wps">
            <w:drawing>
              <wp:anchor distT="0" distB="0" distL="114300" distR="114300" simplePos="0" relativeHeight="251661312" behindDoc="0" locked="0" layoutInCell="1" allowOverlap="1" wp14:anchorId="1839F2C3" wp14:editId="6AC1B4E7">
                <wp:simplePos x="0" y="0"/>
                <wp:positionH relativeFrom="column">
                  <wp:posOffset>3798933</wp:posOffset>
                </wp:positionH>
                <wp:positionV relativeFrom="paragraph">
                  <wp:posOffset>62502</wp:posOffset>
                </wp:positionV>
                <wp:extent cx="1051560" cy="434340"/>
                <wp:effectExtent l="0" t="0" r="15240" b="118110"/>
                <wp:wrapNone/>
                <wp:docPr id="1" name="吹き出し: 角を丸めた四角形 1"/>
                <wp:cNvGraphicFramePr/>
                <a:graphic xmlns:a="http://schemas.openxmlformats.org/drawingml/2006/main">
                  <a:graphicData uri="http://schemas.microsoft.com/office/word/2010/wordprocessingShape">
                    <wps:wsp>
                      <wps:cNvSpPr/>
                      <wps:spPr>
                        <a:xfrm>
                          <a:off x="0" y="0"/>
                          <a:ext cx="1051560" cy="434340"/>
                        </a:xfrm>
                        <a:prstGeom prst="wedgeRoundRectCallout">
                          <a:avLst>
                            <a:gd name="adj1" fmla="val 2803"/>
                            <a:gd name="adj2" fmla="val 71731"/>
                            <a:gd name="adj3" fmla="val 16667"/>
                          </a:avLst>
                        </a:prstGeom>
                        <a:ln/>
                      </wps:spPr>
                      <wps:style>
                        <a:lnRef idx="2">
                          <a:schemeClr val="accent1"/>
                        </a:lnRef>
                        <a:fillRef idx="1">
                          <a:schemeClr val="lt1"/>
                        </a:fillRef>
                        <a:effectRef idx="0">
                          <a:schemeClr val="accent1"/>
                        </a:effectRef>
                        <a:fontRef idx="minor">
                          <a:schemeClr val="dk1"/>
                        </a:fontRef>
                      </wps:style>
                      <wps:txbx>
                        <w:txbxContent>
                          <w:p w14:paraId="51A23634" w14:textId="77777777" w:rsidR="00004BDD" w:rsidRPr="00A13E27" w:rsidRDefault="00004BDD" w:rsidP="00004BDD">
                            <w:pPr>
                              <w:jc w:val="center"/>
                              <w:rPr>
                                <w:rFonts w:ascii="Meiryo UI" w:eastAsia="Meiryo UI" w:hAnsi="Meiryo UI"/>
                              </w:rPr>
                            </w:pPr>
                            <w:r w:rsidRPr="00A13E27">
                              <w:rPr>
                                <w:rFonts w:ascii="Meiryo UI" w:eastAsia="Meiryo UI" w:hAnsi="Meiryo UI" w:hint="eastAsia"/>
                              </w:rPr>
                              <w:t>契約書</w:t>
                            </w:r>
                            <w:r>
                              <w:rPr>
                                <w:rFonts w:ascii="Meiryo UI" w:eastAsia="Meiryo UI" w:hAnsi="Meiryo UI" w:hint="eastAsia"/>
                              </w:rPr>
                              <w:t>と同じ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9F2C3" id="吹き出し: 角を丸めた四角形 1" o:spid="_x0000_s1027" type="#_x0000_t62" style="position:absolute;left:0;text-align:left;margin-left:299.15pt;margin-top:4.9pt;width:82.8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" adj="11405,26294" fillcolor="white [3201]" strokecolor="#4f81bd [3204]" strokeweight="2pt">
                <v:textbox>
                  <w:txbxContent>
                    <w:p w14:paraId="51A23634" w14:textId="77777777" w:rsidR="00004BDD" w:rsidRPr="00A13E27" w:rsidRDefault="00004BDD" w:rsidP="00004BDD">
                      <w:pPr>
                        <w:jc w:val="center"/>
                        <w:rPr>
                          <w:rFonts w:ascii="Meiryo UI" w:eastAsia="Meiryo UI" w:hAnsi="Meiryo UI"/>
                        </w:rPr>
                      </w:pPr>
                      <w:r w:rsidRPr="00A13E27">
                        <w:rPr>
                          <w:rFonts w:ascii="Meiryo UI" w:eastAsia="Meiryo UI" w:hAnsi="Meiryo UI" w:hint="eastAsia"/>
                        </w:rPr>
                        <w:t>契約書</w:t>
                      </w:r>
                      <w:r>
                        <w:rPr>
                          <w:rFonts w:ascii="Meiryo UI" w:eastAsia="Meiryo UI" w:hAnsi="Meiryo UI" w:hint="eastAsia"/>
                        </w:rPr>
                        <w:t>と同じ</w:t>
                      </w:r>
                    </w:p>
                  </w:txbxContent>
                </v:textbox>
              </v:shape>
            </w:pict>
          </mc:Fallback>
        </mc:AlternateContent>
      </w:r>
    </w:p>
    <w:p w14:paraId="484C8A66" w14:textId="02924E2A" w:rsidR="00AE2F65" w:rsidRDefault="00E74679" w:rsidP="00AE2F65">
      <w:pPr>
        <w:pStyle w:val="af5"/>
        <w:numPr>
          <w:ilvl w:val="0"/>
          <w:numId w:val="1"/>
        </w:numPr>
        <w:tabs>
          <w:tab w:val="left" w:pos="1843"/>
          <w:tab w:val="left" w:pos="3402"/>
          <w:tab w:val="right" w:pos="8364"/>
        </w:tabs>
        <w:ind w:leftChars="0"/>
        <w:rPr>
          <w:rFonts w:ascii="ＭＳ ゴシック" w:eastAsia="ＭＳ ゴシック" w:hAnsi="ＭＳ 明朝"/>
          <w:color w:val="000000"/>
          <w:kern w:val="0"/>
          <w:sz w:val="24"/>
        </w:rPr>
      </w:pPr>
      <w:r w:rsidRPr="00AE2F65">
        <w:rPr>
          <w:rFonts w:ascii="ＭＳ ゴシック" w:eastAsia="ＭＳ ゴシック" w:hAnsi="ＭＳ 明朝" w:hint="eastAsia"/>
          <w:color w:val="000000"/>
          <w:kern w:val="0"/>
          <w:sz w:val="24"/>
        </w:rPr>
        <w:t>対象契約</w:t>
      </w:r>
      <w:r w:rsidR="002E5C74" w:rsidRPr="002E5C74">
        <w:rPr>
          <w:rFonts w:ascii="ＭＳ ゴシック" w:eastAsia="ＭＳ ゴシック" w:hAnsi="ＭＳ 明朝" w:hint="eastAsia"/>
          <w:color w:val="FF0000"/>
          <w:kern w:val="0"/>
          <w:sz w:val="24"/>
        </w:rPr>
        <w:t>（</w:t>
      </w:r>
      <w:r w:rsidR="0078189E">
        <w:rPr>
          <w:rFonts w:ascii="ＭＳ ゴシック" w:eastAsia="ＭＳ ゴシック" w:hAnsi="ＭＳ 明朝" w:hint="eastAsia"/>
          <w:color w:val="FF0000"/>
          <w:kern w:val="0"/>
          <w:sz w:val="24"/>
        </w:rPr>
        <w:t>業務</w:t>
      </w:r>
      <w:r w:rsidR="002E5C74" w:rsidRPr="002E5C74">
        <w:rPr>
          <w:rFonts w:ascii="ＭＳ ゴシック" w:eastAsia="ＭＳ ゴシック" w:hAnsi="ＭＳ 明朝" w:hint="eastAsia"/>
          <w:color w:val="FF0000"/>
          <w:kern w:val="0"/>
          <w:sz w:val="24"/>
        </w:rPr>
        <w:t>の内容）</w:t>
      </w:r>
      <w:r>
        <w:rPr>
          <w:rStyle w:val="a6"/>
          <w:rFonts w:ascii="ＭＳ ゴシック" w:eastAsia="ＭＳ ゴシック" w:hAnsi="ＭＳ 明朝"/>
          <w:color w:val="000000"/>
          <w:kern w:val="0"/>
          <w:sz w:val="24"/>
        </w:rPr>
        <w:footnoteReference w:id="5"/>
      </w:r>
      <w:r w:rsidRPr="00AE2F65">
        <w:rPr>
          <w:rFonts w:ascii="ＭＳ ゴシック" w:eastAsia="ＭＳ ゴシック" w:hAnsi="ＭＳ 明朝" w:hint="eastAsia"/>
          <w:color w:val="000000"/>
          <w:kern w:val="0"/>
          <w:sz w:val="24"/>
        </w:rPr>
        <w:t xml:space="preserve">　：</w:t>
      </w:r>
    </w:p>
    <w:p w14:paraId="3EBADA03" w14:textId="46947DB3" w:rsidR="00893E0C" w:rsidRDefault="00E74679" w:rsidP="00886267">
      <w:pPr>
        <w:tabs>
          <w:tab w:val="left" w:pos="1968"/>
          <w:tab w:val="left" w:pos="3402"/>
          <w:tab w:val="right" w:pos="8364"/>
        </w:tabs>
        <w:ind w:leftChars="742" w:left="1558"/>
        <w:jc w:val="left"/>
        <w:rPr>
          <w:rFonts w:ascii="ＭＳ ゴシック" w:eastAsia="ＭＳ ゴシック" w:hAnsi="ＭＳ 明朝"/>
          <w:color w:val="000000"/>
          <w:kern w:val="0"/>
          <w:sz w:val="24"/>
        </w:rPr>
      </w:pPr>
      <w:r w:rsidRPr="004B7397">
        <w:rPr>
          <w:rFonts w:ascii="ＭＳ ゴシック" w:eastAsia="ＭＳ ゴシック" w:hAnsi="ＭＳ 明朝" w:hint="eastAsia"/>
          <w:color w:val="000000"/>
          <w:kern w:val="0"/>
          <w:sz w:val="24"/>
        </w:rPr>
        <w:t>業務名称</w:t>
      </w:r>
      <w:r w:rsidRPr="004B7397">
        <w:rPr>
          <w:rFonts w:ascii="ＭＳ ゴシック" w:eastAsia="ＭＳ ゴシック" w:hAnsi="ＭＳ 明朝" w:hint="eastAsia"/>
          <w:color w:val="000000"/>
          <w:kern w:val="0"/>
          <w:sz w:val="24"/>
        </w:rPr>
        <w:tab/>
      </w:r>
      <w:r w:rsidR="00EF36D6" w:rsidRPr="00C171A7">
        <w:rPr>
          <w:rFonts w:ascii="ＭＳ ゴシック" w:eastAsia="ＭＳ ゴシック" w:hAnsi="ＭＳ 明朝" w:hint="eastAsia"/>
          <w:color w:val="000000"/>
          <w:kern w:val="0"/>
          <w:sz w:val="24"/>
          <w:u w:val="single"/>
        </w:rPr>
        <w:t>AAAAAA</w:t>
      </w:r>
      <w:r w:rsidR="00EF36D6">
        <w:rPr>
          <w:rFonts w:ascii="ＭＳ ゴシック" w:eastAsia="ＭＳ ゴシック" w:hAnsi="ＭＳ 明朝" w:hint="eastAsia"/>
          <w:color w:val="000000"/>
          <w:kern w:val="0"/>
          <w:sz w:val="24"/>
          <w:u w:val="single"/>
        </w:rPr>
        <w:t>プロジェクト</w:t>
      </w:r>
      <w:r w:rsidRPr="004B7397">
        <w:rPr>
          <w:rFonts w:ascii="ＭＳ ゴシック" w:eastAsia="ＭＳ ゴシック" w:hAnsi="ＭＳ 明朝" w:hint="eastAsia"/>
          <w:color w:val="000000"/>
          <w:kern w:val="0"/>
          <w:sz w:val="24"/>
          <w:u w:val="single"/>
        </w:rPr>
        <w:tab/>
      </w:r>
    </w:p>
    <w:p w14:paraId="0863ADD0" w14:textId="3F476BA4" w:rsidR="00E74679" w:rsidRDefault="004264C7" w:rsidP="00886267">
      <w:pPr>
        <w:tabs>
          <w:tab w:val="left" w:pos="1843"/>
          <w:tab w:val="left" w:pos="3402"/>
          <w:tab w:val="right" w:pos="8364"/>
        </w:tabs>
        <w:ind w:leftChars="742" w:left="1558"/>
        <w:jc w:val="left"/>
        <w:rPr>
          <w:rFonts w:ascii="ＭＳ ゴシック" w:eastAsia="ＭＳ ゴシック" w:hAnsi="ＭＳ 明朝"/>
          <w:color w:val="000000"/>
          <w:kern w:val="0"/>
          <w:sz w:val="24"/>
        </w:rPr>
      </w:pPr>
      <w:r w:rsidRPr="002E5C74">
        <w:rPr>
          <w:rFonts w:ascii="ＭＳ ゴシック" w:eastAsia="ＭＳ ゴシック" w:hAnsi="ＭＳ 明朝" w:hint="eastAsia"/>
          <w:kern w:val="0"/>
          <w:sz w:val="24"/>
        </w:rPr>
        <w:t>業務</w:t>
      </w:r>
      <w:r w:rsidR="00886267">
        <w:rPr>
          <w:rFonts w:ascii="ＭＳ ゴシック" w:eastAsia="ＭＳ ゴシック" w:hAnsi="ＭＳ 明朝" w:hint="eastAsia"/>
          <w:kern w:val="0"/>
          <w:sz w:val="24"/>
        </w:rPr>
        <w:t>実施</w:t>
      </w:r>
      <w:r w:rsidRPr="002E5C74">
        <w:rPr>
          <w:rFonts w:ascii="ＭＳ ゴシック" w:eastAsia="ＭＳ ゴシック" w:hAnsi="ＭＳ 明朝" w:hint="eastAsia"/>
          <w:kern w:val="0"/>
          <w:sz w:val="24"/>
        </w:rPr>
        <w:t>地</w:t>
      </w:r>
      <w:r w:rsidR="00FA009B">
        <w:rPr>
          <w:rFonts w:ascii="ＭＳ ゴシック" w:eastAsia="ＭＳ ゴシック" w:hAnsi="ＭＳ 明朝"/>
          <w:kern w:val="0"/>
          <w:sz w:val="24"/>
        </w:rPr>
        <w:t xml:space="preserve">  </w:t>
      </w:r>
      <w:r w:rsidR="00893E0C">
        <w:rPr>
          <w:rFonts w:ascii="ＭＳ ゴシック" w:eastAsia="ＭＳ ゴシック" w:hAnsi="ＭＳ 明朝" w:hint="eastAsia"/>
          <w:kern w:val="0"/>
          <w:sz w:val="24"/>
        </w:rPr>
        <w:t xml:space="preserve">　　</w:t>
      </w:r>
      <w:r w:rsidR="00DE37D4" w:rsidRPr="00B679D6">
        <w:rPr>
          <w:rFonts w:ascii="ＭＳ ゴシック" w:eastAsia="ＭＳ ゴシック" w:hAnsi="ＭＳ 明朝" w:hint="eastAsia"/>
          <w:kern w:val="0"/>
          <w:sz w:val="24"/>
          <w:u w:val="single"/>
        </w:rPr>
        <w:t>インド</w:t>
      </w:r>
      <w:r w:rsidR="00DE37D4">
        <w:rPr>
          <w:rFonts w:ascii="ＭＳ ゴシック" w:eastAsia="ＭＳ ゴシック" w:hAnsi="ＭＳ 明朝" w:hint="eastAsia"/>
          <w:kern w:val="0"/>
          <w:sz w:val="24"/>
          <w:u w:val="single"/>
        </w:rPr>
        <w:t>国</w:t>
      </w:r>
      <w:r w:rsidR="00E74679" w:rsidRPr="00566F44">
        <w:rPr>
          <w:rFonts w:ascii="ＭＳ ゴシック" w:eastAsia="ＭＳ ゴシック" w:hAnsi="ＭＳ 明朝" w:hint="eastAsia"/>
          <w:color w:val="000000"/>
          <w:kern w:val="0"/>
          <w:sz w:val="24"/>
          <w:u w:val="single"/>
        </w:rPr>
        <w:tab/>
      </w:r>
    </w:p>
    <w:p w14:paraId="1146BDDF" w14:textId="372AAB99" w:rsidR="00886267" w:rsidRDefault="00E74679" w:rsidP="00756EEB">
      <w:pPr>
        <w:tabs>
          <w:tab w:val="left" w:pos="1968"/>
          <w:tab w:val="left" w:pos="3402"/>
          <w:tab w:val="right" w:pos="8364"/>
        </w:tabs>
        <w:ind w:leftChars="742" w:left="1558"/>
        <w:rPr>
          <w:rFonts w:ascii="ＭＳ ゴシック" w:eastAsia="ＭＳ ゴシック" w:hAnsi="ＭＳ 明朝"/>
          <w:color w:val="000000"/>
          <w:kern w:val="0"/>
          <w:sz w:val="24"/>
          <w:u w:val="single"/>
        </w:rPr>
      </w:pPr>
      <w:r>
        <w:rPr>
          <w:rFonts w:ascii="ＭＳ ゴシック" w:eastAsia="ＭＳ ゴシック" w:hAnsi="ＭＳ 明朝" w:hint="eastAsia"/>
          <w:color w:val="000000"/>
          <w:kern w:val="0"/>
          <w:sz w:val="24"/>
        </w:rPr>
        <w:t>締結日</w:t>
      </w:r>
      <w:r>
        <w:rPr>
          <w:rFonts w:ascii="ＭＳ ゴシック" w:eastAsia="ＭＳ ゴシック" w:hAnsi="ＭＳ 明朝" w:hint="eastAsia"/>
          <w:color w:val="000000"/>
          <w:kern w:val="0"/>
          <w:sz w:val="24"/>
        </w:rPr>
        <w:tab/>
      </w:r>
      <w:r w:rsidR="007F11EA">
        <w:rPr>
          <w:rFonts w:ascii="ＭＳ ゴシック" w:eastAsia="ＭＳ ゴシック" w:hAnsi="ＭＳ 明朝" w:hint="eastAsia"/>
          <w:color w:val="000000"/>
          <w:kern w:val="0"/>
          <w:sz w:val="24"/>
          <w:u w:val="single"/>
        </w:rPr>
        <w:t>2019</w:t>
      </w:r>
      <w:r w:rsidR="007F11EA" w:rsidRPr="00683EC0">
        <w:rPr>
          <w:rFonts w:ascii="ＭＳ ゴシック" w:eastAsia="ＭＳ ゴシック" w:hAnsi="ＭＳ 明朝" w:hint="eastAsia"/>
          <w:color w:val="000000"/>
          <w:kern w:val="0"/>
          <w:sz w:val="24"/>
          <w:u w:val="single"/>
        </w:rPr>
        <w:t>年</w:t>
      </w:r>
      <w:r w:rsidR="007F11EA">
        <w:rPr>
          <w:rFonts w:ascii="ＭＳ ゴシック" w:eastAsia="ＭＳ ゴシック" w:hAnsi="ＭＳ 明朝" w:hint="eastAsia"/>
          <w:color w:val="000000"/>
          <w:kern w:val="0"/>
          <w:sz w:val="24"/>
          <w:u w:val="single"/>
        </w:rPr>
        <w:t>１</w:t>
      </w:r>
      <w:r w:rsidR="007F11EA" w:rsidRPr="00683EC0">
        <w:rPr>
          <w:rFonts w:ascii="ＭＳ ゴシック" w:eastAsia="ＭＳ ゴシック" w:hAnsi="ＭＳ 明朝" w:hint="eastAsia"/>
          <w:color w:val="000000"/>
          <w:kern w:val="0"/>
          <w:sz w:val="24"/>
          <w:u w:val="single"/>
        </w:rPr>
        <w:t>月</w:t>
      </w:r>
      <w:r w:rsidR="007F11EA">
        <w:rPr>
          <w:rFonts w:ascii="ＭＳ ゴシック" w:eastAsia="ＭＳ ゴシック" w:hAnsi="ＭＳ 明朝" w:hint="eastAsia"/>
          <w:color w:val="000000"/>
          <w:kern w:val="0"/>
          <w:sz w:val="24"/>
          <w:u w:val="single"/>
        </w:rPr>
        <w:t>15</w:t>
      </w:r>
      <w:r w:rsidR="007F11EA" w:rsidRPr="00683EC0">
        <w:rPr>
          <w:rFonts w:ascii="ＭＳ ゴシック" w:eastAsia="ＭＳ ゴシック" w:hAnsi="ＭＳ 明朝" w:hint="eastAsia"/>
          <w:color w:val="000000"/>
          <w:kern w:val="0"/>
          <w:sz w:val="24"/>
          <w:u w:val="single"/>
        </w:rPr>
        <w:t>日</w:t>
      </w:r>
      <w:r w:rsidRPr="00566F44">
        <w:rPr>
          <w:rFonts w:ascii="ＭＳ ゴシック" w:eastAsia="ＭＳ ゴシック" w:hAnsi="ＭＳ 明朝" w:hint="eastAsia"/>
          <w:color w:val="000000"/>
          <w:kern w:val="0"/>
          <w:sz w:val="24"/>
          <w:u w:val="single"/>
        </w:rPr>
        <w:tab/>
      </w:r>
    </w:p>
    <w:p w14:paraId="503D2FA3" w14:textId="51330551" w:rsidR="0085775C" w:rsidRPr="00756EEB" w:rsidRDefault="007C334E" w:rsidP="00756EEB">
      <w:pPr>
        <w:tabs>
          <w:tab w:val="left" w:pos="1968"/>
          <w:tab w:val="left" w:pos="3402"/>
          <w:tab w:val="right" w:pos="8364"/>
        </w:tabs>
        <w:ind w:leftChars="742" w:left="1558"/>
        <w:rPr>
          <w:rFonts w:ascii="ＭＳ ゴシック" w:eastAsia="ＭＳ ゴシック" w:hAnsi="ＭＳ 明朝"/>
          <w:color w:val="000000"/>
          <w:kern w:val="0"/>
          <w:sz w:val="24"/>
          <w:u w:val="single"/>
        </w:rPr>
      </w:pPr>
      <w:r>
        <w:rPr>
          <w:rFonts w:ascii="ＭＳ ゴシック" w:eastAsia="ＭＳ ゴシック" w:hAnsi="ＭＳ 明朝" w:hint="eastAsia"/>
          <w:noProof/>
          <w:color w:val="000000"/>
          <w:kern w:val="0"/>
          <w:sz w:val="24"/>
        </w:rPr>
        <mc:AlternateContent>
          <mc:Choice Requires="wps">
            <w:drawing>
              <wp:anchor distT="0" distB="0" distL="114300" distR="114300" simplePos="0" relativeHeight="251663360" behindDoc="0" locked="0" layoutInCell="1" allowOverlap="1" wp14:anchorId="0A600EEE" wp14:editId="508CCBF6">
                <wp:simplePos x="0" y="0"/>
                <wp:positionH relativeFrom="column">
                  <wp:posOffset>2639060</wp:posOffset>
                </wp:positionH>
                <wp:positionV relativeFrom="paragraph">
                  <wp:posOffset>46990</wp:posOffset>
                </wp:positionV>
                <wp:extent cx="3086100" cy="342900"/>
                <wp:effectExtent l="228600" t="0" r="19050" b="19050"/>
                <wp:wrapNone/>
                <wp:docPr id="2" name="吹き出し: 角を丸めた四角形 2"/>
                <wp:cNvGraphicFramePr/>
                <a:graphic xmlns:a="http://schemas.openxmlformats.org/drawingml/2006/main">
                  <a:graphicData uri="http://schemas.microsoft.com/office/word/2010/wordprocessingShape">
                    <wps:wsp>
                      <wps:cNvSpPr/>
                      <wps:spPr>
                        <a:xfrm>
                          <a:off x="0" y="0"/>
                          <a:ext cx="3086100" cy="342900"/>
                        </a:xfrm>
                        <a:prstGeom prst="wedgeRoundRectCallout">
                          <a:avLst>
                            <a:gd name="adj1" fmla="val -57279"/>
                            <a:gd name="adj2" fmla="val -12918"/>
                            <a:gd name="adj3" fmla="val 16667"/>
                          </a:avLst>
                        </a:prstGeom>
                        <a:ln/>
                      </wps:spPr>
                      <wps:style>
                        <a:lnRef idx="2">
                          <a:schemeClr val="accent1"/>
                        </a:lnRef>
                        <a:fillRef idx="1">
                          <a:schemeClr val="lt1"/>
                        </a:fillRef>
                        <a:effectRef idx="0">
                          <a:schemeClr val="accent1"/>
                        </a:effectRef>
                        <a:fontRef idx="minor">
                          <a:schemeClr val="dk1"/>
                        </a:fontRef>
                      </wps:style>
                      <wps:txbx>
                        <w:txbxContent>
                          <w:p w14:paraId="32576466" w14:textId="02E0EE9B" w:rsidR="004F6ADC" w:rsidRPr="00A13E27" w:rsidRDefault="004F6ADC" w:rsidP="004F6ADC">
                            <w:pPr>
                              <w:jc w:val="center"/>
                              <w:rPr>
                                <w:rFonts w:ascii="Meiryo UI" w:eastAsia="Meiryo UI" w:hAnsi="Meiryo UI"/>
                              </w:rPr>
                            </w:pPr>
                            <w:r>
                              <w:rPr>
                                <w:rFonts w:ascii="Meiryo UI" w:eastAsia="Meiryo UI" w:hAnsi="Meiryo UI" w:hint="eastAsia"/>
                              </w:rPr>
                              <w:t>実際の完了日（</w:t>
                            </w:r>
                            <w:r w:rsidRPr="00DD0975">
                              <w:rPr>
                                <w:rFonts w:ascii="Meiryo UI" w:eastAsia="Meiryo UI" w:hAnsi="Meiryo UI" w:hint="eastAsia"/>
                              </w:rPr>
                              <w:t>業務完了届の提出日よりも前の日付</w:t>
                            </w:r>
                            <w:r>
                              <w:rPr>
                                <w:rFonts w:ascii="Meiryo UI" w:eastAsia="Meiryo UI" w:hAnsi="Meiryo UI"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00EEE" id="吹き出し: 角を丸めた四角形 2" o:spid="_x0000_s1028" type="#_x0000_t62" style="position:absolute;left:0;text-align:left;margin-left:207.8pt;margin-top:3.7pt;width:24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" adj="-1572,8010" fillcolor="white [3201]" strokecolor="#4f81bd [3204]" strokeweight="2pt">
                <v:textbox>
                  <w:txbxContent>
                    <w:p w14:paraId="32576466" w14:textId="02E0EE9B" w:rsidR="004F6ADC" w:rsidRPr="00A13E27" w:rsidRDefault="004F6ADC" w:rsidP="004F6ADC">
                      <w:pPr>
                        <w:jc w:val="center"/>
                        <w:rPr>
                          <w:rFonts w:ascii="Meiryo UI" w:eastAsia="Meiryo UI" w:hAnsi="Meiryo UI"/>
                        </w:rPr>
                      </w:pPr>
                      <w:r>
                        <w:rPr>
                          <w:rFonts w:ascii="Meiryo UI" w:eastAsia="Meiryo UI" w:hAnsi="Meiryo UI" w:hint="eastAsia"/>
                        </w:rPr>
                        <w:t>実際の完了日（</w:t>
                      </w:r>
                      <w:r w:rsidRPr="00DD0975">
                        <w:rPr>
                          <w:rFonts w:ascii="Meiryo UI" w:eastAsia="Meiryo UI" w:hAnsi="Meiryo UI" w:hint="eastAsia"/>
                        </w:rPr>
                        <w:t>業務完了届の提出日よりも前の日付</w:t>
                      </w:r>
                      <w:r>
                        <w:rPr>
                          <w:rFonts w:ascii="Meiryo UI" w:eastAsia="Meiryo UI" w:hAnsi="Meiryo UI" w:hint="eastAsia"/>
                        </w:rPr>
                        <w:t>）</w:t>
                      </w:r>
                    </w:p>
                  </w:txbxContent>
                </v:textbox>
              </v:shape>
            </w:pict>
          </mc:Fallback>
        </mc:AlternateContent>
      </w:r>
    </w:p>
    <w:p w14:paraId="5E62BF41" w14:textId="43C8B10F" w:rsidR="003C74D7" w:rsidRDefault="00727EA0" w:rsidP="003C74D7">
      <w:pPr>
        <w:pStyle w:val="af5"/>
        <w:numPr>
          <w:ilvl w:val="0"/>
          <w:numId w:val="1"/>
        </w:numPr>
        <w:tabs>
          <w:tab w:val="left" w:pos="1843"/>
        </w:tabs>
        <w:ind w:leftChars="0"/>
        <w:rPr>
          <w:rFonts w:ascii="ＭＳ ゴシック" w:eastAsia="ＭＳ ゴシック" w:hAnsi="ＭＳ 明朝"/>
          <w:color w:val="FF0000"/>
          <w:kern w:val="0"/>
          <w:sz w:val="24"/>
          <w:u w:val="single"/>
        </w:rPr>
      </w:pPr>
      <w:r w:rsidRPr="00E61606">
        <w:rPr>
          <w:rFonts w:ascii="ＭＳ ゴシック" w:eastAsia="ＭＳ ゴシック" w:hAnsi="ＭＳ 明朝" w:hint="eastAsia"/>
          <w:color w:val="FF0000"/>
          <w:kern w:val="0"/>
          <w:sz w:val="24"/>
        </w:rPr>
        <w:t>業務完了日</w:t>
      </w:r>
      <w:r w:rsidR="007015A3">
        <w:rPr>
          <w:rStyle w:val="a6"/>
          <w:rFonts w:ascii="ＭＳ ゴシック" w:eastAsia="ＭＳ ゴシック" w:hAnsi="ＭＳ 明朝"/>
          <w:color w:val="FF0000"/>
          <w:kern w:val="0"/>
          <w:sz w:val="24"/>
        </w:rPr>
        <w:footnoteReference w:id="6"/>
      </w:r>
      <w:r w:rsidRPr="00E61606">
        <w:rPr>
          <w:rFonts w:ascii="ＭＳ ゴシック" w:eastAsia="ＭＳ ゴシック" w:hAnsi="ＭＳ 明朝" w:hint="eastAsia"/>
          <w:color w:val="FF0000"/>
          <w:kern w:val="0"/>
          <w:sz w:val="24"/>
        </w:rPr>
        <w:t>：</w:t>
      </w:r>
      <w:r w:rsidRPr="00E61606">
        <w:rPr>
          <w:rFonts w:ascii="ＭＳ ゴシック" w:eastAsia="ＭＳ ゴシック" w:hAnsi="ＭＳ 明朝" w:hint="eastAsia"/>
          <w:color w:val="FF0000"/>
          <w:kern w:val="0"/>
          <w:sz w:val="24"/>
          <w:u w:val="single"/>
        </w:rPr>
        <w:t>2</w:t>
      </w:r>
      <w:r w:rsidR="00E0584D">
        <w:rPr>
          <w:rFonts w:ascii="ＭＳ ゴシック" w:eastAsia="ＭＳ ゴシック" w:hAnsi="ＭＳ 明朝"/>
          <w:color w:val="FF0000"/>
          <w:kern w:val="0"/>
          <w:sz w:val="24"/>
          <w:u w:val="single"/>
        </w:rPr>
        <w:t>024</w:t>
      </w:r>
      <w:r w:rsidRPr="00E61606">
        <w:rPr>
          <w:rFonts w:ascii="ＭＳ ゴシック" w:eastAsia="ＭＳ ゴシック" w:hAnsi="ＭＳ 明朝" w:hint="eastAsia"/>
          <w:color w:val="FF0000"/>
          <w:kern w:val="0"/>
          <w:sz w:val="24"/>
          <w:u w:val="single"/>
        </w:rPr>
        <w:t>年</w:t>
      </w:r>
      <w:r w:rsidR="00667D7E">
        <w:rPr>
          <w:rFonts w:ascii="ＭＳ ゴシック" w:eastAsia="ＭＳ ゴシック" w:hAnsi="ＭＳ 明朝"/>
          <w:color w:val="FF0000"/>
          <w:kern w:val="0"/>
          <w:sz w:val="24"/>
          <w:u w:val="single"/>
        </w:rPr>
        <w:t>3</w:t>
      </w:r>
      <w:r w:rsidRPr="00E61606">
        <w:rPr>
          <w:rFonts w:ascii="ＭＳ ゴシック" w:eastAsia="ＭＳ ゴシック" w:hAnsi="ＭＳ 明朝" w:hint="eastAsia"/>
          <w:color w:val="FF0000"/>
          <w:kern w:val="0"/>
          <w:sz w:val="24"/>
          <w:u w:val="single"/>
        </w:rPr>
        <w:t>月</w:t>
      </w:r>
      <w:r w:rsidR="00667D7E">
        <w:rPr>
          <w:rFonts w:ascii="ＭＳ ゴシック" w:eastAsia="ＭＳ ゴシック" w:hAnsi="ＭＳ 明朝"/>
          <w:color w:val="FF0000"/>
          <w:kern w:val="0"/>
          <w:sz w:val="24"/>
          <w:u w:val="single"/>
        </w:rPr>
        <w:t>5</w:t>
      </w:r>
      <w:r w:rsidRPr="00E61606">
        <w:rPr>
          <w:rFonts w:ascii="ＭＳ ゴシック" w:eastAsia="ＭＳ ゴシック" w:hAnsi="ＭＳ 明朝" w:hint="eastAsia"/>
          <w:color w:val="FF0000"/>
          <w:kern w:val="0"/>
          <w:sz w:val="24"/>
          <w:u w:val="single"/>
        </w:rPr>
        <w:t>日</w:t>
      </w:r>
    </w:p>
    <w:p w14:paraId="3D567775" w14:textId="31DC41D2" w:rsidR="0085775C" w:rsidRDefault="003A3E07" w:rsidP="0085775C">
      <w:pPr>
        <w:pStyle w:val="af5"/>
        <w:tabs>
          <w:tab w:val="left" w:pos="1843"/>
        </w:tabs>
        <w:ind w:leftChars="0" w:left="420"/>
        <w:rPr>
          <w:rFonts w:ascii="ＭＳ ゴシック" w:eastAsia="ＭＳ ゴシック" w:hAnsi="ＭＳ 明朝"/>
          <w:color w:val="FF0000"/>
          <w:kern w:val="0"/>
          <w:sz w:val="24"/>
          <w:u w:val="single"/>
        </w:rPr>
      </w:pPr>
      <w:r>
        <w:rPr>
          <w:rFonts w:ascii="ＭＳ ゴシック" w:eastAsia="ＭＳ ゴシック" w:hAnsi="ＭＳ 明朝" w:hint="eastAsia"/>
          <w:noProof/>
          <w:color w:val="000000"/>
          <w:kern w:val="0"/>
          <w:sz w:val="24"/>
        </w:rPr>
        <mc:AlternateContent>
          <mc:Choice Requires="wps">
            <w:drawing>
              <wp:anchor distT="0" distB="0" distL="114300" distR="114300" simplePos="0" relativeHeight="251665408" behindDoc="0" locked="0" layoutInCell="1" allowOverlap="1" wp14:anchorId="42708441" wp14:editId="650C6F2B">
                <wp:simplePos x="0" y="0"/>
                <wp:positionH relativeFrom="column">
                  <wp:posOffset>326571</wp:posOffset>
                </wp:positionH>
                <wp:positionV relativeFrom="paragraph">
                  <wp:posOffset>163467</wp:posOffset>
                </wp:positionV>
                <wp:extent cx="5398770" cy="381000"/>
                <wp:effectExtent l="0" t="0" r="11430" b="209550"/>
                <wp:wrapNone/>
                <wp:docPr id="4" name="吹き出し: 角を丸めた四角形 4"/>
                <wp:cNvGraphicFramePr/>
                <a:graphic xmlns:a="http://schemas.openxmlformats.org/drawingml/2006/main">
                  <a:graphicData uri="http://schemas.microsoft.com/office/word/2010/wordprocessingShape">
                    <wps:wsp>
                      <wps:cNvSpPr/>
                      <wps:spPr>
                        <a:xfrm>
                          <a:off x="0" y="0"/>
                          <a:ext cx="5398770" cy="381000"/>
                        </a:xfrm>
                        <a:prstGeom prst="wedgeRoundRectCallout">
                          <a:avLst>
                            <a:gd name="adj1" fmla="val -741"/>
                            <a:gd name="adj2" fmla="val 97558"/>
                            <a:gd name="adj3" fmla="val 16667"/>
                          </a:avLst>
                        </a:prstGeom>
                        <a:ln/>
                      </wps:spPr>
                      <wps:style>
                        <a:lnRef idx="2">
                          <a:schemeClr val="accent1"/>
                        </a:lnRef>
                        <a:fillRef idx="1">
                          <a:schemeClr val="lt1"/>
                        </a:fillRef>
                        <a:effectRef idx="0">
                          <a:schemeClr val="accent1"/>
                        </a:effectRef>
                        <a:fontRef idx="minor">
                          <a:schemeClr val="dk1"/>
                        </a:fontRef>
                      </wps:style>
                      <wps:txbx>
                        <w:txbxContent>
                          <w:p w14:paraId="6E437590" w14:textId="0E0C4ACF" w:rsidR="007C334E" w:rsidRPr="00A13E27" w:rsidRDefault="002D0631" w:rsidP="007C334E">
                            <w:pPr>
                              <w:jc w:val="center"/>
                              <w:rPr>
                                <w:rFonts w:ascii="Meiryo UI" w:eastAsia="Meiryo UI" w:hAnsi="Meiryo UI"/>
                              </w:rPr>
                            </w:pPr>
                            <w:r>
                              <w:rPr>
                                <w:rFonts w:ascii="Meiryo UI" w:eastAsia="Meiryo UI" w:hAnsi="Meiryo UI" w:hint="eastAsia"/>
                              </w:rPr>
                              <w:t>精算確定</w:t>
                            </w:r>
                            <w:r w:rsidR="008728E9">
                              <w:rPr>
                                <w:rFonts w:ascii="Meiryo UI" w:eastAsia="Meiryo UI" w:hAnsi="Meiryo UI" w:hint="eastAsia"/>
                              </w:rPr>
                              <w:t>金額</w:t>
                            </w:r>
                            <w:r w:rsidR="00C90B9E">
                              <w:rPr>
                                <w:rFonts w:ascii="Meiryo UI" w:eastAsia="Meiryo UI" w:hAnsi="Meiryo UI" w:hint="eastAsia"/>
                              </w:rPr>
                              <w:t>から</w:t>
                            </w:r>
                            <w:r w:rsidR="006455E6">
                              <w:rPr>
                                <w:rFonts w:ascii="Meiryo UI" w:eastAsia="Meiryo UI" w:hAnsi="Meiryo UI" w:hint="eastAsia"/>
                              </w:rPr>
                              <w:t>全部分払の</w:t>
                            </w:r>
                            <w:r w:rsidR="00C651C8">
                              <w:rPr>
                                <w:rFonts w:ascii="Meiryo UI" w:eastAsia="Meiryo UI" w:hAnsi="Meiryo UI" w:hint="eastAsia"/>
                              </w:rPr>
                              <w:t>「部分完了に伴う業務の対価</w:t>
                            </w:r>
                            <w:r w:rsidR="00C7162C">
                              <w:rPr>
                                <w:rFonts w:ascii="Meiryo UI" w:eastAsia="Meiryo UI" w:hAnsi="Meiryo UI" w:hint="eastAsia"/>
                              </w:rPr>
                              <w:t>（税抜）</w:t>
                            </w:r>
                            <w:r w:rsidR="00C651C8">
                              <w:rPr>
                                <w:rFonts w:ascii="Meiryo UI" w:eastAsia="Meiryo UI" w:hAnsi="Meiryo UI" w:hint="eastAsia"/>
                              </w:rPr>
                              <w:t>」</w:t>
                            </w:r>
                            <w:r w:rsidR="00C7162C">
                              <w:rPr>
                                <w:rFonts w:ascii="Meiryo UI" w:eastAsia="Meiryo UI" w:hAnsi="Meiryo UI" w:hint="eastAsia"/>
                              </w:rPr>
                              <w:t>を差し引いた金額</w:t>
                            </w:r>
                            <w:r w:rsidR="00907ABA">
                              <w:rPr>
                                <w:rFonts w:ascii="Meiryo UI" w:eastAsia="Meiryo UI" w:hAnsi="Meiryo UI" w:hint="eastAsia"/>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08441" id="吹き出し: 角を丸めた四角形 4" o:spid="_x0000_s1029" type="#_x0000_t62" style="position:absolute;left:0;text-align:left;margin-left:25.7pt;margin-top:12.85pt;width:425.1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" adj="10640,31873" fillcolor="white [3201]" strokecolor="#4f81bd [3204]" strokeweight="2pt">
                <v:textbox>
                  <w:txbxContent>
                    <w:p w14:paraId="6E437590" w14:textId="0E0C4ACF" w:rsidR="007C334E" w:rsidRPr="00A13E27" w:rsidRDefault="002D0631" w:rsidP="007C334E">
                      <w:pPr>
                        <w:jc w:val="center"/>
                        <w:rPr>
                          <w:rFonts w:ascii="Meiryo UI" w:eastAsia="Meiryo UI" w:hAnsi="Meiryo UI"/>
                        </w:rPr>
                      </w:pPr>
                      <w:r>
                        <w:rPr>
                          <w:rFonts w:ascii="Meiryo UI" w:eastAsia="Meiryo UI" w:hAnsi="Meiryo UI" w:hint="eastAsia"/>
                        </w:rPr>
                        <w:t>精算確定</w:t>
                      </w:r>
                      <w:r w:rsidR="008728E9">
                        <w:rPr>
                          <w:rFonts w:ascii="Meiryo UI" w:eastAsia="Meiryo UI" w:hAnsi="Meiryo UI" w:hint="eastAsia"/>
                        </w:rPr>
                        <w:t>金額</w:t>
                      </w:r>
                      <w:r w:rsidR="00C90B9E">
                        <w:rPr>
                          <w:rFonts w:ascii="Meiryo UI" w:eastAsia="Meiryo UI" w:hAnsi="Meiryo UI" w:hint="eastAsia"/>
                        </w:rPr>
                        <w:t>から</w:t>
                      </w:r>
                      <w:r w:rsidR="006455E6">
                        <w:rPr>
                          <w:rFonts w:ascii="Meiryo UI" w:eastAsia="Meiryo UI" w:hAnsi="Meiryo UI" w:hint="eastAsia"/>
                        </w:rPr>
                        <w:t>全部分払の</w:t>
                      </w:r>
                      <w:r w:rsidR="00C651C8">
                        <w:rPr>
                          <w:rFonts w:ascii="Meiryo UI" w:eastAsia="Meiryo UI" w:hAnsi="Meiryo UI" w:hint="eastAsia"/>
                        </w:rPr>
                        <w:t>「部分完了に伴う業務の対価</w:t>
                      </w:r>
                      <w:r w:rsidR="00C7162C">
                        <w:rPr>
                          <w:rFonts w:ascii="Meiryo UI" w:eastAsia="Meiryo UI" w:hAnsi="Meiryo UI" w:hint="eastAsia"/>
                        </w:rPr>
                        <w:t>（税抜）</w:t>
                      </w:r>
                      <w:r w:rsidR="00C651C8">
                        <w:rPr>
                          <w:rFonts w:ascii="Meiryo UI" w:eastAsia="Meiryo UI" w:hAnsi="Meiryo UI" w:hint="eastAsia"/>
                        </w:rPr>
                        <w:t>」</w:t>
                      </w:r>
                      <w:r w:rsidR="00C7162C">
                        <w:rPr>
                          <w:rFonts w:ascii="Meiryo UI" w:eastAsia="Meiryo UI" w:hAnsi="Meiryo UI" w:hint="eastAsia"/>
                        </w:rPr>
                        <w:t>を差し引いた金額</w:t>
                      </w:r>
                      <w:r w:rsidR="00907ABA">
                        <w:rPr>
                          <w:rFonts w:ascii="Meiryo UI" w:eastAsia="Meiryo UI" w:hAnsi="Meiryo UI" w:hint="eastAsia"/>
                        </w:rPr>
                        <w:t>を記載</w:t>
                      </w:r>
                    </w:p>
                  </w:txbxContent>
                </v:textbox>
              </v:shape>
            </w:pict>
          </mc:Fallback>
        </mc:AlternateContent>
      </w:r>
    </w:p>
    <w:p w14:paraId="24C97B0C" w14:textId="0597F69B" w:rsidR="002D0631" w:rsidRDefault="002D0631" w:rsidP="0085775C">
      <w:pPr>
        <w:pStyle w:val="af5"/>
        <w:tabs>
          <w:tab w:val="left" w:pos="1843"/>
        </w:tabs>
        <w:ind w:leftChars="0" w:left="420"/>
        <w:rPr>
          <w:rFonts w:ascii="ＭＳ ゴシック" w:eastAsia="ＭＳ ゴシック" w:hAnsi="ＭＳ 明朝"/>
          <w:color w:val="FF0000"/>
          <w:kern w:val="0"/>
          <w:sz w:val="24"/>
          <w:u w:val="single"/>
        </w:rPr>
      </w:pPr>
    </w:p>
    <w:p w14:paraId="027A0FFE" w14:textId="29983A75" w:rsidR="00907ABA" w:rsidRDefault="00907ABA" w:rsidP="0085775C">
      <w:pPr>
        <w:pStyle w:val="af5"/>
        <w:tabs>
          <w:tab w:val="left" w:pos="1843"/>
        </w:tabs>
        <w:ind w:leftChars="0" w:left="420"/>
        <w:rPr>
          <w:rFonts w:ascii="ＭＳ ゴシック" w:eastAsia="ＭＳ ゴシック" w:hAnsi="ＭＳ 明朝"/>
          <w:color w:val="FF0000"/>
          <w:kern w:val="0"/>
          <w:sz w:val="24"/>
          <w:u w:val="single"/>
        </w:rPr>
      </w:pPr>
    </w:p>
    <w:p w14:paraId="46A1495F" w14:textId="2805F990" w:rsidR="003C74D7" w:rsidRPr="00CF7A7B" w:rsidRDefault="0078189E" w:rsidP="00CC581F">
      <w:pPr>
        <w:pStyle w:val="af5"/>
        <w:numPr>
          <w:ilvl w:val="0"/>
          <w:numId w:val="1"/>
        </w:numPr>
        <w:tabs>
          <w:tab w:val="left" w:pos="5208"/>
          <w:tab w:val="right" w:pos="8364"/>
        </w:tabs>
        <w:ind w:leftChars="0"/>
        <w:rPr>
          <w:rFonts w:ascii="ＭＳ ゴシック" w:eastAsia="ＭＳ ゴシック" w:hAnsi="ＭＳ 明朝"/>
          <w:color w:val="FF0000"/>
          <w:kern w:val="0"/>
          <w:sz w:val="24"/>
        </w:rPr>
      </w:pPr>
      <w:r>
        <w:rPr>
          <w:rFonts w:ascii="ＭＳ ゴシック" w:eastAsia="ＭＳ ゴシック" w:hAnsi="ＭＳ 明朝" w:hint="eastAsia"/>
          <w:color w:val="FF0000"/>
          <w:kern w:val="0"/>
          <w:sz w:val="24"/>
        </w:rPr>
        <w:t>業務</w:t>
      </w:r>
      <w:r w:rsidR="003C74D7" w:rsidRPr="00CF7A7B">
        <w:rPr>
          <w:rFonts w:ascii="ＭＳ ゴシック" w:eastAsia="ＭＳ ゴシック" w:hAnsi="ＭＳ 明朝" w:hint="eastAsia"/>
          <w:color w:val="FF0000"/>
          <w:kern w:val="0"/>
          <w:sz w:val="24"/>
        </w:rPr>
        <w:t>の</w:t>
      </w:r>
      <w:r w:rsidR="00B45D4B">
        <w:rPr>
          <w:rFonts w:ascii="ＭＳ ゴシック" w:eastAsia="ＭＳ ゴシック" w:hAnsi="ＭＳ 明朝" w:hint="eastAsia"/>
          <w:color w:val="FF0000"/>
          <w:kern w:val="0"/>
          <w:sz w:val="24"/>
        </w:rPr>
        <w:t>対価</w:t>
      </w:r>
      <w:r w:rsidR="003C74D7" w:rsidRPr="00CF7A7B">
        <w:rPr>
          <w:rStyle w:val="a6"/>
          <w:rFonts w:ascii="ＭＳ ゴシック" w:eastAsia="ＭＳ ゴシック" w:hAnsi="ＭＳ 明朝"/>
          <w:color w:val="FF0000"/>
          <w:kern w:val="0"/>
          <w:sz w:val="24"/>
        </w:rPr>
        <w:footnoteReference w:id="7"/>
      </w:r>
    </w:p>
    <w:p w14:paraId="34889F53" w14:textId="59FABD58" w:rsidR="003C74D7" w:rsidRPr="002A1296" w:rsidRDefault="00665571" w:rsidP="002A1296">
      <w:pPr>
        <w:pStyle w:val="af5"/>
        <w:numPr>
          <w:ilvl w:val="0"/>
          <w:numId w:val="4"/>
        </w:numPr>
        <w:tabs>
          <w:tab w:val="left" w:pos="5208"/>
          <w:tab w:val="right" w:pos="8364"/>
        </w:tabs>
        <w:ind w:leftChars="0"/>
        <w:rPr>
          <w:rFonts w:ascii="ＭＳ ゴシック" w:eastAsia="ＭＳ ゴシック" w:hAnsi="ＭＳ 明朝"/>
          <w:color w:val="FF0000"/>
          <w:kern w:val="0"/>
          <w:sz w:val="24"/>
          <w:u w:val="single"/>
        </w:rPr>
      </w:pPr>
      <w:r>
        <w:rPr>
          <w:rFonts w:ascii="ＭＳ ゴシック" w:eastAsia="ＭＳ ゴシック" w:hAnsi="ＭＳ 明朝" w:hint="eastAsia"/>
          <w:color w:val="FF0000"/>
          <w:kern w:val="0"/>
          <w:sz w:val="24"/>
        </w:rPr>
        <w:t>業務完了に伴う対価</w:t>
      </w:r>
      <w:r w:rsidR="003C74D7" w:rsidRPr="00CF7A7B">
        <w:rPr>
          <w:rFonts w:ascii="ＭＳ ゴシック" w:eastAsia="ＭＳ ゴシック" w:hAnsi="ＭＳ 明朝" w:hint="eastAsia"/>
          <w:color w:val="FF0000"/>
          <w:kern w:val="0"/>
          <w:sz w:val="24"/>
        </w:rPr>
        <w:t>（税抜）</w:t>
      </w:r>
      <w:r w:rsidR="00D8168C">
        <w:rPr>
          <w:rStyle w:val="a6"/>
          <w:rFonts w:ascii="ＭＳ ゴシック" w:eastAsia="ＭＳ ゴシック" w:hAnsi="ＭＳ 明朝"/>
          <w:color w:val="FF0000"/>
          <w:kern w:val="0"/>
          <w:sz w:val="24"/>
        </w:rPr>
        <w:footnoteReference w:id="8"/>
      </w:r>
      <w:r w:rsidR="003C74D7" w:rsidRPr="00CF7A7B">
        <w:rPr>
          <w:rFonts w:ascii="ＭＳ ゴシック" w:eastAsia="ＭＳ ゴシック" w:hAnsi="ＭＳ 明朝" w:hint="eastAsia"/>
          <w:color w:val="FF0000"/>
          <w:kern w:val="0"/>
          <w:sz w:val="24"/>
        </w:rPr>
        <w:tab/>
      </w:r>
      <w:r w:rsidR="003C74D7" w:rsidRPr="00496DE0">
        <w:rPr>
          <w:rFonts w:ascii="ＭＳ ゴシック" w:eastAsia="ＭＳ ゴシック" w:hAnsi="ＭＳ 明朝" w:hint="eastAsia"/>
          <w:b/>
          <w:bCs/>
          <w:color w:val="FF0000"/>
          <w:kern w:val="0"/>
          <w:sz w:val="24"/>
          <w:u w:val="single"/>
        </w:rPr>
        <w:t xml:space="preserve">　</w:t>
      </w:r>
      <w:r w:rsidR="002A1296" w:rsidRPr="00496DE0">
        <w:rPr>
          <w:rFonts w:ascii="ＭＳ ゴシック" w:eastAsia="ＭＳ ゴシック" w:hAnsi="ＭＳ 明朝" w:hint="eastAsia"/>
          <w:b/>
          <w:bCs/>
          <w:color w:val="FF0000"/>
          <w:kern w:val="0"/>
          <w:sz w:val="24"/>
          <w:highlight w:val="yellow"/>
          <w:u w:val="single"/>
        </w:rPr>
        <w:t>54,702,280円</w:t>
      </w:r>
    </w:p>
    <w:p w14:paraId="7854F683" w14:textId="237ECC01" w:rsidR="003C74D7" w:rsidRPr="00CF7A7B" w:rsidRDefault="003C74D7" w:rsidP="003C74D7">
      <w:pPr>
        <w:pStyle w:val="af5"/>
        <w:numPr>
          <w:ilvl w:val="0"/>
          <w:numId w:val="4"/>
        </w:numPr>
        <w:tabs>
          <w:tab w:val="left" w:pos="5208"/>
          <w:tab w:val="right" w:pos="8364"/>
        </w:tabs>
        <w:ind w:leftChars="0"/>
        <w:jc w:val="left"/>
        <w:rPr>
          <w:rFonts w:ascii="ＭＳ ゴシック" w:eastAsia="ＭＳ ゴシック" w:hAnsi="ＭＳ 明朝"/>
          <w:color w:val="FF0000"/>
          <w:kern w:val="0"/>
          <w:sz w:val="24"/>
          <w:u w:val="single"/>
        </w:rPr>
      </w:pPr>
      <w:r w:rsidRPr="00CF7A7B">
        <w:rPr>
          <w:rFonts w:ascii="ＭＳ ゴシック" w:eastAsia="ＭＳ ゴシック" w:hAnsi="ＭＳ 明朝" w:hint="eastAsia"/>
          <w:color w:val="FF0000"/>
          <w:kern w:val="0"/>
          <w:sz w:val="24"/>
        </w:rPr>
        <w:t xml:space="preserve">適用税率　　　　　　　　　　　　</w:t>
      </w:r>
      <w:r w:rsidRPr="00CF7A7B">
        <w:rPr>
          <w:rFonts w:ascii="ＭＳ ゴシック" w:eastAsia="ＭＳ ゴシック" w:hAnsi="ＭＳ 明朝" w:hint="eastAsia"/>
          <w:color w:val="FF0000"/>
          <w:kern w:val="0"/>
          <w:sz w:val="24"/>
          <w:u w:val="single"/>
        </w:rPr>
        <w:t xml:space="preserve">　10％　</w:t>
      </w:r>
    </w:p>
    <w:p w14:paraId="38699C63" w14:textId="7C973E5E" w:rsidR="003C74D7" w:rsidRDefault="003C74D7" w:rsidP="00756EEB">
      <w:pPr>
        <w:pStyle w:val="af5"/>
        <w:numPr>
          <w:ilvl w:val="0"/>
          <w:numId w:val="4"/>
        </w:numPr>
        <w:tabs>
          <w:tab w:val="left" w:pos="5208"/>
          <w:tab w:val="right" w:pos="8364"/>
        </w:tabs>
        <w:ind w:leftChars="0"/>
        <w:rPr>
          <w:rFonts w:ascii="ＭＳ ゴシック" w:eastAsia="ＭＳ ゴシック" w:hAnsi="ＭＳ 明朝"/>
          <w:color w:val="FF0000"/>
          <w:kern w:val="0"/>
          <w:sz w:val="24"/>
          <w:u w:val="single"/>
        </w:rPr>
      </w:pPr>
      <w:r w:rsidRPr="00CF7A7B">
        <w:rPr>
          <w:rFonts w:ascii="ＭＳ ゴシック" w:eastAsia="ＭＳ ゴシック" w:hAnsi="ＭＳ 明朝" w:hint="eastAsia"/>
          <w:color w:val="FF0000"/>
          <w:kern w:val="0"/>
          <w:sz w:val="24"/>
        </w:rPr>
        <w:t>消費税額</w:t>
      </w:r>
      <w:r w:rsidRPr="00CF7A7B">
        <w:rPr>
          <w:rFonts w:ascii="ＭＳ ゴシック" w:eastAsia="ＭＳ ゴシック" w:hAnsi="ＭＳ 明朝" w:hint="eastAsia"/>
          <w:color w:val="FF0000"/>
          <w:kern w:val="0"/>
          <w:sz w:val="24"/>
        </w:rPr>
        <w:tab/>
      </w:r>
      <w:r w:rsidRPr="00CF7A7B">
        <w:rPr>
          <w:rFonts w:ascii="ＭＳ ゴシック" w:eastAsia="ＭＳ ゴシック" w:hAnsi="ＭＳ 明朝" w:hint="eastAsia"/>
          <w:color w:val="FF0000"/>
          <w:kern w:val="0"/>
          <w:sz w:val="24"/>
          <w:u w:val="single"/>
        </w:rPr>
        <w:t xml:space="preserve">　</w:t>
      </w:r>
      <w:r w:rsidR="00C07BF1">
        <w:rPr>
          <w:rFonts w:ascii="ＭＳ ゴシック" w:eastAsia="ＭＳ ゴシック" w:hAnsi="ＭＳ 明朝" w:hint="eastAsia"/>
          <w:color w:val="FF0000"/>
          <w:kern w:val="0"/>
          <w:sz w:val="24"/>
          <w:u w:val="single"/>
        </w:rPr>
        <w:t xml:space="preserve"> </w:t>
      </w:r>
      <w:r w:rsidR="00312D23">
        <w:rPr>
          <w:rFonts w:ascii="ＭＳ ゴシック" w:eastAsia="ＭＳ ゴシック" w:hAnsi="ＭＳ 明朝" w:hint="eastAsia"/>
          <w:color w:val="FF0000"/>
          <w:kern w:val="0"/>
          <w:sz w:val="24"/>
          <w:u w:val="single"/>
        </w:rPr>
        <w:t>5,470,228</w:t>
      </w:r>
      <w:r w:rsidRPr="00CF7A7B">
        <w:rPr>
          <w:rFonts w:ascii="ＭＳ ゴシック" w:eastAsia="ＭＳ ゴシック" w:hAnsi="ＭＳ 明朝" w:hint="eastAsia"/>
          <w:color w:val="FF0000"/>
          <w:kern w:val="0"/>
          <w:sz w:val="24"/>
          <w:u w:val="single"/>
        </w:rPr>
        <w:t>円</w:t>
      </w:r>
    </w:p>
    <w:p w14:paraId="07E5C4BB" w14:textId="18D67382" w:rsidR="009767AF" w:rsidRPr="0085775C" w:rsidRDefault="00B40ECD" w:rsidP="0085775C">
      <w:pPr>
        <w:tabs>
          <w:tab w:val="left" w:pos="5208"/>
          <w:tab w:val="right" w:pos="8364"/>
        </w:tabs>
        <w:rPr>
          <w:rFonts w:ascii="ＭＳ ゴシック" w:eastAsia="ＭＳ ゴシック" w:hAnsi="ＭＳ 明朝"/>
          <w:color w:val="FF0000"/>
          <w:kern w:val="0"/>
          <w:sz w:val="24"/>
          <w:u w:val="single"/>
        </w:rPr>
      </w:pPr>
      <w:r>
        <w:rPr>
          <w:rFonts w:ascii="ＭＳ ゴシック" w:eastAsia="ＭＳ ゴシック" w:hAnsi="ＭＳ 明朝" w:hint="eastAsia"/>
          <w:noProof/>
          <w:color w:val="000000"/>
          <w:kern w:val="0"/>
          <w:sz w:val="24"/>
        </w:rPr>
        <mc:AlternateContent>
          <mc:Choice Requires="wps">
            <w:drawing>
              <wp:anchor distT="0" distB="0" distL="114300" distR="114300" simplePos="0" relativeHeight="251667456" behindDoc="0" locked="0" layoutInCell="1" allowOverlap="1" wp14:anchorId="040B7161" wp14:editId="5C98D2AA">
                <wp:simplePos x="0" y="0"/>
                <wp:positionH relativeFrom="column">
                  <wp:posOffset>-165100</wp:posOffset>
                </wp:positionH>
                <wp:positionV relativeFrom="paragraph">
                  <wp:posOffset>163830</wp:posOffset>
                </wp:positionV>
                <wp:extent cx="6362700" cy="2486025"/>
                <wp:effectExtent l="0" t="19050" r="19050" b="28575"/>
                <wp:wrapNone/>
                <wp:docPr id="5" name="吹き出し: 角を丸めた四角形 5"/>
                <wp:cNvGraphicFramePr/>
                <a:graphic xmlns:a="http://schemas.openxmlformats.org/drawingml/2006/main">
                  <a:graphicData uri="http://schemas.microsoft.com/office/word/2010/wordprocessingShape">
                    <wps:wsp>
                      <wps:cNvSpPr/>
                      <wps:spPr>
                        <a:xfrm>
                          <a:off x="0" y="0"/>
                          <a:ext cx="6362700" cy="2486025"/>
                        </a:xfrm>
                        <a:prstGeom prst="wedgeRoundRectCallout">
                          <a:avLst>
                            <a:gd name="adj1" fmla="val 12950"/>
                            <a:gd name="adj2" fmla="val -50136"/>
                            <a:gd name="adj3" fmla="val 16667"/>
                          </a:avLst>
                        </a:prstGeom>
                        <a:ln/>
                      </wps:spPr>
                      <wps:style>
                        <a:lnRef idx="2">
                          <a:schemeClr val="accent1"/>
                        </a:lnRef>
                        <a:fillRef idx="1">
                          <a:schemeClr val="lt1"/>
                        </a:fillRef>
                        <a:effectRef idx="0">
                          <a:schemeClr val="accent1"/>
                        </a:effectRef>
                        <a:fontRef idx="minor">
                          <a:schemeClr val="dk1"/>
                        </a:fontRef>
                      </wps:style>
                      <wps:txbx>
                        <w:txbxContent>
                          <w:p w14:paraId="593FDD44" w14:textId="15E99530" w:rsidR="009A6ECB" w:rsidRPr="00E923C3" w:rsidRDefault="007034BB" w:rsidP="0053303E">
                            <w:pPr>
                              <w:jc w:val="left"/>
                              <w:rPr>
                                <w:rFonts w:ascii="Meiryo UI" w:eastAsia="Meiryo UI" w:hAnsi="Meiryo UI"/>
                                <w:sz w:val="24"/>
                                <w:szCs w:val="24"/>
                              </w:rPr>
                            </w:pPr>
                            <w:r w:rsidRPr="00E923C3">
                              <w:rPr>
                                <w:rFonts w:ascii="Meiryo UI" w:eastAsia="Meiryo UI" w:hAnsi="Meiryo UI" w:hint="eastAsia"/>
                                <w:sz w:val="24"/>
                                <w:szCs w:val="24"/>
                              </w:rPr>
                              <w:t>例：</w:t>
                            </w:r>
                            <w:r w:rsidR="001437F4" w:rsidRPr="00EA76CA">
                              <w:rPr>
                                <w:rFonts w:ascii="Meiryo UI" w:eastAsia="Meiryo UI" w:hAnsi="Meiryo UI" w:hint="eastAsia"/>
                                <w:sz w:val="24"/>
                                <w:szCs w:val="24"/>
                                <w:u w:val="single"/>
                              </w:rPr>
                              <w:t>精算確定金額348,931,800円</w:t>
                            </w:r>
                            <w:r w:rsidR="00A91EC0" w:rsidRPr="00EA76CA">
                              <w:rPr>
                                <w:rFonts w:ascii="Meiryo UI" w:eastAsia="Meiryo UI" w:hAnsi="Meiryo UI" w:hint="eastAsia"/>
                                <w:sz w:val="24"/>
                                <w:szCs w:val="24"/>
                                <w:u w:val="single"/>
                              </w:rPr>
                              <w:t>の</w:t>
                            </w:r>
                            <w:r w:rsidR="00223B7E" w:rsidRPr="00EA76CA">
                              <w:rPr>
                                <w:rFonts w:ascii="Meiryo UI" w:eastAsia="Meiryo UI" w:hAnsi="Meiryo UI" w:hint="eastAsia"/>
                                <w:sz w:val="24"/>
                                <w:szCs w:val="24"/>
                                <w:u w:val="single"/>
                              </w:rPr>
                              <w:t>うち、</w:t>
                            </w:r>
                            <w:r w:rsidR="00223B7E" w:rsidRPr="00EA76CA">
                              <w:rPr>
                                <w:rFonts w:ascii="Meiryo UI" w:eastAsia="Meiryo UI" w:hAnsi="Meiryo UI" w:hint="eastAsia"/>
                                <w:color w:val="FF0000"/>
                                <w:sz w:val="24"/>
                                <w:szCs w:val="24"/>
                                <w:u w:val="single"/>
                              </w:rPr>
                              <w:t>課税対象額</w:t>
                            </w:r>
                            <w:r w:rsidR="00097DD9" w:rsidRPr="00EA76CA">
                              <w:rPr>
                                <w:rFonts w:ascii="Meiryo UI" w:eastAsia="Meiryo UI" w:hAnsi="Meiryo UI" w:hint="eastAsia"/>
                                <w:color w:val="FF0000"/>
                                <w:sz w:val="24"/>
                                <w:szCs w:val="24"/>
                                <w:u w:val="single"/>
                              </w:rPr>
                              <w:t>86,996,800円</w:t>
                            </w:r>
                            <w:r w:rsidR="00661657" w:rsidRPr="00EA76CA">
                              <w:rPr>
                                <w:rFonts w:ascii="Meiryo UI" w:eastAsia="Meiryo UI" w:hAnsi="Meiryo UI" w:hint="eastAsia"/>
                                <w:color w:val="FF0000"/>
                                <w:sz w:val="24"/>
                                <w:szCs w:val="24"/>
                                <w:u w:val="single"/>
                              </w:rPr>
                              <w:t>（A）</w:t>
                            </w:r>
                          </w:p>
                          <w:p w14:paraId="28859890" w14:textId="555D0896" w:rsidR="00E923C3" w:rsidRPr="00FB4178" w:rsidRDefault="00A25795" w:rsidP="00E923C3">
                            <w:pPr>
                              <w:pStyle w:val="af5"/>
                              <w:numPr>
                                <w:ilvl w:val="0"/>
                                <w:numId w:val="6"/>
                              </w:numPr>
                              <w:ind w:leftChars="0"/>
                              <w:jc w:val="left"/>
                              <w:rPr>
                                <w:rFonts w:ascii="Meiryo UI" w:eastAsia="Meiryo UI" w:hAnsi="Meiryo UI"/>
                                <w:sz w:val="24"/>
                                <w:szCs w:val="24"/>
                              </w:rPr>
                            </w:pPr>
                            <w:r w:rsidRPr="00E923C3">
                              <w:rPr>
                                <w:rFonts w:ascii="Meiryo UI" w:eastAsia="Meiryo UI" w:hAnsi="Meiryo UI" w:hint="eastAsia"/>
                                <w:sz w:val="24"/>
                                <w:szCs w:val="24"/>
                              </w:rPr>
                              <w:t>業務完了に伴う</w:t>
                            </w:r>
                            <w:r w:rsidR="00B41FF9" w:rsidRPr="00E923C3">
                              <w:rPr>
                                <w:rFonts w:ascii="Meiryo UI" w:eastAsia="Meiryo UI" w:hAnsi="Meiryo UI" w:hint="eastAsia"/>
                                <w:sz w:val="24"/>
                                <w:szCs w:val="24"/>
                              </w:rPr>
                              <w:t>対価</w:t>
                            </w:r>
                            <w:r w:rsidR="00F32166" w:rsidRPr="00E923C3">
                              <w:rPr>
                                <w:rFonts w:ascii="Meiryo UI" w:eastAsia="Meiryo UI" w:hAnsi="Meiryo UI" w:hint="eastAsia"/>
                                <w:sz w:val="24"/>
                                <w:szCs w:val="24"/>
                              </w:rPr>
                              <w:t>（税抜）→</w:t>
                            </w:r>
                            <w:r w:rsidR="00BD51DF" w:rsidRPr="00E923C3">
                              <w:rPr>
                                <w:rFonts w:ascii="Meiryo UI" w:eastAsia="Meiryo UI" w:hAnsi="Meiryo UI" w:hint="eastAsia"/>
                                <w:color w:val="FF0000"/>
                                <w:sz w:val="24"/>
                                <w:szCs w:val="24"/>
                              </w:rPr>
                              <w:t>（A）―（B）＝</w:t>
                            </w:r>
                            <w:r w:rsidR="00870917" w:rsidRPr="00496DE0">
                              <w:rPr>
                                <w:rFonts w:ascii="Meiryo UI" w:eastAsia="Meiryo UI" w:hAnsi="Meiryo UI" w:hint="eastAsia"/>
                                <w:b/>
                                <w:bCs/>
                                <w:color w:val="FF0000"/>
                                <w:sz w:val="24"/>
                                <w:szCs w:val="24"/>
                                <w:highlight w:val="yellow"/>
                              </w:rPr>
                              <w:t>54,702,280</w:t>
                            </w:r>
                            <w:r w:rsidR="00085A0C" w:rsidRPr="00496DE0">
                              <w:rPr>
                                <w:rFonts w:ascii="Meiryo UI" w:eastAsia="Meiryo UI" w:hAnsi="Meiryo UI" w:hint="eastAsia"/>
                                <w:b/>
                                <w:bCs/>
                                <w:color w:val="FF0000"/>
                                <w:sz w:val="24"/>
                                <w:szCs w:val="24"/>
                                <w:highlight w:val="yellow"/>
                              </w:rPr>
                              <w:t>円</w:t>
                            </w:r>
                          </w:p>
                          <w:p w14:paraId="07358784" w14:textId="77777777" w:rsidR="00FB4178" w:rsidRPr="00E923C3" w:rsidRDefault="00FB4178" w:rsidP="00FB4178">
                            <w:pPr>
                              <w:pStyle w:val="af5"/>
                              <w:ind w:leftChars="0" w:left="360"/>
                              <w:jc w:val="left"/>
                              <w:rPr>
                                <w:rFonts w:ascii="Meiryo UI" w:eastAsia="Meiryo UI" w:hAnsi="Meiryo UI"/>
                                <w:sz w:val="24"/>
                                <w:szCs w:val="24"/>
                              </w:rPr>
                            </w:pPr>
                          </w:p>
                          <w:p w14:paraId="034C9359" w14:textId="48D51235" w:rsidR="001437F4" w:rsidRPr="00E923C3" w:rsidRDefault="00B636C8"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w:t>
                            </w:r>
                            <w:r w:rsidR="00AA151B" w:rsidRPr="00E923C3">
                              <w:rPr>
                                <w:rFonts w:ascii="Meiryo UI" w:eastAsia="Meiryo UI" w:hAnsi="Meiryo UI" w:hint="eastAsia"/>
                                <w:sz w:val="24"/>
                                <w:szCs w:val="24"/>
                              </w:rPr>
                              <w:t>部分完了に伴う業務の対価（税抜）</w:t>
                            </w:r>
                            <w:r w:rsidRPr="00E923C3">
                              <w:rPr>
                                <w:rFonts w:ascii="Meiryo UI" w:eastAsia="Meiryo UI" w:hAnsi="Meiryo UI" w:hint="eastAsia"/>
                                <w:sz w:val="24"/>
                                <w:szCs w:val="24"/>
                              </w:rPr>
                              <w:t>】</w:t>
                            </w:r>
                          </w:p>
                          <w:p w14:paraId="750D179A" w14:textId="239ADD7F" w:rsidR="00B636C8" w:rsidRPr="00E923C3" w:rsidRDefault="00B636C8"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部分払1回目：</w:t>
                            </w:r>
                            <w:r w:rsidR="007C60EE" w:rsidRPr="00E923C3">
                              <w:rPr>
                                <w:rFonts w:ascii="Meiryo UI" w:eastAsia="Meiryo UI" w:hAnsi="Meiryo UI" w:hint="eastAsia"/>
                                <w:sz w:val="24"/>
                                <w:szCs w:val="24"/>
                              </w:rPr>
                              <w:t>30,114,000</w:t>
                            </w:r>
                            <w:r w:rsidR="00B94BA8" w:rsidRPr="00E923C3">
                              <w:rPr>
                                <w:rFonts w:ascii="Meiryo UI" w:eastAsia="Meiryo UI" w:hAnsi="Meiryo UI" w:hint="eastAsia"/>
                                <w:sz w:val="24"/>
                                <w:szCs w:val="24"/>
                              </w:rPr>
                              <w:t>円</w:t>
                            </w:r>
                          </w:p>
                          <w:p w14:paraId="4F5E29CD" w14:textId="7096D2D0" w:rsidR="0010778E" w:rsidRPr="00E923C3" w:rsidRDefault="0010778E"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部分払2回目：</w:t>
                            </w:r>
                            <w:r w:rsidR="00A745BA" w:rsidRPr="00E923C3">
                              <w:rPr>
                                <w:rFonts w:ascii="Meiryo UI" w:eastAsia="Meiryo UI" w:hAnsi="Meiryo UI" w:hint="eastAsia"/>
                                <w:sz w:val="24"/>
                                <w:szCs w:val="24"/>
                              </w:rPr>
                              <w:t xml:space="preserve"> </w:t>
                            </w:r>
                            <w:r w:rsidR="00A745BA" w:rsidRPr="00E923C3">
                              <w:rPr>
                                <w:rFonts w:ascii="Meiryo UI" w:eastAsia="Meiryo UI" w:hAnsi="Meiryo UI"/>
                                <w:sz w:val="24"/>
                                <w:szCs w:val="24"/>
                              </w:rPr>
                              <w:t xml:space="preserve">         </w:t>
                            </w:r>
                            <w:r w:rsidR="00B94BA8" w:rsidRPr="00E923C3">
                              <w:rPr>
                                <w:rFonts w:ascii="Meiryo UI" w:eastAsia="Meiryo UI" w:hAnsi="Meiryo UI" w:hint="eastAsia"/>
                                <w:sz w:val="24"/>
                                <w:szCs w:val="24"/>
                              </w:rPr>
                              <w:t>0円</w:t>
                            </w:r>
                          </w:p>
                          <w:p w14:paraId="79ADABB2" w14:textId="1CB06697" w:rsidR="0010778E" w:rsidRPr="00E923C3" w:rsidRDefault="0010778E" w:rsidP="00E923C3">
                            <w:pPr>
                              <w:ind w:firstLineChars="100" w:firstLine="240"/>
                              <w:jc w:val="left"/>
                              <w:rPr>
                                <w:rFonts w:ascii="Meiryo UI" w:eastAsia="Meiryo UI" w:hAnsi="Meiryo UI"/>
                                <w:sz w:val="24"/>
                                <w:szCs w:val="24"/>
                                <w:u w:val="single"/>
                              </w:rPr>
                            </w:pPr>
                            <w:r w:rsidRPr="00E923C3">
                              <w:rPr>
                                <w:rFonts w:ascii="Meiryo UI" w:eastAsia="Meiryo UI" w:hAnsi="Meiryo UI" w:hint="eastAsia"/>
                                <w:sz w:val="24"/>
                                <w:szCs w:val="24"/>
                                <w:u w:val="single"/>
                              </w:rPr>
                              <w:t>部分払3回目：</w:t>
                            </w:r>
                            <w:r w:rsidR="00A745BA" w:rsidRPr="00E923C3">
                              <w:rPr>
                                <w:rFonts w:ascii="Meiryo UI" w:eastAsia="Meiryo UI" w:hAnsi="Meiryo UI" w:hint="eastAsia"/>
                                <w:sz w:val="24"/>
                                <w:szCs w:val="24"/>
                                <w:u w:val="single"/>
                              </w:rPr>
                              <w:t xml:space="preserve"> 2,180,520円</w:t>
                            </w:r>
                          </w:p>
                          <w:p w14:paraId="63D974DA" w14:textId="64670BE8" w:rsidR="003F468E" w:rsidRPr="00E923C3" w:rsidRDefault="003F468E"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計</w:t>
                            </w:r>
                            <w:r w:rsidR="00C63C98" w:rsidRPr="00E923C3">
                              <w:rPr>
                                <w:rFonts w:ascii="Meiryo UI" w:eastAsia="Meiryo UI" w:hAnsi="Meiryo UI" w:hint="eastAsia"/>
                                <w:sz w:val="24"/>
                                <w:szCs w:val="24"/>
                              </w:rPr>
                              <w:t xml:space="preserve">　　　　　　　　　</w:t>
                            </w:r>
                            <w:r w:rsidR="00C63C98" w:rsidRPr="00E923C3">
                              <w:rPr>
                                <w:rFonts w:ascii="Meiryo UI" w:eastAsia="Meiryo UI" w:hAnsi="Meiryo UI" w:hint="eastAsia"/>
                                <w:color w:val="FF0000"/>
                                <w:sz w:val="24"/>
                                <w:szCs w:val="24"/>
                              </w:rPr>
                              <w:t>32,294,520円</w:t>
                            </w:r>
                            <w:r w:rsidR="00661657" w:rsidRPr="00E923C3">
                              <w:rPr>
                                <w:rFonts w:ascii="Meiryo UI" w:eastAsia="Meiryo UI" w:hAnsi="Meiryo UI" w:hint="eastAsia"/>
                                <w:color w:val="FF0000"/>
                                <w:sz w:val="24"/>
                                <w:szCs w:val="24"/>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B71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30" type="#_x0000_t62" style="position:absolute;left:0;text-align:left;margin-left:-13pt;margin-top:12.9pt;width:501pt;height:19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" adj="13597,-29" fillcolor="white [3201]" strokecolor="#4f81bd [3204]" strokeweight="2pt">
                <v:textbox>
                  <w:txbxContent>
                    <w:p w14:paraId="593FDD44" w14:textId="15E99530" w:rsidR="009A6ECB" w:rsidRPr="00E923C3" w:rsidRDefault="007034BB" w:rsidP="0053303E">
                      <w:pPr>
                        <w:jc w:val="left"/>
                        <w:rPr>
                          <w:rFonts w:ascii="Meiryo UI" w:eastAsia="Meiryo UI" w:hAnsi="Meiryo UI"/>
                          <w:sz w:val="24"/>
                          <w:szCs w:val="24"/>
                        </w:rPr>
                      </w:pPr>
                      <w:r w:rsidRPr="00E923C3">
                        <w:rPr>
                          <w:rFonts w:ascii="Meiryo UI" w:eastAsia="Meiryo UI" w:hAnsi="Meiryo UI" w:hint="eastAsia"/>
                          <w:sz w:val="24"/>
                          <w:szCs w:val="24"/>
                        </w:rPr>
                        <w:t>例：</w:t>
                      </w:r>
                      <w:r w:rsidR="001437F4" w:rsidRPr="00EA76CA">
                        <w:rPr>
                          <w:rFonts w:ascii="Meiryo UI" w:eastAsia="Meiryo UI" w:hAnsi="Meiryo UI" w:hint="eastAsia"/>
                          <w:sz w:val="24"/>
                          <w:szCs w:val="24"/>
                          <w:u w:val="single"/>
                        </w:rPr>
                        <w:t>精算確定金額348,931,800円</w:t>
                      </w:r>
                      <w:r w:rsidR="00A91EC0" w:rsidRPr="00EA76CA">
                        <w:rPr>
                          <w:rFonts w:ascii="Meiryo UI" w:eastAsia="Meiryo UI" w:hAnsi="Meiryo UI" w:hint="eastAsia"/>
                          <w:sz w:val="24"/>
                          <w:szCs w:val="24"/>
                          <w:u w:val="single"/>
                        </w:rPr>
                        <w:t>の</w:t>
                      </w:r>
                      <w:r w:rsidR="00223B7E" w:rsidRPr="00EA76CA">
                        <w:rPr>
                          <w:rFonts w:ascii="Meiryo UI" w:eastAsia="Meiryo UI" w:hAnsi="Meiryo UI" w:hint="eastAsia"/>
                          <w:sz w:val="24"/>
                          <w:szCs w:val="24"/>
                          <w:u w:val="single"/>
                        </w:rPr>
                        <w:t>うち、</w:t>
                      </w:r>
                      <w:r w:rsidR="00223B7E" w:rsidRPr="00EA76CA">
                        <w:rPr>
                          <w:rFonts w:ascii="Meiryo UI" w:eastAsia="Meiryo UI" w:hAnsi="Meiryo UI" w:hint="eastAsia"/>
                          <w:color w:val="FF0000"/>
                          <w:sz w:val="24"/>
                          <w:szCs w:val="24"/>
                          <w:u w:val="single"/>
                        </w:rPr>
                        <w:t>課税対象額</w:t>
                      </w:r>
                      <w:r w:rsidR="00097DD9" w:rsidRPr="00EA76CA">
                        <w:rPr>
                          <w:rFonts w:ascii="Meiryo UI" w:eastAsia="Meiryo UI" w:hAnsi="Meiryo UI" w:hint="eastAsia"/>
                          <w:color w:val="FF0000"/>
                          <w:sz w:val="24"/>
                          <w:szCs w:val="24"/>
                          <w:u w:val="single"/>
                        </w:rPr>
                        <w:t>86,996,800円</w:t>
                      </w:r>
                      <w:r w:rsidR="00661657" w:rsidRPr="00EA76CA">
                        <w:rPr>
                          <w:rFonts w:ascii="Meiryo UI" w:eastAsia="Meiryo UI" w:hAnsi="Meiryo UI" w:hint="eastAsia"/>
                          <w:color w:val="FF0000"/>
                          <w:sz w:val="24"/>
                          <w:szCs w:val="24"/>
                          <w:u w:val="single"/>
                        </w:rPr>
                        <w:t>（A）</w:t>
                      </w:r>
                    </w:p>
                    <w:p w14:paraId="28859890" w14:textId="555D0896" w:rsidR="00E923C3" w:rsidRPr="00FB4178" w:rsidRDefault="00A25795" w:rsidP="00E923C3">
                      <w:pPr>
                        <w:pStyle w:val="af5"/>
                        <w:numPr>
                          <w:ilvl w:val="0"/>
                          <w:numId w:val="6"/>
                        </w:numPr>
                        <w:ind w:leftChars="0"/>
                        <w:jc w:val="left"/>
                        <w:rPr>
                          <w:rFonts w:ascii="Meiryo UI" w:eastAsia="Meiryo UI" w:hAnsi="Meiryo UI"/>
                          <w:sz w:val="24"/>
                          <w:szCs w:val="24"/>
                        </w:rPr>
                      </w:pPr>
                      <w:r w:rsidRPr="00E923C3">
                        <w:rPr>
                          <w:rFonts w:ascii="Meiryo UI" w:eastAsia="Meiryo UI" w:hAnsi="Meiryo UI" w:hint="eastAsia"/>
                          <w:sz w:val="24"/>
                          <w:szCs w:val="24"/>
                        </w:rPr>
                        <w:t>業務完了に伴う</w:t>
                      </w:r>
                      <w:r w:rsidR="00B41FF9" w:rsidRPr="00E923C3">
                        <w:rPr>
                          <w:rFonts w:ascii="Meiryo UI" w:eastAsia="Meiryo UI" w:hAnsi="Meiryo UI" w:hint="eastAsia"/>
                          <w:sz w:val="24"/>
                          <w:szCs w:val="24"/>
                        </w:rPr>
                        <w:t>対価</w:t>
                      </w:r>
                      <w:r w:rsidR="00F32166" w:rsidRPr="00E923C3">
                        <w:rPr>
                          <w:rFonts w:ascii="Meiryo UI" w:eastAsia="Meiryo UI" w:hAnsi="Meiryo UI" w:hint="eastAsia"/>
                          <w:sz w:val="24"/>
                          <w:szCs w:val="24"/>
                        </w:rPr>
                        <w:t>（税抜）→</w:t>
                      </w:r>
                      <w:r w:rsidR="00BD51DF" w:rsidRPr="00E923C3">
                        <w:rPr>
                          <w:rFonts w:ascii="Meiryo UI" w:eastAsia="Meiryo UI" w:hAnsi="Meiryo UI" w:hint="eastAsia"/>
                          <w:color w:val="FF0000"/>
                          <w:sz w:val="24"/>
                          <w:szCs w:val="24"/>
                        </w:rPr>
                        <w:t>（A）―（B）＝</w:t>
                      </w:r>
                      <w:r w:rsidR="00870917" w:rsidRPr="00496DE0">
                        <w:rPr>
                          <w:rFonts w:ascii="Meiryo UI" w:eastAsia="Meiryo UI" w:hAnsi="Meiryo UI" w:hint="eastAsia"/>
                          <w:b/>
                          <w:bCs/>
                          <w:color w:val="FF0000"/>
                          <w:sz w:val="24"/>
                          <w:szCs w:val="24"/>
                          <w:highlight w:val="yellow"/>
                        </w:rPr>
                        <w:t>54,702,280</w:t>
                      </w:r>
                      <w:r w:rsidR="00085A0C" w:rsidRPr="00496DE0">
                        <w:rPr>
                          <w:rFonts w:ascii="Meiryo UI" w:eastAsia="Meiryo UI" w:hAnsi="Meiryo UI" w:hint="eastAsia"/>
                          <w:b/>
                          <w:bCs/>
                          <w:color w:val="FF0000"/>
                          <w:sz w:val="24"/>
                          <w:szCs w:val="24"/>
                          <w:highlight w:val="yellow"/>
                        </w:rPr>
                        <w:t>円</w:t>
                      </w:r>
                    </w:p>
                    <w:p w14:paraId="07358784" w14:textId="77777777" w:rsidR="00FB4178" w:rsidRPr="00E923C3" w:rsidRDefault="00FB4178" w:rsidP="00FB4178">
                      <w:pPr>
                        <w:pStyle w:val="af5"/>
                        <w:ind w:leftChars="0" w:left="360"/>
                        <w:jc w:val="left"/>
                        <w:rPr>
                          <w:rFonts w:ascii="Meiryo UI" w:eastAsia="Meiryo UI" w:hAnsi="Meiryo UI"/>
                          <w:sz w:val="24"/>
                          <w:szCs w:val="24"/>
                        </w:rPr>
                      </w:pPr>
                    </w:p>
                    <w:p w14:paraId="034C9359" w14:textId="48D51235" w:rsidR="001437F4" w:rsidRPr="00E923C3" w:rsidRDefault="00B636C8"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w:t>
                      </w:r>
                      <w:r w:rsidR="00AA151B" w:rsidRPr="00E923C3">
                        <w:rPr>
                          <w:rFonts w:ascii="Meiryo UI" w:eastAsia="Meiryo UI" w:hAnsi="Meiryo UI" w:hint="eastAsia"/>
                          <w:sz w:val="24"/>
                          <w:szCs w:val="24"/>
                        </w:rPr>
                        <w:t>部分完了に伴う業務の対価（税抜）</w:t>
                      </w:r>
                      <w:r w:rsidRPr="00E923C3">
                        <w:rPr>
                          <w:rFonts w:ascii="Meiryo UI" w:eastAsia="Meiryo UI" w:hAnsi="Meiryo UI" w:hint="eastAsia"/>
                          <w:sz w:val="24"/>
                          <w:szCs w:val="24"/>
                        </w:rPr>
                        <w:t>】</w:t>
                      </w:r>
                    </w:p>
                    <w:p w14:paraId="750D179A" w14:textId="239ADD7F" w:rsidR="00B636C8" w:rsidRPr="00E923C3" w:rsidRDefault="00B636C8"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部分払1回目：</w:t>
                      </w:r>
                      <w:r w:rsidR="007C60EE" w:rsidRPr="00E923C3">
                        <w:rPr>
                          <w:rFonts w:ascii="Meiryo UI" w:eastAsia="Meiryo UI" w:hAnsi="Meiryo UI" w:hint="eastAsia"/>
                          <w:sz w:val="24"/>
                          <w:szCs w:val="24"/>
                        </w:rPr>
                        <w:t>30,114,000</w:t>
                      </w:r>
                      <w:r w:rsidR="00B94BA8" w:rsidRPr="00E923C3">
                        <w:rPr>
                          <w:rFonts w:ascii="Meiryo UI" w:eastAsia="Meiryo UI" w:hAnsi="Meiryo UI" w:hint="eastAsia"/>
                          <w:sz w:val="24"/>
                          <w:szCs w:val="24"/>
                        </w:rPr>
                        <w:t>円</w:t>
                      </w:r>
                    </w:p>
                    <w:p w14:paraId="4F5E29CD" w14:textId="7096D2D0" w:rsidR="0010778E" w:rsidRPr="00E923C3" w:rsidRDefault="0010778E"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部分払2回目：</w:t>
                      </w:r>
                      <w:r w:rsidR="00A745BA" w:rsidRPr="00E923C3">
                        <w:rPr>
                          <w:rFonts w:ascii="Meiryo UI" w:eastAsia="Meiryo UI" w:hAnsi="Meiryo UI" w:hint="eastAsia"/>
                          <w:sz w:val="24"/>
                          <w:szCs w:val="24"/>
                        </w:rPr>
                        <w:t xml:space="preserve"> </w:t>
                      </w:r>
                      <w:r w:rsidR="00A745BA" w:rsidRPr="00E923C3">
                        <w:rPr>
                          <w:rFonts w:ascii="Meiryo UI" w:eastAsia="Meiryo UI" w:hAnsi="Meiryo UI"/>
                          <w:sz w:val="24"/>
                          <w:szCs w:val="24"/>
                        </w:rPr>
                        <w:t xml:space="preserve">         </w:t>
                      </w:r>
                      <w:r w:rsidR="00B94BA8" w:rsidRPr="00E923C3">
                        <w:rPr>
                          <w:rFonts w:ascii="Meiryo UI" w:eastAsia="Meiryo UI" w:hAnsi="Meiryo UI" w:hint="eastAsia"/>
                          <w:sz w:val="24"/>
                          <w:szCs w:val="24"/>
                        </w:rPr>
                        <w:t>0円</w:t>
                      </w:r>
                    </w:p>
                    <w:p w14:paraId="79ADABB2" w14:textId="1CB06697" w:rsidR="0010778E" w:rsidRPr="00E923C3" w:rsidRDefault="0010778E" w:rsidP="00E923C3">
                      <w:pPr>
                        <w:ind w:firstLineChars="100" w:firstLine="240"/>
                        <w:jc w:val="left"/>
                        <w:rPr>
                          <w:rFonts w:ascii="Meiryo UI" w:eastAsia="Meiryo UI" w:hAnsi="Meiryo UI"/>
                          <w:sz w:val="24"/>
                          <w:szCs w:val="24"/>
                          <w:u w:val="single"/>
                        </w:rPr>
                      </w:pPr>
                      <w:r w:rsidRPr="00E923C3">
                        <w:rPr>
                          <w:rFonts w:ascii="Meiryo UI" w:eastAsia="Meiryo UI" w:hAnsi="Meiryo UI" w:hint="eastAsia"/>
                          <w:sz w:val="24"/>
                          <w:szCs w:val="24"/>
                          <w:u w:val="single"/>
                        </w:rPr>
                        <w:t>部分払3回目：</w:t>
                      </w:r>
                      <w:r w:rsidR="00A745BA" w:rsidRPr="00E923C3">
                        <w:rPr>
                          <w:rFonts w:ascii="Meiryo UI" w:eastAsia="Meiryo UI" w:hAnsi="Meiryo UI" w:hint="eastAsia"/>
                          <w:sz w:val="24"/>
                          <w:szCs w:val="24"/>
                          <w:u w:val="single"/>
                        </w:rPr>
                        <w:t xml:space="preserve"> 2,180,520円</w:t>
                      </w:r>
                    </w:p>
                    <w:p w14:paraId="63D974DA" w14:textId="64670BE8" w:rsidR="003F468E" w:rsidRPr="00E923C3" w:rsidRDefault="003F468E" w:rsidP="00E923C3">
                      <w:pPr>
                        <w:ind w:firstLineChars="100" w:firstLine="240"/>
                        <w:jc w:val="left"/>
                        <w:rPr>
                          <w:rFonts w:ascii="Meiryo UI" w:eastAsia="Meiryo UI" w:hAnsi="Meiryo UI"/>
                          <w:sz w:val="24"/>
                          <w:szCs w:val="24"/>
                        </w:rPr>
                      </w:pPr>
                      <w:r w:rsidRPr="00E923C3">
                        <w:rPr>
                          <w:rFonts w:ascii="Meiryo UI" w:eastAsia="Meiryo UI" w:hAnsi="Meiryo UI" w:hint="eastAsia"/>
                          <w:sz w:val="24"/>
                          <w:szCs w:val="24"/>
                        </w:rPr>
                        <w:t>計</w:t>
                      </w:r>
                      <w:r w:rsidR="00C63C98" w:rsidRPr="00E923C3">
                        <w:rPr>
                          <w:rFonts w:ascii="Meiryo UI" w:eastAsia="Meiryo UI" w:hAnsi="Meiryo UI" w:hint="eastAsia"/>
                          <w:sz w:val="24"/>
                          <w:szCs w:val="24"/>
                        </w:rPr>
                        <w:t xml:space="preserve">　　　　　　　　　</w:t>
                      </w:r>
                      <w:r w:rsidR="00C63C98" w:rsidRPr="00E923C3">
                        <w:rPr>
                          <w:rFonts w:ascii="Meiryo UI" w:eastAsia="Meiryo UI" w:hAnsi="Meiryo UI" w:hint="eastAsia"/>
                          <w:color w:val="FF0000"/>
                          <w:sz w:val="24"/>
                          <w:szCs w:val="24"/>
                        </w:rPr>
                        <w:t>32,294,520円</w:t>
                      </w:r>
                      <w:r w:rsidR="00661657" w:rsidRPr="00E923C3">
                        <w:rPr>
                          <w:rFonts w:ascii="Meiryo UI" w:eastAsia="Meiryo UI" w:hAnsi="Meiryo UI" w:hint="eastAsia"/>
                          <w:color w:val="FF0000"/>
                          <w:sz w:val="24"/>
                          <w:szCs w:val="24"/>
                        </w:rPr>
                        <w:t>（B）</w:t>
                      </w:r>
                    </w:p>
                  </w:txbxContent>
                </v:textbox>
              </v:shape>
            </w:pict>
          </mc:Fallback>
        </mc:AlternateContent>
      </w:r>
      <w:r w:rsidR="00C07BF1">
        <w:rPr>
          <w:rFonts w:ascii="ＭＳ ゴシック" w:eastAsia="ＭＳ ゴシック" w:hAnsi="ＭＳ 明朝" w:hint="eastAsia"/>
          <w:noProof/>
          <w:color w:val="000000"/>
          <w:kern w:val="0"/>
          <w:sz w:val="24"/>
        </w:rPr>
        <mc:AlternateContent>
          <mc:Choice Requires="wps">
            <w:drawing>
              <wp:anchor distT="0" distB="0" distL="114300" distR="114300" simplePos="0" relativeHeight="251668480" behindDoc="0" locked="0" layoutInCell="1" allowOverlap="1" wp14:anchorId="41F85B5F" wp14:editId="6CEEFCAF">
                <wp:simplePos x="0" y="0"/>
                <wp:positionH relativeFrom="column">
                  <wp:posOffset>123825</wp:posOffset>
                </wp:positionH>
                <wp:positionV relativeFrom="paragraph">
                  <wp:posOffset>1062355</wp:posOffset>
                </wp:positionV>
                <wp:extent cx="2952750" cy="14478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2952750" cy="14478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6B783" id="正方形/長方形 6" o:spid="_x0000_s1026" style="position:absolute;left:0;text-align:left;margin-left:9.75pt;margin-top:83.65pt;width:232.5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" filled="f" strokecolor="#f79646 [3209]" strokeweight="2pt"/>
            </w:pict>
          </mc:Fallback>
        </mc:AlternateContent>
      </w:r>
    </w:p>
    <w:p w14:paraId="32B08F0C" w14:textId="798E3BCF" w:rsidR="00C83A32" w:rsidRDefault="00B40ECD" w:rsidP="00C83A32">
      <w:pPr>
        <w:tabs>
          <w:tab w:val="left" w:pos="1843"/>
        </w:tabs>
        <w:rPr>
          <w:rFonts w:ascii="ＭＳ ゴシック" w:eastAsia="ＭＳ ゴシック" w:hAnsi="ＭＳ 明朝"/>
          <w:color w:val="000000"/>
          <w:kern w:val="0"/>
          <w:sz w:val="24"/>
        </w:rPr>
      </w:pPr>
      <w:r>
        <w:rPr>
          <w:rFonts w:ascii="ＭＳ ゴシック" w:eastAsia="ＭＳ ゴシック" w:hAnsi="ＭＳ 明朝"/>
          <w:color w:val="000000"/>
          <w:kern w:val="0"/>
          <w:sz w:val="24"/>
        </w:rPr>
        <w:lastRenderedPageBreak/>
        <w:pict w14:anchorId="51CCA3B1">
          <v:rect id="_x0000_i1025" style="width:0;height:1.5pt" o:hralign="center" o:hrstd="t" o:hr="t" fillcolor="#a0a0a0" stroked="f">
            <v:textbox inset="5.85pt,.7pt,5.85pt,.7pt"/>
          </v:rect>
        </w:pict>
      </w:r>
    </w:p>
    <w:p w14:paraId="3A6C9FB8" w14:textId="609973BA" w:rsidR="00C83A32" w:rsidRDefault="00903A56" w:rsidP="00C83A32">
      <w:pPr>
        <w:tabs>
          <w:tab w:val="left" w:pos="1843"/>
        </w:tabs>
        <w:jc w:val="center"/>
        <w:rPr>
          <w:rFonts w:ascii="ＭＳ ゴシック" w:eastAsia="ＭＳ ゴシック" w:hAnsi="ＭＳ 明朝"/>
          <w:b/>
          <w:bCs/>
          <w:color w:val="000000"/>
          <w:kern w:val="0"/>
          <w:sz w:val="24"/>
        </w:rPr>
      </w:pPr>
      <w:r>
        <w:rPr>
          <w:rFonts w:ascii="ＭＳ ゴシック" w:eastAsia="ＭＳ ゴシック" w:hAnsi="ＭＳ 明朝" w:hint="eastAsia"/>
          <w:noProof/>
          <w:color w:val="000000"/>
          <w:kern w:val="0"/>
          <w:sz w:val="24"/>
        </w:rPr>
        <mc:AlternateContent>
          <mc:Choice Requires="wps">
            <w:drawing>
              <wp:anchor distT="0" distB="0" distL="114300" distR="114300" simplePos="0" relativeHeight="251670528" behindDoc="0" locked="0" layoutInCell="1" allowOverlap="1" wp14:anchorId="306CB4F7" wp14:editId="78461F75">
                <wp:simplePos x="0" y="0"/>
                <wp:positionH relativeFrom="column">
                  <wp:posOffset>4288971</wp:posOffset>
                </wp:positionH>
                <wp:positionV relativeFrom="paragraph">
                  <wp:posOffset>23314</wp:posOffset>
                </wp:positionV>
                <wp:extent cx="2195830" cy="783590"/>
                <wp:effectExtent l="819150" t="0" r="13970" b="16510"/>
                <wp:wrapNone/>
                <wp:docPr id="7" name="吹き出し: 角を丸めた四角形 7"/>
                <wp:cNvGraphicFramePr/>
                <a:graphic xmlns:a="http://schemas.openxmlformats.org/drawingml/2006/main">
                  <a:graphicData uri="http://schemas.microsoft.com/office/word/2010/wordprocessingShape">
                    <wps:wsp>
                      <wps:cNvSpPr/>
                      <wps:spPr>
                        <a:xfrm>
                          <a:off x="0" y="0"/>
                          <a:ext cx="2195830" cy="783590"/>
                        </a:xfrm>
                        <a:prstGeom prst="wedgeRoundRectCallout">
                          <a:avLst>
                            <a:gd name="adj1" fmla="val -86981"/>
                            <a:gd name="adj2" fmla="val -10139"/>
                            <a:gd name="adj3" fmla="val 16667"/>
                          </a:avLst>
                        </a:prstGeom>
                        <a:ln/>
                      </wps:spPr>
                      <wps:style>
                        <a:lnRef idx="2">
                          <a:schemeClr val="accent1"/>
                        </a:lnRef>
                        <a:fillRef idx="1">
                          <a:schemeClr val="lt1"/>
                        </a:fillRef>
                        <a:effectRef idx="0">
                          <a:schemeClr val="accent1"/>
                        </a:effectRef>
                        <a:fontRef idx="minor">
                          <a:schemeClr val="dk1"/>
                        </a:fontRef>
                      </wps:style>
                      <wps:txbx>
                        <w:txbxContent>
                          <w:p w14:paraId="60467A97" w14:textId="3DDE206A" w:rsidR="00F67156" w:rsidRPr="00F67156" w:rsidRDefault="00A15EBF" w:rsidP="00F67156">
                            <w:pPr>
                              <w:jc w:val="center"/>
                              <w:rPr>
                                <w:rFonts w:ascii="Meiryo UI" w:eastAsia="Meiryo UI" w:hAnsi="Meiryo UI"/>
                              </w:rPr>
                            </w:pPr>
                            <w:r>
                              <w:rPr>
                                <w:rFonts w:ascii="Meiryo UI" w:eastAsia="Meiryo UI" w:hAnsi="Meiryo UI" w:hint="eastAsia"/>
                              </w:rPr>
                              <w:t>精算</w:t>
                            </w:r>
                            <w:r w:rsidR="00F67156">
                              <w:rPr>
                                <w:rFonts w:ascii="Meiryo UI" w:eastAsia="Meiryo UI" w:hAnsi="Meiryo UI" w:hint="eastAsia"/>
                              </w:rPr>
                              <w:t>金額確定通知書の</w:t>
                            </w:r>
                            <w:r>
                              <w:rPr>
                                <w:rFonts w:ascii="Meiryo UI" w:eastAsia="Meiryo UI" w:hAnsi="Meiryo UI" w:hint="eastAsia"/>
                              </w:rPr>
                              <w:t>請求金額</w:t>
                            </w:r>
                            <w:r w:rsidR="00F67156">
                              <w:rPr>
                                <w:rFonts w:ascii="Meiryo UI" w:eastAsia="Meiryo UI" w:hAnsi="Meiryo UI" w:hint="eastAsia"/>
                              </w:rPr>
                              <w:t>（現行通り）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CB4F7" id="吹き出し: 角を丸めた四角形 7" o:spid="_x0000_s1031" type="#_x0000_t62" style="position:absolute;left:0;text-align:left;margin-left:337.7pt;margin-top:1.85pt;width:172.9pt;height:6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" adj="-7988,8610" fillcolor="white [3201]" strokecolor="#4f81bd [3204]" strokeweight="2pt">
                <v:textbox>
                  <w:txbxContent>
                    <w:p w14:paraId="60467A97" w14:textId="3DDE206A" w:rsidR="00F67156" w:rsidRPr="00F67156" w:rsidRDefault="00A15EBF" w:rsidP="00F67156">
                      <w:pPr>
                        <w:jc w:val="center"/>
                        <w:rPr>
                          <w:rFonts w:ascii="Meiryo UI" w:eastAsia="Meiryo UI" w:hAnsi="Meiryo UI" w:hint="eastAsia"/>
                        </w:rPr>
                      </w:pPr>
                      <w:r>
                        <w:rPr>
                          <w:rFonts w:ascii="Meiryo UI" w:eastAsia="Meiryo UI" w:hAnsi="Meiryo UI" w:hint="eastAsia"/>
                        </w:rPr>
                        <w:t>精算</w:t>
                      </w:r>
                      <w:r w:rsidR="00F67156">
                        <w:rPr>
                          <w:rFonts w:ascii="Meiryo UI" w:eastAsia="Meiryo UI" w:hAnsi="Meiryo UI" w:hint="eastAsia"/>
                        </w:rPr>
                        <w:t>金額確定通知書の</w:t>
                      </w:r>
                      <w:r>
                        <w:rPr>
                          <w:rFonts w:ascii="Meiryo UI" w:eastAsia="Meiryo UI" w:hAnsi="Meiryo UI" w:hint="eastAsia"/>
                        </w:rPr>
                        <w:t>請求金額</w:t>
                      </w:r>
                      <w:r w:rsidR="00F67156">
                        <w:rPr>
                          <w:rFonts w:ascii="Meiryo UI" w:eastAsia="Meiryo UI" w:hAnsi="Meiryo UI" w:hint="eastAsia"/>
                        </w:rPr>
                        <w:t>（現行通り）</w:t>
                      </w:r>
                    </w:p>
                  </w:txbxContent>
                </v:textbox>
              </v:shape>
            </w:pict>
          </mc:Fallback>
        </mc:AlternateContent>
      </w:r>
      <w:r w:rsidR="00C83A32" w:rsidRPr="00B4428F">
        <w:rPr>
          <w:rFonts w:ascii="ＭＳ ゴシック" w:eastAsia="ＭＳ ゴシック" w:hAnsi="ＭＳ 明朝" w:hint="eastAsia"/>
          <w:b/>
          <w:bCs/>
          <w:color w:val="000000"/>
          <w:kern w:val="0"/>
          <w:sz w:val="24"/>
        </w:rPr>
        <w:t>＜支払情報＞</w:t>
      </w:r>
    </w:p>
    <w:p w14:paraId="264CB835" w14:textId="1FEBBD27" w:rsidR="0067373C" w:rsidRPr="00B4428F" w:rsidRDefault="0067373C" w:rsidP="00C83A32">
      <w:pPr>
        <w:tabs>
          <w:tab w:val="left" w:pos="1843"/>
        </w:tabs>
        <w:jc w:val="center"/>
        <w:rPr>
          <w:rFonts w:ascii="ＭＳ ゴシック" w:eastAsia="ＭＳ ゴシック" w:hAnsi="ＭＳ 明朝"/>
          <w:b/>
          <w:bCs/>
          <w:color w:val="000000"/>
          <w:kern w:val="0"/>
          <w:sz w:val="24"/>
        </w:rPr>
      </w:pPr>
    </w:p>
    <w:p w14:paraId="74381FF2" w14:textId="5C4AC063" w:rsidR="00C83A32" w:rsidRPr="0067373C" w:rsidRDefault="00F07C98" w:rsidP="00C83A32">
      <w:pPr>
        <w:pStyle w:val="af5"/>
        <w:numPr>
          <w:ilvl w:val="0"/>
          <w:numId w:val="5"/>
        </w:numPr>
        <w:tabs>
          <w:tab w:val="left" w:pos="1843"/>
        </w:tabs>
        <w:ind w:leftChars="0"/>
        <w:rPr>
          <w:rFonts w:ascii="ＭＳ ゴシック" w:eastAsia="ＭＳ ゴシック" w:hAnsi="ＭＳ 明朝"/>
          <w:color w:val="000000"/>
          <w:kern w:val="0"/>
          <w:sz w:val="24"/>
        </w:rPr>
      </w:pPr>
      <w:r>
        <w:rPr>
          <w:rFonts w:ascii="ＭＳ ゴシック" w:eastAsia="ＭＳ ゴシック" w:hAnsi="ＭＳ 明朝" w:hint="eastAsia"/>
          <w:color w:val="000000"/>
          <w:kern w:val="0"/>
          <w:sz w:val="24"/>
        </w:rPr>
        <w:t>請求額</w:t>
      </w:r>
      <w:r w:rsidR="00C83A32" w:rsidRPr="00B4428F">
        <w:rPr>
          <w:rFonts w:ascii="ＭＳ ゴシック" w:eastAsia="ＭＳ ゴシック" w:hAnsi="ＭＳ 明朝" w:hint="eastAsia"/>
          <w:color w:val="000000"/>
          <w:kern w:val="0"/>
          <w:sz w:val="24"/>
        </w:rPr>
        <w:t>：</w:t>
      </w:r>
      <w:r w:rsidR="00C83A32" w:rsidRPr="00B4428F">
        <w:rPr>
          <w:rFonts w:ascii="ＭＳ ゴシック" w:eastAsia="ＭＳ ゴシック" w:hAnsi="ＭＳ 明朝" w:hint="eastAsia"/>
          <w:color w:val="000000"/>
          <w:kern w:val="0"/>
          <w:sz w:val="24"/>
        </w:rPr>
        <w:tab/>
      </w:r>
      <w:r w:rsidR="00C83A32">
        <w:rPr>
          <w:rFonts w:ascii="ＭＳ ゴシック" w:eastAsia="ＭＳ ゴシック" w:hAnsi="ＭＳ 明朝" w:hint="eastAsia"/>
          <w:color w:val="000000"/>
          <w:kern w:val="0"/>
          <w:sz w:val="24"/>
        </w:rPr>
        <w:t xml:space="preserve">　　　　　　</w:t>
      </w:r>
      <w:r w:rsidR="00C83A32" w:rsidRPr="007E3B8E">
        <w:rPr>
          <w:rFonts w:ascii="ＭＳ ゴシック" w:eastAsia="ＭＳ ゴシック" w:hAnsi="ＭＳ 明朝" w:hint="eastAsia"/>
          <w:color w:val="000000"/>
          <w:kern w:val="0"/>
          <w:sz w:val="24"/>
          <w:u w:val="single"/>
        </w:rPr>
        <w:t xml:space="preserve">　　　　　　　　　　　　円</w:t>
      </w:r>
    </w:p>
    <w:p w14:paraId="09C02FE7" w14:textId="60648079" w:rsidR="0067373C" w:rsidRPr="00106779" w:rsidRDefault="0067373C" w:rsidP="0067373C">
      <w:pPr>
        <w:pStyle w:val="af5"/>
        <w:tabs>
          <w:tab w:val="left" w:pos="1843"/>
        </w:tabs>
        <w:ind w:leftChars="0" w:left="440"/>
        <w:rPr>
          <w:rFonts w:ascii="ＭＳ ゴシック" w:eastAsia="ＭＳ ゴシック" w:hAnsi="ＭＳ 明朝"/>
          <w:color w:val="000000"/>
          <w:kern w:val="0"/>
          <w:sz w:val="24"/>
        </w:rPr>
      </w:pPr>
    </w:p>
    <w:p w14:paraId="282E7968" w14:textId="123D5291" w:rsidR="00C83A32" w:rsidRPr="0067373C" w:rsidRDefault="00C83A32" w:rsidP="00C83A32">
      <w:pPr>
        <w:pStyle w:val="af5"/>
        <w:numPr>
          <w:ilvl w:val="0"/>
          <w:numId w:val="5"/>
        </w:numPr>
        <w:tabs>
          <w:tab w:val="left" w:pos="1843"/>
        </w:tabs>
        <w:ind w:leftChars="0"/>
        <w:rPr>
          <w:rFonts w:ascii="ＭＳ ゴシック" w:eastAsia="ＭＳ ゴシック" w:hAnsi="ＭＳ 明朝"/>
          <w:color w:val="000000"/>
          <w:kern w:val="0"/>
          <w:sz w:val="24"/>
        </w:rPr>
      </w:pPr>
      <w:r w:rsidRPr="00106779">
        <w:rPr>
          <w:rFonts w:ascii="ＭＳ ゴシック" w:eastAsia="ＭＳ ゴシック" w:hAnsi="ＭＳ ゴシック" w:hint="eastAsia"/>
          <w:color w:val="000000"/>
          <w:kern w:val="0"/>
          <w:sz w:val="24"/>
        </w:rPr>
        <w:t>振込銀行　：</w:t>
      </w:r>
      <w:r w:rsidRPr="00106779">
        <w:rPr>
          <w:rFonts w:ascii="ＭＳ ゴシック" w:eastAsia="ＭＳ ゴシック" w:hAnsi="ＭＳ ゴシック"/>
          <w:color w:val="000000"/>
          <w:kern w:val="0"/>
          <w:sz w:val="24"/>
        </w:rPr>
        <w:ruby>
          <w:rubyPr>
            <w:rubyAlign w:val="distributeSpace"/>
            <w:hps w:val="12"/>
            <w:hpsRaise w:val="30"/>
            <w:hpsBaseText w:val="24"/>
            <w:lid w:val="ja-JP"/>
          </w:rubyPr>
          <w:rt>
            <w:r w:rsidR="00C83A32" w:rsidRPr="00106779">
              <w:rPr>
                <w:rFonts w:ascii="ＭＳ ゴシック" w:eastAsia="ＭＳ ゴシック" w:hAnsi="ＭＳ ゴシック"/>
                <w:color w:val="000000"/>
                <w:kern w:val="0"/>
                <w:sz w:val="12"/>
              </w:rPr>
              <w:t>（ふりがな）</w:t>
            </w:r>
          </w:rt>
          <w:rubyBase>
            <w:r w:rsidR="00C83A32" w:rsidRPr="00106779">
              <w:rPr>
                <w:rFonts w:ascii="ＭＳ ゴシック" w:eastAsia="ＭＳ ゴシック" w:hAnsi="ＭＳ ゴシック"/>
                <w:color w:val="000000"/>
                <w:kern w:val="0"/>
                <w:sz w:val="24"/>
              </w:rPr>
              <w:t>◯◯◯◯銀行</w:t>
            </w:r>
          </w:rubyBase>
        </w:ruby>
      </w:r>
      <w:r w:rsidRPr="00106779">
        <w:rPr>
          <w:rFonts w:ascii="ＭＳ ゴシック" w:eastAsia="ＭＳ ゴシック" w:hAnsi="ＭＳ ゴシック" w:hint="eastAsia"/>
          <w:color w:val="000000"/>
          <w:kern w:val="0"/>
          <w:sz w:val="24"/>
        </w:rPr>
        <w:t xml:space="preserve">　</w:t>
      </w:r>
      <w:r w:rsidRPr="00106779">
        <w:rPr>
          <w:rFonts w:ascii="ＭＳ ゴシック" w:eastAsia="ＭＳ ゴシック" w:hAnsi="ＭＳ ゴシック"/>
          <w:color w:val="000000"/>
          <w:kern w:val="0"/>
          <w:sz w:val="24"/>
        </w:rPr>
        <w:ruby>
          <w:rubyPr>
            <w:rubyAlign w:val="distributeSpace"/>
            <w:hps w:val="12"/>
            <w:hpsRaise w:val="30"/>
            <w:hpsBaseText w:val="24"/>
            <w:lid w:val="ja-JP"/>
          </w:rubyPr>
          <w:rt>
            <w:r w:rsidR="00C83A32" w:rsidRPr="00106779">
              <w:rPr>
                <w:rFonts w:ascii="ＭＳ ゴシック" w:eastAsia="ＭＳ ゴシック" w:hAnsi="ＭＳ ゴシック"/>
                <w:color w:val="000000"/>
                <w:kern w:val="0"/>
                <w:sz w:val="12"/>
              </w:rPr>
              <w:t>（ふりがな）</w:t>
            </w:r>
          </w:rt>
          <w:rubyBase>
            <w:r w:rsidR="00C83A32" w:rsidRPr="00106779">
              <w:rPr>
                <w:rFonts w:ascii="ＭＳ ゴシック" w:eastAsia="ＭＳ ゴシック" w:hAnsi="ＭＳ ゴシック"/>
                <w:color w:val="000000"/>
                <w:kern w:val="0"/>
                <w:sz w:val="24"/>
              </w:rPr>
              <w:t>◯◯◯◯支店</w:t>
            </w:r>
          </w:rubyBase>
        </w:ruby>
      </w:r>
      <w:r w:rsidRPr="00106779">
        <w:rPr>
          <w:rFonts w:ascii="ＭＳ ゴシック" w:eastAsia="ＭＳ ゴシック" w:hAnsi="ＭＳ ゴシック" w:hint="eastAsia"/>
          <w:color w:val="000000"/>
          <w:kern w:val="0"/>
          <w:sz w:val="24"/>
        </w:rPr>
        <w:t xml:space="preserve">　普通・当座</w:t>
      </w:r>
    </w:p>
    <w:p w14:paraId="045372B9" w14:textId="3CAC5FDD" w:rsidR="0067373C" w:rsidRPr="00106779" w:rsidRDefault="0067373C" w:rsidP="0067373C">
      <w:pPr>
        <w:pStyle w:val="af5"/>
        <w:tabs>
          <w:tab w:val="left" w:pos="1843"/>
        </w:tabs>
        <w:ind w:leftChars="0" w:left="440"/>
        <w:rPr>
          <w:rFonts w:ascii="ＭＳ ゴシック" w:eastAsia="ＭＳ ゴシック" w:hAnsi="ＭＳ 明朝"/>
          <w:color w:val="000000"/>
          <w:kern w:val="0"/>
          <w:sz w:val="24"/>
        </w:rPr>
      </w:pPr>
    </w:p>
    <w:p w14:paraId="1A25457E" w14:textId="614E79FE" w:rsidR="00C071EA" w:rsidRPr="00C071EA" w:rsidRDefault="00C83A32" w:rsidP="00C071EA">
      <w:pPr>
        <w:pStyle w:val="af5"/>
        <w:numPr>
          <w:ilvl w:val="0"/>
          <w:numId w:val="5"/>
        </w:numPr>
        <w:tabs>
          <w:tab w:val="left" w:pos="1843"/>
        </w:tabs>
        <w:ind w:leftChars="0"/>
        <w:rPr>
          <w:rFonts w:ascii="ＭＳ ゴシック" w:eastAsia="ＭＳ ゴシック" w:hAnsi="ＭＳ 明朝"/>
          <w:color w:val="000000"/>
          <w:kern w:val="0"/>
          <w:sz w:val="24"/>
        </w:rPr>
      </w:pPr>
      <w:r w:rsidRPr="00106779">
        <w:rPr>
          <w:rFonts w:ascii="ＭＳ ゴシック" w:eastAsia="ＭＳ ゴシック" w:hAnsi="ＭＳ ゴシック" w:hint="eastAsia"/>
          <w:color w:val="000000"/>
          <w:kern w:val="0"/>
          <w:sz w:val="24"/>
        </w:rPr>
        <w:t>口座番号：</w:t>
      </w:r>
    </w:p>
    <w:p w14:paraId="4D2A1770" w14:textId="0CCC715A" w:rsidR="00C83A32" w:rsidRPr="00C071EA" w:rsidRDefault="00C83A32" w:rsidP="00C071EA">
      <w:pPr>
        <w:pStyle w:val="af5"/>
        <w:numPr>
          <w:ilvl w:val="0"/>
          <w:numId w:val="5"/>
        </w:numPr>
        <w:tabs>
          <w:tab w:val="left" w:pos="1843"/>
        </w:tabs>
        <w:ind w:leftChars="0"/>
        <w:rPr>
          <w:rFonts w:ascii="ＭＳ ゴシック" w:eastAsia="ＭＳ ゴシック" w:hAnsi="ＭＳ 明朝"/>
          <w:color w:val="000000"/>
          <w:kern w:val="0"/>
          <w:sz w:val="24"/>
        </w:rPr>
      </w:pPr>
      <w:r w:rsidRPr="00C071EA">
        <w:rPr>
          <w:rFonts w:ascii="ＭＳ ゴシック" w:eastAsia="ＭＳ ゴシック" w:hAnsi="ＭＳ ゴシック" w:hint="eastAsia"/>
          <w:color w:val="000000"/>
          <w:kern w:val="0"/>
          <w:sz w:val="24"/>
        </w:rPr>
        <w:t xml:space="preserve">口座名義　：株式会社　</w:t>
      </w:r>
      <w:r w:rsidRPr="00C071EA">
        <w:rPr>
          <w:rFonts w:ascii="ＭＳ ゴシック" w:eastAsia="ＭＳ ゴシック" w:hAnsi="ＭＳ ゴシック"/>
          <w:color w:val="000000"/>
          <w:kern w:val="0"/>
          <w:sz w:val="24"/>
        </w:rPr>
        <w:ruby>
          <w:rubyPr>
            <w:rubyAlign w:val="distributeSpace"/>
            <w:hps w:val="12"/>
            <w:hpsRaise w:val="30"/>
            <w:hpsBaseText w:val="24"/>
            <w:lid w:val="ja-JP"/>
          </w:rubyPr>
          <w:rt>
            <w:r w:rsidR="00C83A32" w:rsidRPr="00C071EA">
              <w:rPr>
                <w:rFonts w:ascii="ＭＳ ゴシック" w:eastAsia="ＭＳ ゴシック" w:hAnsi="ＭＳ ゴシック"/>
                <w:color w:val="000000"/>
                <w:kern w:val="0"/>
                <w:sz w:val="12"/>
              </w:rPr>
              <w:t>（ふりがな）</w:t>
            </w:r>
          </w:rt>
          <w:rubyBase>
            <w:r w:rsidR="00C83A32" w:rsidRPr="00C071EA">
              <w:rPr>
                <w:rFonts w:ascii="ＭＳ ゴシック" w:eastAsia="ＭＳ ゴシック" w:hAnsi="ＭＳ ゴシック"/>
                <w:color w:val="000000"/>
                <w:kern w:val="0"/>
                <w:sz w:val="24"/>
              </w:rPr>
              <w:t>◯◯◯◯</w:t>
            </w:r>
          </w:rubyBase>
        </w:ruby>
      </w:r>
    </w:p>
    <w:p w14:paraId="62D1FA14" w14:textId="357CC795" w:rsidR="00C83A32" w:rsidRPr="00473128" w:rsidRDefault="00C83A32" w:rsidP="00C83A32">
      <w:pPr>
        <w:tabs>
          <w:tab w:val="left" w:pos="1843"/>
        </w:tabs>
        <w:rPr>
          <w:rFonts w:ascii="ＭＳ ゴシック" w:eastAsia="ＭＳ ゴシック" w:hAnsi="ＭＳ ゴシック"/>
          <w:color w:val="000000"/>
          <w:kern w:val="0"/>
          <w:sz w:val="24"/>
        </w:rPr>
      </w:pPr>
      <w:r w:rsidRPr="00B4428F">
        <w:rPr>
          <w:rFonts w:ascii="ＭＳ ゴシック" w:eastAsia="ＭＳ ゴシック" w:hAnsi="ＭＳ ゴシック" w:hint="eastAsia"/>
          <w:color w:val="000000"/>
          <w:kern w:val="0"/>
          <w:sz w:val="24"/>
        </w:rPr>
        <w:tab/>
        <w:t xml:space="preserve">取締役社長　</w:t>
      </w:r>
      <w:r w:rsidRPr="00B4428F">
        <w:rPr>
          <w:rFonts w:ascii="ＭＳ ゴシック" w:eastAsia="ＭＳ ゴシック" w:hAnsi="ＭＳ ゴシック"/>
          <w:color w:val="000000"/>
          <w:kern w:val="0"/>
          <w:sz w:val="24"/>
        </w:rPr>
        <w:ruby>
          <w:rubyPr>
            <w:rubyAlign w:val="distributeSpace"/>
            <w:hps w:val="12"/>
            <w:hpsRaise w:val="30"/>
            <w:hpsBaseText w:val="24"/>
            <w:lid w:val="ja-JP"/>
          </w:rubyPr>
          <w:rt>
            <w:r w:rsidR="00C83A32" w:rsidRPr="00B4428F">
              <w:rPr>
                <w:rFonts w:ascii="ＭＳ ゴシック" w:eastAsia="ＭＳ ゴシック" w:hAnsi="ＭＳ ゴシック"/>
                <w:color w:val="000000"/>
                <w:kern w:val="0"/>
                <w:sz w:val="12"/>
              </w:rPr>
              <w:t>（ふりがな）</w:t>
            </w:r>
          </w:rt>
          <w:rubyBase>
            <w:r w:rsidR="00C83A32" w:rsidRPr="00B4428F">
              <w:rPr>
                <w:rFonts w:ascii="ＭＳ ゴシック" w:eastAsia="ＭＳ ゴシック" w:hAnsi="ＭＳ ゴシック"/>
                <w:color w:val="000000"/>
                <w:kern w:val="0"/>
                <w:sz w:val="24"/>
              </w:rPr>
              <w:t>◯◯◯◯</w:t>
            </w:r>
          </w:rubyBase>
        </w:ruby>
      </w:r>
    </w:p>
    <w:p w14:paraId="41F8780D" w14:textId="72D6D6A0" w:rsidR="00D61F6D" w:rsidRDefault="009767AF" w:rsidP="009767AF">
      <w:pPr>
        <w:pStyle w:val="af6"/>
      </w:pPr>
      <w:r>
        <w:rPr>
          <w:rFonts w:hint="eastAsia"/>
        </w:rPr>
        <w:t>以上</w:t>
      </w:r>
    </w:p>
    <w:p w14:paraId="60F212A5" w14:textId="77777777" w:rsidR="009767AF" w:rsidRPr="00D85ED2" w:rsidRDefault="009767AF" w:rsidP="00E74679">
      <w:pPr>
        <w:tabs>
          <w:tab w:val="left" w:pos="1843"/>
        </w:tabs>
        <w:rPr>
          <w:rFonts w:ascii="ＭＳ ゴシック" w:eastAsia="ＭＳ ゴシック" w:hAnsi="ＭＳ ゴシック"/>
          <w:color w:val="000000"/>
          <w:kern w:val="0"/>
          <w:sz w:val="24"/>
        </w:rPr>
      </w:pPr>
    </w:p>
    <w:sectPr w:rsidR="009767AF" w:rsidRPr="00D85ED2" w:rsidSect="00184D1B">
      <w:headerReference w:type="even" r:id="rId8"/>
      <w:headerReference w:type="default" r:id="rId9"/>
      <w:footerReference w:type="even" r:id="rId10"/>
      <w:footerReference w:type="default" r:id="rId11"/>
      <w:headerReference w:type="first" r:id="rId12"/>
      <w:footerReference w:type="first" r:id="rId13"/>
      <w:pgSz w:w="11906" w:h="16838" w:code="9"/>
      <w:pgMar w:top="1418" w:right="1416" w:bottom="1276" w:left="1560"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043A" w14:textId="77777777" w:rsidR="00180371" w:rsidRDefault="00180371" w:rsidP="001250A5">
      <w:r>
        <w:separator/>
      </w:r>
    </w:p>
  </w:endnote>
  <w:endnote w:type="continuationSeparator" w:id="0">
    <w:p w14:paraId="71745014" w14:textId="77777777" w:rsidR="00180371" w:rsidRDefault="00180371" w:rsidP="001250A5">
      <w:r>
        <w:continuationSeparator/>
      </w:r>
    </w:p>
  </w:endnote>
  <w:endnote w:type="continuationNotice" w:id="1">
    <w:p w14:paraId="72426AE3" w14:textId="77777777" w:rsidR="00180371" w:rsidRDefault="00180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8D14" w14:textId="77777777" w:rsidR="00B77C1B" w:rsidRDefault="00B77C1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33274" w14:textId="7EB8D732" w:rsidR="00F13107" w:rsidRPr="00D369DD" w:rsidRDefault="00AE6775" w:rsidP="00AE6775">
    <w:pPr>
      <w:pStyle w:val="a9"/>
      <w:rPr>
        <w:sz w:val="20"/>
        <w:szCs w:val="20"/>
      </w:rPr>
    </w:pPr>
    <w:r w:rsidRPr="00D369DD">
      <w:rPr>
        <w:rFonts w:hint="eastAsia"/>
        <w:sz w:val="20"/>
        <w:szCs w:val="20"/>
      </w:rPr>
      <w:t>注）赤字標記は、</w:t>
    </w:r>
    <w:r w:rsidRPr="00D369DD">
      <w:rPr>
        <w:rFonts w:hint="eastAsia"/>
        <w:sz w:val="20"/>
        <w:szCs w:val="20"/>
      </w:rPr>
      <w:t>202</w:t>
    </w:r>
    <w:r w:rsidR="00D369DD" w:rsidRPr="00D369DD">
      <w:rPr>
        <w:rFonts w:hint="eastAsia"/>
        <w:sz w:val="20"/>
        <w:szCs w:val="20"/>
      </w:rPr>
      <w:t>3</w:t>
    </w:r>
    <w:r w:rsidRPr="00D369DD">
      <w:rPr>
        <w:rFonts w:hint="eastAsia"/>
        <w:sz w:val="20"/>
        <w:szCs w:val="20"/>
      </w:rPr>
      <w:t>年</w:t>
    </w:r>
    <w:r w:rsidRPr="00D369DD">
      <w:rPr>
        <w:rFonts w:hint="eastAsia"/>
        <w:sz w:val="20"/>
        <w:szCs w:val="20"/>
      </w:rPr>
      <w:t>1</w:t>
    </w:r>
    <w:r w:rsidR="00D369DD" w:rsidRPr="00D369DD">
      <w:rPr>
        <w:rFonts w:hint="eastAsia"/>
        <w:sz w:val="20"/>
        <w:szCs w:val="20"/>
      </w:rPr>
      <w:t>0</w:t>
    </w:r>
    <w:r w:rsidRPr="00D369DD">
      <w:rPr>
        <w:rFonts w:hint="eastAsia"/>
        <w:sz w:val="20"/>
        <w:szCs w:val="20"/>
      </w:rPr>
      <w:t>月の修正部分です。</w:t>
    </w:r>
    <w:r w:rsidR="002E5DB5">
      <w:rPr>
        <w:rFonts w:hint="eastAsia"/>
        <w:sz w:val="20"/>
        <w:szCs w:val="20"/>
      </w:rPr>
      <w:t>また、</w:t>
    </w:r>
    <w:r w:rsidR="002E5DB5" w:rsidRPr="002E5DB5">
      <w:rPr>
        <w:rFonts w:hint="eastAsia"/>
        <w:sz w:val="20"/>
        <w:szCs w:val="20"/>
      </w:rPr>
      <w:t>脚注は解説ですので、請求書作成時に削除してください。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7CC8" w14:textId="77777777" w:rsidR="00B77C1B" w:rsidRDefault="00B77C1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8945" w14:textId="77777777" w:rsidR="00180371" w:rsidRDefault="00180371" w:rsidP="001250A5">
      <w:r>
        <w:separator/>
      </w:r>
    </w:p>
  </w:footnote>
  <w:footnote w:type="continuationSeparator" w:id="0">
    <w:p w14:paraId="226A71A7" w14:textId="77777777" w:rsidR="00180371" w:rsidRDefault="00180371" w:rsidP="001250A5">
      <w:r>
        <w:continuationSeparator/>
      </w:r>
    </w:p>
  </w:footnote>
  <w:footnote w:type="continuationNotice" w:id="1">
    <w:p w14:paraId="7EC10150" w14:textId="77777777" w:rsidR="00180371" w:rsidRDefault="00180371"/>
  </w:footnote>
  <w:footnote w:id="2">
    <w:p w14:paraId="75699BD6" w14:textId="77777777" w:rsidR="00B06760" w:rsidRPr="000F2DFB" w:rsidRDefault="00B06760" w:rsidP="00B06760">
      <w:pPr>
        <w:pStyle w:val="a4"/>
        <w:rPr>
          <w:rFonts w:asciiTheme="majorEastAsia" w:eastAsiaTheme="majorEastAsia" w:hAnsiTheme="majorEastAsia"/>
          <w:sz w:val="18"/>
          <w:szCs w:val="18"/>
        </w:rPr>
      </w:pPr>
      <w:r w:rsidRPr="000F2DFB">
        <w:rPr>
          <w:rStyle w:val="a6"/>
          <w:rFonts w:asciiTheme="majorEastAsia" w:eastAsiaTheme="majorEastAsia" w:hAnsiTheme="majorEastAsia"/>
          <w:sz w:val="18"/>
          <w:szCs w:val="18"/>
        </w:rPr>
        <w:footnoteRef/>
      </w:r>
      <w:r w:rsidRPr="000F2DFB">
        <w:rPr>
          <w:rFonts w:asciiTheme="majorEastAsia" w:eastAsiaTheme="majorEastAsia" w:hAnsiTheme="majorEastAsia"/>
          <w:sz w:val="18"/>
          <w:szCs w:val="18"/>
        </w:rPr>
        <w:t xml:space="preserve"> </w:t>
      </w:r>
      <w:r w:rsidRPr="000F2DFB">
        <w:rPr>
          <w:rFonts w:asciiTheme="majorEastAsia" w:eastAsiaTheme="majorEastAsia" w:hAnsiTheme="majorEastAsia" w:hint="eastAsia"/>
          <w:i/>
          <w:iCs/>
          <w:color w:val="FF0000"/>
          <w:sz w:val="18"/>
          <w:szCs w:val="18"/>
        </w:rPr>
        <w:t>登録番号（T+数字13桁）がある場合は必ず記載下さい。</w:t>
      </w:r>
    </w:p>
  </w:footnote>
  <w:footnote w:id="3">
    <w:p w14:paraId="6A8272B6" w14:textId="77777777" w:rsidR="00E5423E" w:rsidRPr="000F2DFB" w:rsidRDefault="00E5423E">
      <w:pPr>
        <w:pStyle w:val="a4"/>
        <w:rPr>
          <w:rFonts w:asciiTheme="majorEastAsia" w:eastAsiaTheme="majorEastAsia" w:hAnsiTheme="majorEastAsia"/>
          <w:sz w:val="18"/>
          <w:szCs w:val="18"/>
        </w:rPr>
      </w:pPr>
      <w:r w:rsidRPr="000F2DFB">
        <w:rPr>
          <w:rStyle w:val="a6"/>
          <w:rFonts w:asciiTheme="majorEastAsia" w:eastAsiaTheme="majorEastAsia" w:hAnsiTheme="majorEastAsia"/>
          <w:sz w:val="18"/>
          <w:szCs w:val="18"/>
        </w:rPr>
        <w:footnoteRef/>
      </w:r>
      <w:r w:rsidRPr="000F2DFB">
        <w:rPr>
          <w:rFonts w:asciiTheme="majorEastAsia" w:eastAsiaTheme="majorEastAsia" w:hAnsiTheme="majorEastAsia"/>
          <w:sz w:val="18"/>
          <w:szCs w:val="18"/>
        </w:rPr>
        <w:t xml:space="preserve"> </w:t>
      </w:r>
      <w:r w:rsidRPr="000F2DFB">
        <w:rPr>
          <w:rFonts w:asciiTheme="majorEastAsia" w:eastAsiaTheme="majorEastAsia" w:hAnsiTheme="majorEastAsia" w:hint="eastAsia"/>
          <w:i/>
          <w:sz w:val="18"/>
          <w:szCs w:val="18"/>
        </w:rPr>
        <w:t>精算報告書提出不要の案件では冒頭の一文を削除し、業務実施契約約款～から作成してください。</w:t>
      </w:r>
    </w:p>
  </w:footnote>
  <w:footnote w:id="4">
    <w:p w14:paraId="29779712" w14:textId="77777777" w:rsidR="00F53F09" w:rsidRPr="000F2DFB" w:rsidRDefault="00F53F09">
      <w:pPr>
        <w:pStyle w:val="a4"/>
        <w:rPr>
          <w:rFonts w:asciiTheme="majorEastAsia" w:eastAsiaTheme="majorEastAsia" w:hAnsiTheme="majorEastAsia"/>
          <w:sz w:val="18"/>
          <w:szCs w:val="18"/>
        </w:rPr>
      </w:pPr>
      <w:r w:rsidRPr="000F2DFB">
        <w:rPr>
          <w:rStyle w:val="a6"/>
          <w:rFonts w:asciiTheme="majorEastAsia" w:eastAsiaTheme="majorEastAsia" w:hAnsiTheme="majorEastAsia"/>
          <w:sz w:val="18"/>
          <w:szCs w:val="18"/>
        </w:rPr>
        <w:footnoteRef/>
      </w:r>
      <w:r w:rsidRPr="000F2DFB">
        <w:rPr>
          <w:rFonts w:asciiTheme="majorEastAsia" w:eastAsiaTheme="majorEastAsia" w:hAnsiTheme="majorEastAsia"/>
          <w:sz w:val="18"/>
          <w:szCs w:val="18"/>
        </w:rPr>
        <w:t xml:space="preserve"> </w:t>
      </w:r>
      <w:r w:rsidR="00B4064B" w:rsidRPr="000F2DFB">
        <w:rPr>
          <w:rFonts w:asciiTheme="majorEastAsia" w:eastAsiaTheme="majorEastAsia" w:hAnsiTheme="majorEastAsia" w:hint="eastAsia"/>
          <w:i/>
          <w:sz w:val="18"/>
          <w:szCs w:val="18"/>
        </w:rPr>
        <w:t>コンサルタント等契約は消費税増税に係る「経過措置」の対象としており、2019年3月31日以前に締結された契約は経過措置の適用対象となります。これら経過措置の対象となる契約については、請求書において経過措置の対象である旨記載が求められますので、なお書き以下の記載を追記願います。</w:t>
      </w:r>
    </w:p>
  </w:footnote>
  <w:footnote w:id="5">
    <w:p w14:paraId="6BEB570B" w14:textId="0F503663" w:rsidR="00E74679" w:rsidRPr="000F2DFB" w:rsidRDefault="00E74679" w:rsidP="00E74679">
      <w:pPr>
        <w:pStyle w:val="a4"/>
        <w:rPr>
          <w:rFonts w:asciiTheme="majorEastAsia" w:eastAsiaTheme="majorEastAsia" w:hAnsiTheme="majorEastAsia"/>
          <w:i/>
          <w:sz w:val="18"/>
          <w:szCs w:val="18"/>
        </w:rPr>
      </w:pPr>
      <w:r w:rsidRPr="000F2DFB">
        <w:rPr>
          <w:rStyle w:val="a6"/>
          <w:rFonts w:asciiTheme="majorEastAsia" w:eastAsiaTheme="majorEastAsia" w:hAnsiTheme="majorEastAsia"/>
          <w:i/>
          <w:sz w:val="18"/>
          <w:szCs w:val="18"/>
        </w:rPr>
        <w:footnoteRef/>
      </w:r>
      <w:r w:rsidRPr="000F2DFB">
        <w:rPr>
          <w:rFonts w:asciiTheme="majorEastAsia" w:eastAsiaTheme="majorEastAsia" w:hAnsiTheme="majorEastAsia"/>
          <w:i/>
          <w:sz w:val="18"/>
          <w:szCs w:val="18"/>
        </w:rPr>
        <w:t xml:space="preserve"> </w:t>
      </w:r>
      <w:r w:rsidRPr="000F2DFB">
        <w:rPr>
          <w:rFonts w:asciiTheme="majorEastAsia" w:eastAsiaTheme="majorEastAsia" w:hAnsiTheme="majorEastAsia" w:hint="eastAsia"/>
          <w:i/>
          <w:sz w:val="18"/>
          <w:szCs w:val="18"/>
        </w:rPr>
        <w:t>契約書</w:t>
      </w:r>
      <w:r w:rsidR="00CB72E1" w:rsidRPr="000F2DFB">
        <w:rPr>
          <w:rFonts w:asciiTheme="majorEastAsia" w:eastAsiaTheme="majorEastAsia" w:hAnsiTheme="majorEastAsia" w:hint="eastAsia"/>
          <w:i/>
          <w:sz w:val="18"/>
          <w:szCs w:val="18"/>
        </w:rPr>
        <w:t>記載</w:t>
      </w:r>
      <w:r w:rsidR="00F12453" w:rsidRPr="000F2DFB">
        <w:rPr>
          <w:rFonts w:asciiTheme="majorEastAsia" w:eastAsiaTheme="majorEastAsia" w:hAnsiTheme="majorEastAsia" w:hint="eastAsia"/>
          <w:i/>
          <w:sz w:val="18"/>
          <w:szCs w:val="18"/>
        </w:rPr>
        <w:t>の「業務名称」、「</w:t>
      </w:r>
      <w:r w:rsidR="00D85ED2" w:rsidRPr="000F2DFB">
        <w:rPr>
          <w:rFonts w:asciiTheme="majorEastAsia" w:eastAsiaTheme="majorEastAsia" w:hAnsiTheme="majorEastAsia" w:hint="eastAsia"/>
          <w:i/>
          <w:sz w:val="18"/>
          <w:szCs w:val="18"/>
        </w:rPr>
        <w:t>業務</w:t>
      </w:r>
      <w:r w:rsidR="006F0217" w:rsidRPr="000F2DFB">
        <w:rPr>
          <w:rFonts w:asciiTheme="majorEastAsia" w:eastAsiaTheme="majorEastAsia" w:hAnsiTheme="majorEastAsia" w:hint="eastAsia"/>
          <w:i/>
          <w:sz w:val="18"/>
          <w:szCs w:val="18"/>
        </w:rPr>
        <w:t>実施</w:t>
      </w:r>
      <w:r w:rsidR="00D85ED2" w:rsidRPr="000F2DFB">
        <w:rPr>
          <w:rFonts w:asciiTheme="majorEastAsia" w:eastAsiaTheme="majorEastAsia" w:hAnsiTheme="majorEastAsia" w:hint="eastAsia"/>
          <w:i/>
          <w:sz w:val="18"/>
          <w:szCs w:val="18"/>
        </w:rPr>
        <w:t>地／</w:t>
      </w:r>
      <w:r w:rsidR="00F12453" w:rsidRPr="000F2DFB">
        <w:rPr>
          <w:rFonts w:asciiTheme="majorEastAsia" w:eastAsiaTheme="majorEastAsia" w:hAnsiTheme="majorEastAsia" w:hint="eastAsia"/>
          <w:i/>
          <w:sz w:val="18"/>
          <w:szCs w:val="18"/>
        </w:rPr>
        <w:t>対象国名」、「締結日」を確認の上、記載してください</w:t>
      </w:r>
      <w:r w:rsidRPr="000F2DFB">
        <w:rPr>
          <w:rFonts w:asciiTheme="majorEastAsia" w:eastAsiaTheme="majorEastAsia" w:hAnsiTheme="majorEastAsia" w:hint="eastAsia"/>
          <w:i/>
          <w:sz w:val="18"/>
          <w:szCs w:val="18"/>
        </w:rPr>
        <w:t>。</w:t>
      </w:r>
    </w:p>
  </w:footnote>
  <w:footnote w:id="6">
    <w:p w14:paraId="04D2E2AC" w14:textId="66768A51" w:rsidR="007015A3" w:rsidRPr="001E4A80" w:rsidRDefault="007015A3">
      <w:pPr>
        <w:pStyle w:val="a4"/>
        <w:rPr>
          <w:color w:val="FF0000"/>
          <w:sz w:val="18"/>
          <w:szCs w:val="18"/>
        </w:rPr>
      </w:pPr>
      <w:r w:rsidRPr="000F2DFB">
        <w:rPr>
          <w:rStyle w:val="a6"/>
          <w:rFonts w:asciiTheme="majorEastAsia" w:eastAsiaTheme="majorEastAsia" w:hAnsiTheme="majorEastAsia"/>
          <w:sz w:val="18"/>
          <w:szCs w:val="18"/>
        </w:rPr>
        <w:footnoteRef/>
      </w:r>
      <w:r w:rsidRPr="000F2DFB">
        <w:rPr>
          <w:rFonts w:asciiTheme="majorEastAsia" w:eastAsiaTheme="majorEastAsia" w:hAnsiTheme="majorEastAsia"/>
          <w:sz w:val="18"/>
          <w:szCs w:val="18"/>
        </w:rPr>
        <w:t xml:space="preserve"> </w:t>
      </w:r>
      <w:r w:rsidR="00BA43D1">
        <w:rPr>
          <w:rFonts w:asciiTheme="majorEastAsia" w:eastAsiaTheme="majorEastAsia" w:hAnsiTheme="majorEastAsia" w:hint="eastAsia"/>
          <w:i/>
          <w:color w:val="FF0000"/>
          <w:sz w:val="18"/>
          <w:szCs w:val="18"/>
        </w:rPr>
        <w:t>業務完了</w:t>
      </w:r>
      <w:r w:rsidR="009C207E" w:rsidRPr="000F2DFB">
        <w:rPr>
          <w:rFonts w:asciiTheme="majorEastAsia" w:eastAsiaTheme="majorEastAsia" w:hAnsiTheme="majorEastAsia" w:hint="eastAsia"/>
          <w:i/>
          <w:color w:val="FF0000"/>
          <w:sz w:val="18"/>
          <w:szCs w:val="18"/>
        </w:rPr>
        <w:t>日（</w:t>
      </w:r>
      <w:r w:rsidR="009310C3" w:rsidRPr="000F2DFB">
        <w:rPr>
          <w:rFonts w:asciiTheme="majorEastAsia" w:eastAsiaTheme="majorEastAsia" w:hAnsiTheme="majorEastAsia" w:hint="eastAsia"/>
          <w:i/>
          <w:color w:val="FF0000"/>
          <w:sz w:val="18"/>
          <w:szCs w:val="18"/>
        </w:rPr>
        <w:t>業務</w:t>
      </w:r>
      <w:r w:rsidR="009C207E" w:rsidRPr="000F2DFB">
        <w:rPr>
          <w:rFonts w:asciiTheme="majorEastAsia" w:eastAsiaTheme="majorEastAsia" w:hAnsiTheme="majorEastAsia" w:hint="eastAsia"/>
          <w:i/>
          <w:color w:val="FF0000"/>
          <w:sz w:val="18"/>
          <w:szCs w:val="18"/>
        </w:rPr>
        <w:t>完了届の提出日よりも前の日付）を適宜</w:t>
      </w:r>
      <w:r w:rsidR="001B6EFA" w:rsidRPr="000F2DFB">
        <w:rPr>
          <w:rFonts w:asciiTheme="majorEastAsia" w:eastAsiaTheme="majorEastAsia" w:hAnsiTheme="majorEastAsia" w:hint="eastAsia"/>
          <w:i/>
          <w:color w:val="FF0000"/>
          <w:sz w:val="18"/>
          <w:szCs w:val="18"/>
        </w:rPr>
        <w:t>、</w:t>
      </w:r>
      <w:r w:rsidR="009C207E" w:rsidRPr="000F2DFB">
        <w:rPr>
          <w:rFonts w:asciiTheme="majorEastAsia" w:eastAsiaTheme="majorEastAsia" w:hAnsiTheme="majorEastAsia" w:hint="eastAsia"/>
          <w:i/>
          <w:color w:val="FF0000"/>
          <w:sz w:val="18"/>
          <w:szCs w:val="18"/>
        </w:rPr>
        <w:t>記入しま</w:t>
      </w:r>
      <w:r w:rsidR="009C207E" w:rsidRPr="001E4A80">
        <w:rPr>
          <w:rFonts w:asciiTheme="majorEastAsia" w:eastAsiaTheme="majorEastAsia" w:hAnsiTheme="majorEastAsia" w:hint="eastAsia"/>
          <w:i/>
          <w:color w:val="FF0000"/>
          <w:sz w:val="18"/>
          <w:szCs w:val="18"/>
        </w:rPr>
        <w:t>す</w:t>
      </w:r>
      <w:r w:rsidR="006A7E17" w:rsidRPr="001E4A80">
        <w:rPr>
          <w:rFonts w:ascii="ＭＳ ゴシック" w:eastAsia="ＭＳ ゴシック" w:hAnsi="ＭＳ ゴシック" w:hint="eastAsia"/>
          <w:i/>
          <w:color w:val="FF0000"/>
          <w:sz w:val="18"/>
          <w:szCs w:val="18"/>
        </w:rPr>
        <w:t>（不課税契約は対象外</w:t>
      </w:r>
      <w:r w:rsidR="00661954">
        <w:rPr>
          <w:rFonts w:ascii="ＭＳ ゴシック" w:eastAsia="ＭＳ ゴシック" w:hAnsi="ＭＳ ゴシック" w:hint="eastAsia"/>
          <w:i/>
          <w:color w:val="FF0000"/>
          <w:sz w:val="18"/>
          <w:szCs w:val="18"/>
        </w:rPr>
        <w:t>2</w:t>
      </w:r>
      <w:r w:rsidR="006A7E17" w:rsidRPr="001E4A80">
        <w:rPr>
          <w:rFonts w:ascii="ＭＳ ゴシック" w:eastAsia="ＭＳ ゴシック" w:hAnsi="ＭＳ ゴシック" w:hint="eastAsia"/>
          <w:i/>
          <w:color w:val="FF0000"/>
          <w:sz w:val="18"/>
          <w:szCs w:val="18"/>
        </w:rPr>
        <w:t>.削除）</w:t>
      </w:r>
      <w:r w:rsidR="009C207E" w:rsidRPr="001E4A80">
        <w:rPr>
          <w:rFonts w:asciiTheme="majorEastAsia" w:eastAsiaTheme="majorEastAsia" w:hAnsiTheme="majorEastAsia" w:hint="eastAsia"/>
          <w:i/>
          <w:color w:val="FF0000"/>
          <w:sz w:val="18"/>
          <w:szCs w:val="18"/>
        </w:rPr>
        <w:t>。</w:t>
      </w:r>
    </w:p>
  </w:footnote>
  <w:footnote w:id="7">
    <w:p w14:paraId="08312F42" w14:textId="3E2CA74E" w:rsidR="003C74D7" w:rsidRPr="000F2DFB" w:rsidRDefault="003C74D7" w:rsidP="003C74D7">
      <w:pPr>
        <w:pStyle w:val="a4"/>
        <w:rPr>
          <w:rFonts w:ascii="ＭＳ ゴシック" w:eastAsia="ＭＳ ゴシック" w:hAnsi="ＭＳ ゴシック"/>
          <w:i/>
          <w:color w:val="FF0000"/>
          <w:sz w:val="18"/>
          <w:szCs w:val="18"/>
        </w:rPr>
      </w:pPr>
      <w:r w:rsidRPr="001E4A80">
        <w:rPr>
          <w:rStyle w:val="a6"/>
          <w:color w:val="FF0000"/>
          <w:sz w:val="18"/>
          <w:szCs w:val="18"/>
        </w:rPr>
        <w:footnoteRef/>
      </w:r>
      <w:r w:rsidRPr="001E4A80">
        <w:rPr>
          <w:color w:val="FF0000"/>
          <w:sz w:val="18"/>
          <w:szCs w:val="18"/>
        </w:rPr>
        <w:t xml:space="preserve"> </w:t>
      </w:r>
      <w:r w:rsidRPr="001E4A80">
        <w:rPr>
          <w:rFonts w:ascii="ＭＳ ゴシック" w:eastAsia="ＭＳ ゴシック" w:hAnsi="ＭＳ ゴシック" w:hint="eastAsia"/>
          <w:i/>
          <w:color w:val="FF0000"/>
          <w:sz w:val="18"/>
          <w:szCs w:val="18"/>
        </w:rPr>
        <w:t>適格請求書として消費税の発生を認識するため</w:t>
      </w:r>
      <w:r w:rsidR="0078189E">
        <w:rPr>
          <w:rFonts w:ascii="ＭＳ ゴシック" w:eastAsia="ＭＳ ゴシック" w:hAnsi="ＭＳ ゴシック" w:hint="eastAsia"/>
          <w:i/>
          <w:color w:val="FF0000"/>
          <w:sz w:val="18"/>
          <w:szCs w:val="18"/>
        </w:rPr>
        <w:t>業務</w:t>
      </w:r>
      <w:r w:rsidR="00B45D4B" w:rsidRPr="001E4A80">
        <w:rPr>
          <w:rFonts w:ascii="ＭＳ ゴシック" w:eastAsia="ＭＳ ゴシック" w:hAnsi="ＭＳ ゴシック" w:hint="eastAsia"/>
          <w:i/>
          <w:color w:val="FF0000"/>
          <w:sz w:val="18"/>
          <w:szCs w:val="18"/>
        </w:rPr>
        <w:t>の対価</w:t>
      </w:r>
      <w:r w:rsidRPr="001E4A80">
        <w:rPr>
          <w:rFonts w:ascii="ＭＳ ゴシック" w:eastAsia="ＭＳ ゴシック" w:hAnsi="ＭＳ ゴシック" w:hint="eastAsia"/>
          <w:i/>
          <w:color w:val="FF0000"/>
          <w:sz w:val="18"/>
          <w:szCs w:val="18"/>
        </w:rPr>
        <w:t>を記載します</w:t>
      </w:r>
      <w:r w:rsidR="00857060" w:rsidRPr="001E4A80">
        <w:rPr>
          <w:rFonts w:ascii="ＭＳ ゴシック" w:eastAsia="ＭＳ ゴシック" w:hAnsi="ＭＳ ゴシック" w:hint="eastAsia"/>
          <w:i/>
          <w:color w:val="FF0000"/>
          <w:sz w:val="18"/>
          <w:szCs w:val="18"/>
        </w:rPr>
        <w:t>（不課税契約は対象外3.削除）</w:t>
      </w:r>
      <w:r w:rsidRPr="001E4A80">
        <w:rPr>
          <w:rFonts w:ascii="ＭＳ ゴシック" w:eastAsia="ＭＳ ゴシック" w:hAnsi="ＭＳ ゴシック" w:hint="eastAsia"/>
          <w:i/>
          <w:color w:val="FF0000"/>
          <w:sz w:val="18"/>
          <w:szCs w:val="18"/>
        </w:rPr>
        <w:t>。また、一部不課税の契約では、課税業務金額の業務完了金額のみ記入します</w:t>
      </w:r>
      <w:r w:rsidRPr="000F2DFB">
        <w:rPr>
          <w:rFonts w:ascii="ＭＳ ゴシック" w:eastAsia="ＭＳ ゴシック" w:hAnsi="ＭＳ ゴシック" w:hint="eastAsia"/>
          <w:i/>
          <w:color w:val="FF0000"/>
          <w:sz w:val="18"/>
          <w:szCs w:val="18"/>
        </w:rPr>
        <w:t>。実際の部分払額とは異なりますのでご注意ください。</w:t>
      </w:r>
    </w:p>
  </w:footnote>
  <w:footnote w:id="8">
    <w:p w14:paraId="66F542D8" w14:textId="10FD811D" w:rsidR="00D8168C" w:rsidRPr="002F63EA" w:rsidRDefault="00D8168C">
      <w:pPr>
        <w:pStyle w:val="a4"/>
        <w:rPr>
          <w:b/>
          <w:bCs/>
        </w:rPr>
      </w:pPr>
      <w:r w:rsidRPr="000F2DFB">
        <w:rPr>
          <w:rStyle w:val="a6"/>
          <w:sz w:val="18"/>
          <w:szCs w:val="18"/>
        </w:rPr>
        <w:footnoteRef/>
      </w:r>
      <w:r w:rsidRPr="000F2DFB">
        <w:rPr>
          <w:sz w:val="18"/>
          <w:szCs w:val="18"/>
        </w:rPr>
        <w:t xml:space="preserve"> </w:t>
      </w:r>
      <w:r w:rsidR="007A4DE5">
        <w:rPr>
          <w:rFonts w:ascii="ＭＳ ゴシック" w:eastAsia="ＭＳ ゴシック" w:hAnsi="ＭＳ ゴシック" w:hint="eastAsia"/>
          <w:b/>
          <w:bCs/>
          <w:i/>
          <w:color w:val="FF0000"/>
          <w:sz w:val="18"/>
          <w:szCs w:val="18"/>
        </w:rPr>
        <w:t>部分払を行っている場合は</w:t>
      </w:r>
      <w:r w:rsidR="00993AB7">
        <w:rPr>
          <w:rFonts w:ascii="ＭＳ ゴシック" w:eastAsia="ＭＳ ゴシック" w:hAnsi="ＭＳ ゴシック" w:hint="eastAsia"/>
          <w:b/>
          <w:bCs/>
          <w:i/>
          <w:color w:val="FF0000"/>
          <w:sz w:val="18"/>
          <w:szCs w:val="18"/>
        </w:rPr>
        <w:t>、</w:t>
      </w:r>
      <w:r w:rsidR="006678F5" w:rsidRPr="002F63EA">
        <w:rPr>
          <w:rFonts w:ascii="ＭＳ ゴシック" w:eastAsia="ＭＳ ゴシック" w:hAnsi="ＭＳ ゴシック" w:hint="eastAsia"/>
          <w:b/>
          <w:bCs/>
          <w:i/>
          <w:color w:val="FF0000"/>
          <w:sz w:val="18"/>
          <w:szCs w:val="18"/>
        </w:rPr>
        <w:t>契約金額精算報告内訳書</w:t>
      </w:r>
      <w:r w:rsidR="001C17A9" w:rsidRPr="002F63EA">
        <w:rPr>
          <w:rFonts w:ascii="ＭＳ ゴシック" w:eastAsia="ＭＳ ゴシック" w:hAnsi="ＭＳ ゴシック" w:hint="eastAsia"/>
          <w:b/>
          <w:bCs/>
          <w:i/>
          <w:color w:val="FF0000"/>
          <w:sz w:val="18"/>
          <w:szCs w:val="18"/>
        </w:rPr>
        <w:t>「確定額/精算額」の小計</w:t>
      </w:r>
      <w:r w:rsidR="008B090E">
        <w:rPr>
          <w:rFonts w:ascii="ＭＳ ゴシック" w:eastAsia="ＭＳ ゴシック" w:hAnsi="ＭＳ ゴシック" w:hint="eastAsia"/>
          <w:b/>
          <w:bCs/>
          <w:i/>
          <w:color w:val="FF0000"/>
          <w:sz w:val="18"/>
          <w:szCs w:val="18"/>
        </w:rPr>
        <w:t>額から</w:t>
      </w:r>
      <w:r w:rsidR="00D24CBA">
        <w:rPr>
          <w:rFonts w:ascii="ＭＳ ゴシック" w:eastAsia="ＭＳ ゴシック" w:hAnsi="ＭＳ ゴシック" w:hint="eastAsia"/>
          <w:b/>
          <w:bCs/>
          <w:i/>
          <w:color w:val="FF0000"/>
          <w:sz w:val="18"/>
          <w:szCs w:val="18"/>
        </w:rPr>
        <w:t>「</w:t>
      </w:r>
      <w:r w:rsidR="003C7536">
        <w:rPr>
          <w:rFonts w:ascii="ＭＳ ゴシック" w:eastAsia="ＭＳ ゴシック" w:hAnsi="ＭＳ ゴシック" w:hint="eastAsia"/>
          <w:b/>
          <w:bCs/>
          <w:i/>
          <w:color w:val="FF0000"/>
          <w:sz w:val="18"/>
          <w:szCs w:val="18"/>
        </w:rPr>
        <w:t>部分</w:t>
      </w:r>
      <w:r w:rsidR="004F5647">
        <w:rPr>
          <w:rFonts w:ascii="ＭＳ ゴシック" w:eastAsia="ＭＳ ゴシック" w:hAnsi="ＭＳ ゴシック" w:hint="eastAsia"/>
          <w:b/>
          <w:bCs/>
          <w:i/>
          <w:color w:val="FF0000"/>
          <w:sz w:val="18"/>
          <w:szCs w:val="18"/>
        </w:rPr>
        <w:t>完了</w:t>
      </w:r>
      <w:r w:rsidR="003C7536">
        <w:rPr>
          <w:rFonts w:ascii="ＭＳ ゴシック" w:eastAsia="ＭＳ ゴシック" w:hAnsi="ＭＳ ゴシック" w:hint="eastAsia"/>
          <w:b/>
          <w:bCs/>
          <w:i/>
          <w:color w:val="FF0000"/>
          <w:sz w:val="18"/>
          <w:szCs w:val="18"/>
        </w:rPr>
        <w:t>に伴う業務の対価（税抜）</w:t>
      </w:r>
      <w:r w:rsidR="00D24CBA">
        <w:rPr>
          <w:rFonts w:ascii="ＭＳ ゴシック" w:eastAsia="ＭＳ ゴシック" w:hAnsi="ＭＳ ゴシック" w:hint="eastAsia"/>
          <w:b/>
          <w:bCs/>
          <w:i/>
          <w:color w:val="FF0000"/>
          <w:sz w:val="18"/>
          <w:szCs w:val="18"/>
        </w:rPr>
        <w:t>」</w:t>
      </w:r>
      <w:r w:rsidR="003C7536">
        <w:rPr>
          <w:rFonts w:ascii="ＭＳ ゴシック" w:eastAsia="ＭＳ ゴシック" w:hAnsi="ＭＳ ゴシック" w:hint="eastAsia"/>
          <w:b/>
          <w:bCs/>
          <w:i/>
          <w:color w:val="FF0000"/>
          <w:sz w:val="18"/>
          <w:szCs w:val="18"/>
        </w:rPr>
        <w:t>を差し引いた</w:t>
      </w:r>
      <w:r w:rsidR="004F5647">
        <w:rPr>
          <w:rFonts w:ascii="ＭＳ ゴシック" w:eastAsia="ＭＳ ゴシック" w:hAnsi="ＭＳ ゴシック" w:hint="eastAsia"/>
          <w:b/>
          <w:bCs/>
          <w:i/>
          <w:color w:val="FF0000"/>
          <w:sz w:val="18"/>
          <w:szCs w:val="18"/>
        </w:rPr>
        <w:t>金額を記載します。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6EE2" w14:textId="77777777" w:rsidR="00B77C1B" w:rsidRDefault="00B77C1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E58C" w14:textId="36F6C44B" w:rsidR="00670136" w:rsidRPr="00670136" w:rsidRDefault="00374D7A" w:rsidP="00670136">
    <w:pPr>
      <w:pStyle w:val="a7"/>
      <w:jc w:val="right"/>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様式</w:t>
    </w:r>
    <w:r w:rsidR="00AC331A">
      <w:rPr>
        <w:rFonts w:ascii="ＭＳ ゴシック" w:eastAsia="ＭＳ ゴシック" w:hAnsi="ＭＳ ゴシック" w:hint="eastAsia"/>
        <w:sz w:val="24"/>
        <w:bdr w:val="single" w:sz="4" w:space="0" w:color="auto"/>
      </w:rPr>
      <w:t>４：精算</w:t>
    </w:r>
    <w:r w:rsidR="00497249">
      <w:rPr>
        <w:rFonts w:ascii="ＭＳ ゴシック" w:eastAsia="ＭＳ ゴシック" w:hAnsi="ＭＳ ゴシック" w:hint="eastAsia"/>
        <w:sz w:val="24"/>
        <w:bdr w:val="single" w:sz="4" w:space="0" w:color="auto"/>
      </w:rPr>
      <w:t>払</w:t>
    </w:r>
    <w:r w:rsidR="00670136" w:rsidRPr="00670136">
      <w:rPr>
        <w:rFonts w:ascii="ＭＳ ゴシック" w:eastAsia="ＭＳ ゴシック" w:hAnsi="ＭＳ ゴシック" w:hint="eastAsia"/>
        <w:sz w:val="24"/>
        <w:bdr w:val="single" w:sz="4" w:space="0" w:color="auto"/>
      </w:rPr>
      <w:t>請求書（様式）</w:t>
    </w:r>
    <w:r w:rsidR="00405C94">
      <w:rPr>
        <w:rFonts w:ascii="ＭＳ ゴシック" w:eastAsia="ＭＳ ゴシック" w:hAnsi="ＭＳ ゴシック" w:hint="eastAsia"/>
        <w:sz w:val="20"/>
        <w:szCs w:val="20"/>
        <w:bdr w:val="single" w:sz="4" w:space="0" w:color="auto"/>
      </w:rPr>
      <w:t>(</w:t>
    </w:r>
    <w:r w:rsidR="00C46413">
      <w:rPr>
        <w:rFonts w:ascii="ＭＳ ゴシック" w:eastAsia="ＭＳ ゴシック" w:hAnsi="ＭＳ ゴシック" w:hint="eastAsia"/>
        <w:sz w:val="20"/>
        <w:szCs w:val="20"/>
        <w:bdr w:val="single" w:sz="4" w:space="0" w:color="auto"/>
      </w:rPr>
      <w:t>2023</w:t>
    </w:r>
    <w:r w:rsidR="00405C94">
      <w:rPr>
        <w:rFonts w:ascii="ＭＳ ゴシック" w:eastAsia="ＭＳ ゴシック" w:hAnsi="ＭＳ ゴシック" w:hint="eastAsia"/>
        <w:sz w:val="20"/>
        <w:szCs w:val="20"/>
        <w:bdr w:val="single" w:sz="4" w:space="0" w:color="auto"/>
      </w:rPr>
      <w:t>.</w:t>
    </w:r>
    <w:r w:rsidR="00C46413">
      <w:rPr>
        <w:rFonts w:ascii="ＭＳ ゴシック" w:eastAsia="ＭＳ ゴシック" w:hAnsi="ＭＳ ゴシック" w:hint="eastAsia"/>
        <w:sz w:val="20"/>
        <w:szCs w:val="20"/>
        <w:bdr w:val="single" w:sz="4" w:space="0" w:color="auto"/>
      </w:rPr>
      <w:t>10</w:t>
    </w:r>
    <w:r w:rsidR="003928EA" w:rsidRPr="003928EA">
      <w:rPr>
        <w:rFonts w:ascii="ＭＳ ゴシック" w:eastAsia="ＭＳ ゴシック" w:hAnsi="ＭＳ ゴシック" w:hint="eastAsia"/>
        <w:sz w:val="20"/>
        <w:szCs w:val="20"/>
        <w:bdr w:val="single" w:sz="4" w:space="0" w:color="auto"/>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9F86" w14:textId="77777777" w:rsidR="00B77C1B" w:rsidRDefault="00B77C1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A24"/>
    <w:multiLevelType w:val="hybridMultilevel"/>
    <w:tmpl w:val="85743BCE"/>
    <w:lvl w:ilvl="0" w:tplc="A70AC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8171D7"/>
    <w:multiLevelType w:val="hybridMultilevel"/>
    <w:tmpl w:val="31B42E76"/>
    <w:lvl w:ilvl="0" w:tplc="A70AC12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B8335E"/>
    <w:multiLevelType w:val="hybridMultilevel"/>
    <w:tmpl w:val="1ACAFE6A"/>
    <w:lvl w:ilvl="0" w:tplc="A70AC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B57412"/>
    <w:multiLevelType w:val="hybridMultilevel"/>
    <w:tmpl w:val="0D54A852"/>
    <w:lvl w:ilvl="0" w:tplc="977A9C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A275163"/>
    <w:multiLevelType w:val="hybridMultilevel"/>
    <w:tmpl w:val="F18C2D92"/>
    <w:lvl w:ilvl="0" w:tplc="FDAAF6C2">
      <w:start w:val="1"/>
      <w:numFmt w:val="decimalEnclosedCircle"/>
      <w:lvlText w:val="%1"/>
      <w:lvlJc w:val="left"/>
      <w:pPr>
        <w:ind w:left="1400" w:hanging="440"/>
      </w:pPr>
      <w:rPr>
        <w:rFonts w:hint="eastAsia"/>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5" w15:restartNumberingAfterBreak="0">
    <w:nsid w:val="7831522B"/>
    <w:multiLevelType w:val="hybridMultilevel"/>
    <w:tmpl w:val="F5B00236"/>
    <w:lvl w:ilvl="0" w:tplc="A70AC12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9783667">
    <w:abstractNumId w:val="2"/>
  </w:num>
  <w:num w:numId="2" w16cid:durableId="230041981">
    <w:abstractNumId w:val="5"/>
  </w:num>
  <w:num w:numId="3" w16cid:durableId="1820877027">
    <w:abstractNumId w:val="0"/>
  </w:num>
  <w:num w:numId="4" w16cid:durableId="1727945889">
    <w:abstractNumId w:val="4"/>
  </w:num>
  <w:num w:numId="5" w16cid:durableId="633175723">
    <w:abstractNumId w:val="1"/>
  </w:num>
  <w:num w:numId="6" w16cid:durableId="1250117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6D"/>
    <w:rsid w:val="000049F9"/>
    <w:rsid w:val="00004BDD"/>
    <w:rsid w:val="00005A2C"/>
    <w:rsid w:val="00023DA8"/>
    <w:rsid w:val="00027643"/>
    <w:rsid w:val="00057AD4"/>
    <w:rsid w:val="00085A0C"/>
    <w:rsid w:val="00085CA3"/>
    <w:rsid w:val="00097DD9"/>
    <w:rsid w:val="000A4C6A"/>
    <w:rsid w:val="000B50F7"/>
    <w:rsid w:val="000F2DFB"/>
    <w:rsid w:val="0010778E"/>
    <w:rsid w:val="0011033A"/>
    <w:rsid w:val="00115846"/>
    <w:rsid w:val="001250A5"/>
    <w:rsid w:val="001437F4"/>
    <w:rsid w:val="00145432"/>
    <w:rsid w:val="00147DC7"/>
    <w:rsid w:val="001558A1"/>
    <w:rsid w:val="00180371"/>
    <w:rsid w:val="00183BA6"/>
    <w:rsid w:val="00184823"/>
    <w:rsid w:val="00184D1B"/>
    <w:rsid w:val="00195D4C"/>
    <w:rsid w:val="001B40E0"/>
    <w:rsid w:val="001B6EFA"/>
    <w:rsid w:val="001C17A9"/>
    <w:rsid w:val="001E4A80"/>
    <w:rsid w:val="00201BC7"/>
    <w:rsid w:val="00210ACD"/>
    <w:rsid w:val="00217904"/>
    <w:rsid w:val="00223B7E"/>
    <w:rsid w:val="00252E6F"/>
    <w:rsid w:val="002A1296"/>
    <w:rsid w:val="002B5E4D"/>
    <w:rsid w:val="002C7C9B"/>
    <w:rsid w:val="002D0631"/>
    <w:rsid w:val="002D0C9E"/>
    <w:rsid w:val="002E5C74"/>
    <w:rsid w:val="002E5DB5"/>
    <w:rsid w:val="002F63EA"/>
    <w:rsid w:val="00312D23"/>
    <w:rsid w:val="00313998"/>
    <w:rsid w:val="003402DD"/>
    <w:rsid w:val="00361C33"/>
    <w:rsid w:val="00374D7A"/>
    <w:rsid w:val="00383EDD"/>
    <w:rsid w:val="003928EA"/>
    <w:rsid w:val="003A3E07"/>
    <w:rsid w:val="003C74D7"/>
    <w:rsid w:val="003C74E0"/>
    <w:rsid w:val="003C7536"/>
    <w:rsid w:val="003F468E"/>
    <w:rsid w:val="00405C94"/>
    <w:rsid w:val="0041488F"/>
    <w:rsid w:val="004264C7"/>
    <w:rsid w:val="00456254"/>
    <w:rsid w:val="0046589E"/>
    <w:rsid w:val="00466737"/>
    <w:rsid w:val="00474A80"/>
    <w:rsid w:val="00476C33"/>
    <w:rsid w:val="00496DE0"/>
    <w:rsid w:val="00497016"/>
    <w:rsid w:val="00497249"/>
    <w:rsid w:val="004B7397"/>
    <w:rsid w:val="004F5647"/>
    <w:rsid w:val="004F6ADC"/>
    <w:rsid w:val="0053303E"/>
    <w:rsid w:val="00564346"/>
    <w:rsid w:val="00573874"/>
    <w:rsid w:val="005807E0"/>
    <w:rsid w:val="005956E5"/>
    <w:rsid w:val="005E5432"/>
    <w:rsid w:val="00600157"/>
    <w:rsid w:val="00617140"/>
    <w:rsid w:val="00631646"/>
    <w:rsid w:val="0064134F"/>
    <w:rsid w:val="006455E6"/>
    <w:rsid w:val="006553F9"/>
    <w:rsid w:val="006600A6"/>
    <w:rsid w:val="00661657"/>
    <w:rsid w:val="00661954"/>
    <w:rsid w:val="0066208A"/>
    <w:rsid w:val="00665571"/>
    <w:rsid w:val="006678F5"/>
    <w:rsid w:val="00667D7E"/>
    <w:rsid w:val="00670136"/>
    <w:rsid w:val="0067373C"/>
    <w:rsid w:val="006A5BB6"/>
    <w:rsid w:val="006A7E17"/>
    <w:rsid w:val="006D1112"/>
    <w:rsid w:val="006D3B37"/>
    <w:rsid w:val="006D462F"/>
    <w:rsid w:val="006E0BD8"/>
    <w:rsid w:val="006E275B"/>
    <w:rsid w:val="006E7639"/>
    <w:rsid w:val="006F0217"/>
    <w:rsid w:val="006F7624"/>
    <w:rsid w:val="007015A3"/>
    <w:rsid w:val="007034BB"/>
    <w:rsid w:val="007038F1"/>
    <w:rsid w:val="00727EA0"/>
    <w:rsid w:val="00756EEB"/>
    <w:rsid w:val="0076026A"/>
    <w:rsid w:val="00780271"/>
    <w:rsid w:val="0078189E"/>
    <w:rsid w:val="007A28D9"/>
    <w:rsid w:val="007A3C11"/>
    <w:rsid w:val="007A4DE5"/>
    <w:rsid w:val="007B4CD4"/>
    <w:rsid w:val="007C334E"/>
    <w:rsid w:val="007C60EE"/>
    <w:rsid w:val="007F11EA"/>
    <w:rsid w:val="00857060"/>
    <w:rsid w:val="0085775C"/>
    <w:rsid w:val="00870917"/>
    <w:rsid w:val="008728E9"/>
    <w:rsid w:val="00874A79"/>
    <w:rsid w:val="00884484"/>
    <w:rsid w:val="00886267"/>
    <w:rsid w:val="008908E7"/>
    <w:rsid w:val="00891A6E"/>
    <w:rsid w:val="00893E0C"/>
    <w:rsid w:val="008A523D"/>
    <w:rsid w:val="008B090E"/>
    <w:rsid w:val="008B5DB6"/>
    <w:rsid w:val="008B6F92"/>
    <w:rsid w:val="008C18AD"/>
    <w:rsid w:val="008C4AA8"/>
    <w:rsid w:val="008D2ACF"/>
    <w:rsid w:val="008F4D37"/>
    <w:rsid w:val="00902CD2"/>
    <w:rsid w:val="00903A56"/>
    <w:rsid w:val="00907ABA"/>
    <w:rsid w:val="00911B6B"/>
    <w:rsid w:val="009310C3"/>
    <w:rsid w:val="00961927"/>
    <w:rsid w:val="009767AF"/>
    <w:rsid w:val="00993AB7"/>
    <w:rsid w:val="009A6A62"/>
    <w:rsid w:val="009A6ECB"/>
    <w:rsid w:val="009C207E"/>
    <w:rsid w:val="00A15EBF"/>
    <w:rsid w:val="00A25795"/>
    <w:rsid w:val="00A447A6"/>
    <w:rsid w:val="00A745BA"/>
    <w:rsid w:val="00A91EC0"/>
    <w:rsid w:val="00A960B3"/>
    <w:rsid w:val="00AA151B"/>
    <w:rsid w:val="00AA3E18"/>
    <w:rsid w:val="00AC23E5"/>
    <w:rsid w:val="00AC331A"/>
    <w:rsid w:val="00AE2F65"/>
    <w:rsid w:val="00AE53AC"/>
    <w:rsid w:val="00AE6775"/>
    <w:rsid w:val="00AF31EC"/>
    <w:rsid w:val="00B06760"/>
    <w:rsid w:val="00B15A3B"/>
    <w:rsid w:val="00B16A9E"/>
    <w:rsid w:val="00B17976"/>
    <w:rsid w:val="00B26759"/>
    <w:rsid w:val="00B3291F"/>
    <w:rsid w:val="00B4064B"/>
    <w:rsid w:val="00B40ECD"/>
    <w:rsid w:val="00B41FF9"/>
    <w:rsid w:val="00B45D4B"/>
    <w:rsid w:val="00B5637E"/>
    <w:rsid w:val="00B636C8"/>
    <w:rsid w:val="00B77C1B"/>
    <w:rsid w:val="00B94BA8"/>
    <w:rsid w:val="00B953FC"/>
    <w:rsid w:val="00BA1A93"/>
    <w:rsid w:val="00BA43D1"/>
    <w:rsid w:val="00BB0DB2"/>
    <w:rsid w:val="00BB6510"/>
    <w:rsid w:val="00BC5E89"/>
    <w:rsid w:val="00BD444B"/>
    <w:rsid w:val="00BD51DF"/>
    <w:rsid w:val="00BD69CE"/>
    <w:rsid w:val="00BF4315"/>
    <w:rsid w:val="00C0464D"/>
    <w:rsid w:val="00C071EA"/>
    <w:rsid w:val="00C07BF1"/>
    <w:rsid w:val="00C16C86"/>
    <w:rsid w:val="00C46413"/>
    <w:rsid w:val="00C63C98"/>
    <w:rsid w:val="00C651C8"/>
    <w:rsid w:val="00C7162C"/>
    <w:rsid w:val="00C83A32"/>
    <w:rsid w:val="00C90B9E"/>
    <w:rsid w:val="00C92296"/>
    <w:rsid w:val="00CA23E9"/>
    <w:rsid w:val="00CB72E1"/>
    <w:rsid w:val="00CB7788"/>
    <w:rsid w:val="00CC581F"/>
    <w:rsid w:val="00CD63AF"/>
    <w:rsid w:val="00CE1515"/>
    <w:rsid w:val="00D23C60"/>
    <w:rsid w:val="00D24CBA"/>
    <w:rsid w:val="00D252ED"/>
    <w:rsid w:val="00D264E8"/>
    <w:rsid w:val="00D32DAB"/>
    <w:rsid w:val="00D369DD"/>
    <w:rsid w:val="00D60DCD"/>
    <w:rsid w:val="00D61F6D"/>
    <w:rsid w:val="00D8168C"/>
    <w:rsid w:val="00D8533F"/>
    <w:rsid w:val="00D85ED2"/>
    <w:rsid w:val="00D937C6"/>
    <w:rsid w:val="00D95C29"/>
    <w:rsid w:val="00DE37D4"/>
    <w:rsid w:val="00DE5CF3"/>
    <w:rsid w:val="00DE6402"/>
    <w:rsid w:val="00E0584D"/>
    <w:rsid w:val="00E05ADC"/>
    <w:rsid w:val="00E05D3F"/>
    <w:rsid w:val="00E5423E"/>
    <w:rsid w:val="00E5500F"/>
    <w:rsid w:val="00E62E8E"/>
    <w:rsid w:val="00E74679"/>
    <w:rsid w:val="00E8049E"/>
    <w:rsid w:val="00E867EF"/>
    <w:rsid w:val="00E923C3"/>
    <w:rsid w:val="00E96B8C"/>
    <w:rsid w:val="00EA76CA"/>
    <w:rsid w:val="00EB4711"/>
    <w:rsid w:val="00EC671E"/>
    <w:rsid w:val="00EC70D0"/>
    <w:rsid w:val="00ED2BE6"/>
    <w:rsid w:val="00EF209A"/>
    <w:rsid w:val="00EF36D6"/>
    <w:rsid w:val="00F04033"/>
    <w:rsid w:val="00F07C98"/>
    <w:rsid w:val="00F12453"/>
    <w:rsid w:val="00F13107"/>
    <w:rsid w:val="00F17E75"/>
    <w:rsid w:val="00F32166"/>
    <w:rsid w:val="00F53F09"/>
    <w:rsid w:val="00F62AFF"/>
    <w:rsid w:val="00F6409F"/>
    <w:rsid w:val="00F67156"/>
    <w:rsid w:val="00F76968"/>
    <w:rsid w:val="00F8215A"/>
    <w:rsid w:val="00F86EAD"/>
    <w:rsid w:val="00FA009B"/>
    <w:rsid w:val="00FB14CE"/>
    <w:rsid w:val="00FB36F9"/>
    <w:rsid w:val="00FB4178"/>
    <w:rsid w:val="00FB6E1E"/>
    <w:rsid w:val="00FC0D3F"/>
    <w:rsid w:val="00FC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BD06076"/>
  <w15:docId w15:val="{DBCD7C61-AB25-431E-875D-AF1C44FA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7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1250A5"/>
    <w:pPr>
      <w:snapToGrid w:val="0"/>
      <w:jc w:val="left"/>
    </w:pPr>
  </w:style>
  <w:style w:type="character" w:customStyle="1" w:styleId="a5">
    <w:name w:val="脚注文字列 (文字)"/>
    <w:link w:val="a4"/>
    <w:uiPriority w:val="99"/>
    <w:semiHidden/>
    <w:rsid w:val="001250A5"/>
    <w:rPr>
      <w:kern w:val="2"/>
      <w:sz w:val="21"/>
      <w:szCs w:val="22"/>
    </w:rPr>
  </w:style>
  <w:style w:type="character" w:styleId="a6">
    <w:name w:val="footnote reference"/>
    <w:uiPriority w:val="99"/>
    <w:semiHidden/>
    <w:unhideWhenUsed/>
    <w:rsid w:val="001250A5"/>
    <w:rPr>
      <w:vertAlign w:val="superscript"/>
    </w:rPr>
  </w:style>
  <w:style w:type="paragraph" w:styleId="a7">
    <w:name w:val="header"/>
    <w:basedOn w:val="a"/>
    <w:link w:val="a8"/>
    <w:uiPriority w:val="99"/>
    <w:unhideWhenUsed/>
    <w:rsid w:val="00670136"/>
    <w:pPr>
      <w:tabs>
        <w:tab w:val="center" w:pos="4252"/>
        <w:tab w:val="right" w:pos="8504"/>
      </w:tabs>
      <w:snapToGrid w:val="0"/>
    </w:pPr>
  </w:style>
  <w:style w:type="character" w:customStyle="1" w:styleId="a8">
    <w:name w:val="ヘッダー (文字)"/>
    <w:link w:val="a7"/>
    <w:uiPriority w:val="99"/>
    <w:rsid w:val="00670136"/>
    <w:rPr>
      <w:kern w:val="2"/>
      <w:sz w:val="21"/>
      <w:szCs w:val="22"/>
    </w:rPr>
  </w:style>
  <w:style w:type="paragraph" w:styleId="a9">
    <w:name w:val="footer"/>
    <w:basedOn w:val="a"/>
    <w:link w:val="aa"/>
    <w:uiPriority w:val="99"/>
    <w:unhideWhenUsed/>
    <w:rsid w:val="00670136"/>
    <w:pPr>
      <w:tabs>
        <w:tab w:val="center" w:pos="4252"/>
        <w:tab w:val="right" w:pos="8504"/>
      </w:tabs>
      <w:snapToGrid w:val="0"/>
    </w:pPr>
  </w:style>
  <w:style w:type="character" w:customStyle="1" w:styleId="aa">
    <w:name w:val="フッター (文字)"/>
    <w:link w:val="a9"/>
    <w:uiPriority w:val="99"/>
    <w:rsid w:val="00670136"/>
    <w:rPr>
      <w:kern w:val="2"/>
      <w:sz w:val="21"/>
      <w:szCs w:val="22"/>
    </w:rPr>
  </w:style>
  <w:style w:type="paragraph" w:styleId="ab">
    <w:name w:val="Balloon Text"/>
    <w:basedOn w:val="a"/>
    <w:link w:val="ac"/>
    <w:uiPriority w:val="99"/>
    <w:semiHidden/>
    <w:unhideWhenUsed/>
    <w:rsid w:val="00147DC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7DC7"/>
    <w:rPr>
      <w:rFonts w:asciiTheme="majorHAnsi" w:eastAsiaTheme="majorEastAsia" w:hAnsiTheme="majorHAnsi" w:cstheme="majorBidi"/>
      <w:kern w:val="2"/>
      <w:sz w:val="18"/>
      <w:szCs w:val="18"/>
    </w:rPr>
  </w:style>
  <w:style w:type="paragraph" w:styleId="ad">
    <w:name w:val="endnote text"/>
    <w:basedOn w:val="a"/>
    <w:link w:val="ae"/>
    <w:uiPriority w:val="99"/>
    <w:semiHidden/>
    <w:unhideWhenUsed/>
    <w:rsid w:val="00F53F09"/>
    <w:pPr>
      <w:snapToGrid w:val="0"/>
      <w:jc w:val="left"/>
    </w:pPr>
  </w:style>
  <w:style w:type="character" w:customStyle="1" w:styleId="ae">
    <w:name w:val="文末脚注文字列 (文字)"/>
    <w:basedOn w:val="a0"/>
    <w:link w:val="ad"/>
    <w:uiPriority w:val="99"/>
    <w:semiHidden/>
    <w:rsid w:val="00F53F09"/>
    <w:rPr>
      <w:kern w:val="2"/>
      <w:sz w:val="21"/>
      <w:szCs w:val="22"/>
    </w:rPr>
  </w:style>
  <w:style w:type="character" w:styleId="af">
    <w:name w:val="endnote reference"/>
    <w:basedOn w:val="a0"/>
    <w:uiPriority w:val="99"/>
    <w:semiHidden/>
    <w:unhideWhenUsed/>
    <w:rsid w:val="00F53F09"/>
    <w:rPr>
      <w:vertAlign w:val="superscript"/>
    </w:rPr>
  </w:style>
  <w:style w:type="character" w:styleId="af0">
    <w:name w:val="annotation reference"/>
    <w:basedOn w:val="a0"/>
    <w:uiPriority w:val="99"/>
    <w:semiHidden/>
    <w:unhideWhenUsed/>
    <w:rsid w:val="00B06760"/>
    <w:rPr>
      <w:sz w:val="18"/>
      <w:szCs w:val="18"/>
    </w:rPr>
  </w:style>
  <w:style w:type="paragraph" w:styleId="af1">
    <w:name w:val="annotation text"/>
    <w:basedOn w:val="a"/>
    <w:link w:val="af2"/>
    <w:uiPriority w:val="99"/>
    <w:unhideWhenUsed/>
    <w:rsid w:val="00B06760"/>
    <w:pPr>
      <w:jc w:val="left"/>
    </w:pPr>
  </w:style>
  <w:style w:type="character" w:customStyle="1" w:styleId="af2">
    <w:name w:val="コメント文字列 (文字)"/>
    <w:basedOn w:val="a0"/>
    <w:link w:val="af1"/>
    <w:uiPriority w:val="99"/>
    <w:rsid w:val="00B06760"/>
    <w:rPr>
      <w:kern w:val="2"/>
      <w:sz w:val="21"/>
      <w:szCs w:val="22"/>
    </w:rPr>
  </w:style>
  <w:style w:type="paragraph" w:styleId="af3">
    <w:name w:val="annotation subject"/>
    <w:basedOn w:val="af1"/>
    <w:next w:val="af1"/>
    <w:link w:val="af4"/>
    <w:uiPriority w:val="99"/>
    <w:semiHidden/>
    <w:unhideWhenUsed/>
    <w:rsid w:val="00B06760"/>
    <w:rPr>
      <w:b/>
      <w:bCs/>
    </w:rPr>
  </w:style>
  <w:style w:type="character" w:customStyle="1" w:styleId="af4">
    <w:name w:val="コメント内容 (文字)"/>
    <w:basedOn w:val="af2"/>
    <w:link w:val="af3"/>
    <w:uiPriority w:val="99"/>
    <w:semiHidden/>
    <w:rsid w:val="00B06760"/>
    <w:rPr>
      <w:b/>
      <w:bCs/>
      <w:kern w:val="2"/>
      <w:sz w:val="21"/>
      <w:szCs w:val="22"/>
    </w:rPr>
  </w:style>
  <w:style w:type="paragraph" w:styleId="af5">
    <w:name w:val="List Paragraph"/>
    <w:basedOn w:val="a"/>
    <w:uiPriority w:val="34"/>
    <w:qFormat/>
    <w:rsid w:val="00AE2F65"/>
    <w:pPr>
      <w:ind w:leftChars="400" w:left="840"/>
    </w:pPr>
  </w:style>
  <w:style w:type="paragraph" w:styleId="af6">
    <w:name w:val="Closing"/>
    <w:basedOn w:val="a"/>
    <w:link w:val="af7"/>
    <w:uiPriority w:val="99"/>
    <w:unhideWhenUsed/>
    <w:rsid w:val="009767AF"/>
    <w:pPr>
      <w:jc w:val="right"/>
    </w:pPr>
    <w:rPr>
      <w:rFonts w:ascii="ＭＳ ゴシック" w:eastAsia="ＭＳ ゴシック" w:hAnsi="ＭＳ ゴシック"/>
      <w:color w:val="000000"/>
      <w:kern w:val="0"/>
      <w:sz w:val="24"/>
    </w:rPr>
  </w:style>
  <w:style w:type="character" w:customStyle="1" w:styleId="af7">
    <w:name w:val="結語 (文字)"/>
    <w:basedOn w:val="a0"/>
    <w:link w:val="af6"/>
    <w:uiPriority w:val="99"/>
    <w:rsid w:val="009767AF"/>
    <w:rPr>
      <w:rFonts w:ascii="ＭＳ ゴシック" w:eastAsia="ＭＳ ゴシック" w:hAnsi="ＭＳ ゴシック"/>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2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F2A2-5FDA-4EBA-B671-681C3C27B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JICA</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cp:lastModifiedBy>津田</cp:lastModifiedBy>
  <cp:revision>185</cp:revision>
  <cp:lastPrinted>2019-05-29T22:04:00Z</cp:lastPrinted>
  <dcterms:created xsi:type="dcterms:W3CDTF">2019-09-27T21:48:00Z</dcterms:created>
  <dcterms:modified xsi:type="dcterms:W3CDTF">2023-09-16T13:35:00Z</dcterms:modified>
</cp:coreProperties>
</file>