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2935" w14:textId="1DBADC5B" w:rsidR="00E1622E" w:rsidRPr="00306C47" w:rsidRDefault="00895B81" w:rsidP="00895B81">
      <w:pPr>
        <w:jc w:val="center"/>
        <w:rPr>
          <w:rFonts w:hint="eastAsia"/>
          <w:sz w:val="28"/>
          <w:szCs w:val="28"/>
        </w:rPr>
      </w:pPr>
      <w:r>
        <w:t>参加型灌漑チェックリスト</w:t>
      </w:r>
    </w:p>
    <w:p w14:paraId="5287A7B5" w14:textId="333DF5C0" w:rsidR="00120C8E" w:rsidRDefault="006F1E08" w:rsidP="00FD67EE">
      <w:pPr>
        <w:jc w:val="left"/>
      </w:pPr>
      <w:r>
        <w:t>＜本チェックリストの記入方法＞</w:t>
      </w:r>
    </w:p>
    <w:p w14:paraId="0FFB8963" w14:textId="18091209" w:rsidR="00FD67EE" w:rsidRPr="00306C47" w:rsidRDefault="00FD67EE" w:rsidP="00A702E5">
      <w:pPr>
        <w:jc w:val="left"/>
      </w:pPr>
      <w:r>
        <w:t>各項目に対して、概ね</w:t>
      </w:r>
      <w:r>
        <w:t>i.</w:t>
      </w:r>
      <w:r>
        <w:t>状況、</w:t>
      </w:r>
      <w:r>
        <w:t>ii.</w:t>
      </w:r>
      <w:r>
        <w:t>内容、</w:t>
      </w:r>
      <w:r>
        <w:t>iii.</w:t>
      </w:r>
      <w:r>
        <w:t>対応、</w:t>
      </w:r>
      <w:r>
        <w:t>iv.</w:t>
      </w:r>
      <w:r>
        <w:t>結果の四段階に分けて回答を記入する。</w:t>
      </w:r>
    </w:p>
    <w:p w14:paraId="20EF66FE" w14:textId="76090392" w:rsidR="00DF3E89" w:rsidRPr="00306C47" w:rsidRDefault="00DF3E89" w:rsidP="00A702E5">
      <w:pPr>
        <w:jc w:val="left"/>
      </w:pPr>
      <w:r>
        <w:t>プロジェクト全体ではなく、参加型灌漑の取り組みについて記入する。</w:t>
      </w:r>
    </w:p>
    <w:p w14:paraId="59DED376" w14:textId="43B8E9B7" w:rsidR="001B7427" w:rsidRPr="00306C47" w:rsidRDefault="00DE44AF" w:rsidP="002A66EE">
      <w:pPr>
        <w:jc w:val="left"/>
      </w:pPr>
      <w:r>
        <w:t xml:space="preserve">i. </w:t>
      </w:r>
      <w:r>
        <w:t>状況：各質問の案件開始時の状況を選択肢から選択する。質問によっては現状を具体的に記述する。</w:t>
      </w:r>
    </w:p>
    <w:p w14:paraId="7B6B4741" w14:textId="790D0925" w:rsidR="00CB21B7" w:rsidRPr="00306C47" w:rsidRDefault="00CB21B7" w:rsidP="00CB21B7">
      <w:pPr>
        <w:jc w:val="left"/>
      </w:pPr>
      <w:r>
        <w:t xml:space="preserve">ii. </w:t>
      </w:r>
      <w:r>
        <w:t>内容：「状況」の回答の理由、現状における問題点やその背景などを具体的に記入する。</w:t>
      </w:r>
    </w:p>
    <w:p w14:paraId="5D997ABA" w14:textId="290EC9A9" w:rsidR="00CB21B7" w:rsidRPr="00306C47" w:rsidRDefault="00CB21B7" w:rsidP="00CB21B7">
      <w:pPr>
        <w:jc w:val="left"/>
      </w:pPr>
      <w:r>
        <w:t xml:space="preserve">iii. </w:t>
      </w:r>
      <w:r>
        <w:t>対応：問題点に対するプロジェクトの対応（実施中及び今後の対応）を記入する。</w:t>
      </w:r>
      <w:r w:rsidR="641D4DF4">
        <w:t>おもな阻害要因／成功要因を明示する。</w:t>
      </w:r>
    </w:p>
    <w:p w14:paraId="22C5A752" w14:textId="7AD48820" w:rsidR="00A702E5" w:rsidRDefault="00CB21B7" w:rsidP="00CB21B7">
      <w:pPr>
        <w:jc w:val="left"/>
      </w:pPr>
      <w:r>
        <w:t xml:space="preserve">iv. </w:t>
      </w:r>
      <w:r>
        <w:t>結果：</w:t>
      </w:r>
      <w:r>
        <w:t>iii</w:t>
      </w:r>
      <w:r>
        <w:t>の対応による各質問の現時点での状況（アウトカム）を選択肢から選択する。</w:t>
      </w:r>
    </w:p>
    <w:p w14:paraId="6F4C06FD" w14:textId="0CA9F344" w:rsidR="002A66EE" w:rsidRPr="00306C47" w:rsidRDefault="006F1E08" w:rsidP="00CB21B7">
      <w:pPr>
        <w:jc w:val="left"/>
      </w:pPr>
      <w:r>
        <w:t>*</w:t>
      </w:r>
      <w:r>
        <w:t>定期的にチェックリストに記入し、</w:t>
      </w:r>
      <w:r>
        <w:t>iv</w:t>
      </w:r>
      <w:r>
        <w:t>の結果を時系列順に追うことでプロジェクトの取り組み状況を評価するもの。</w:t>
      </w:r>
    </w:p>
    <w:p w14:paraId="3258DF55" w14:textId="77777777" w:rsidR="008A3B37" w:rsidRPr="00306C47" w:rsidRDefault="008A3B37" w:rsidP="00CB21B7">
      <w:pPr>
        <w:jc w:val="left"/>
      </w:pPr>
    </w:p>
    <w:tbl>
      <w:tblPr>
        <w:tblStyle w:val="af"/>
        <w:tblW w:w="14631" w:type="dxa"/>
        <w:tblLook w:val="04A0" w:firstRow="1" w:lastRow="0" w:firstColumn="1" w:lastColumn="0" w:noHBand="0" w:noVBand="1"/>
      </w:tblPr>
      <w:tblGrid>
        <w:gridCol w:w="2122"/>
        <w:gridCol w:w="12509"/>
      </w:tblGrid>
      <w:tr w:rsidR="005A1D45" w:rsidRPr="00306C47" w14:paraId="329EBD78" w14:textId="77777777" w:rsidTr="2A5FE49D">
        <w:trPr>
          <w:trHeight w:val="377"/>
        </w:trPr>
        <w:tc>
          <w:tcPr>
            <w:tcW w:w="2122" w:type="dxa"/>
            <w:vMerge w:val="restart"/>
            <w:vAlign w:val="center"/>
          </w:tcPr>
          <w:p w14:paraId="18985756" w14:textId="0001A67E" w:rsidR="005A1D45" w:rsidRPr="00306C47" w:rsidRDefault="66CB3A21" w:rsidP="005A1D45">
            <w:pPr>
              <w:jc w:val="center"/>
            </w:pPr>
            <w:r>
              <w:t>項</w:t>
            </w:r>
            <w:r w:rsidR="7E2F590F">
              <w:t xml:space="preserve">      </w:t>
            </w:r>
            <w:r>
              <w:t>目</w:t>
            </w:r>
          </w:p>
        </w:tc>
        <w:tc>
          <w:tcPr>
            <w:tcW w:w="12509" w:type="dxa"/>
          </w:tcPr>
          <w:p w14:paraId="70A6307A" w14:textId="47E0EB33" w:rsidR="005A1D45" w:rsidRPr="00306C47" w:rsidRDefault="005A1D45" w:rsidP="00895B81">
            <w:pPr>
              <w:jc w:val="center"/>
              <w:rPr>
                <w:szCs w:val="24"/>
              </w:rPr>
            </w:pPr>
            <w:r w:rsidRPr="00306C47">
              <w:rPr>
                <w:rFonts w:hint="eastAsia"/>
                <w:szCs w:val="24"/>
              </w:rPr>
              <w:t>チェックリスト</w:t>
            </w:r>
          </w:p>
        </w:tc>
      </w:tr>
      <w:tr w:rsidR="005A1D45" w:rsidRPr="00306C47" w14:paraId="6CAAB4BA" w14:textId="77777777" w:rsidTr="2A5FE49D">
        <w:trPr>
          <w:trHeight w:val="377"/>
        </w:trPr>
        <w:tc>
          <w:tcPr>
            <w:tcW w:w="2122" w:type="dxa"/>
            <w:vMerge/>
          </w:tcPr>
          <w:p w14:paraId="0ED775E5" w14:textId="77777777" w:rsidR="005A1D45" w:rsidRPr="00306C47" w:rsidRDefault="005A1D45" w:rsidP="00895B81">
            <w:pPr>
              <w:jc w:val="center"/>
              <w:rPr>
                <w:szCs w:val="24"/>
              </w:rPr>
            </w:pPr>
          </w:p>
        </w:tc>
        <w:tc>
          <w:tcPr>
            <w:tcW w:w="12509" w:type="dxa"/>
          </w:tcPr>
          <w:p w14:paraId="79D49D7D" w14:textId="65D2A66A" w:rsidR="005A1D45" w:rsidRDefault="66CB3A21" w:rsidP="0013470F">
            <w:pPr>
              <w:jc w:val="center"/>
            </w:pPr>
            <w:r>
              <w:t>回</w:t>
            </w:r>
            <w:r w:rsidR="00FEE90B">
              <w:t xml:space="preserve">                  </w:t>
            </w:r>
            <w:r>
              <w:t>答</w:t>
            </w:r>
          </w:p>
        </w:tc>
      </w:tr>
      <w:tr w:rsidR="00516A51" w:rsidRPr="00306C47" w14:paraId="4C5D9AF1" w14:textId="77777777" w:rsidTr="2A5FE49D">
        <w:trPr>
          <w:trHeight w:val="337"/>
        </w:trPr>
        <w:tc>
          <w:tcPr>
            <w:tcW w:w="2122" w:type="dxa"/>
            <w:vMerge w:val="restart"/>
            <w:vAlign w:val="center"/>
          </w:tcPr>
          <w:p w14:paraId="323110DA" w14:textId="39BB35F4" w:rsidR="00516A51" w:rsidRPr="009D1B0C" w:rsidRDefault="00516A51" w:rsidP="00516A51">
            <w:pPr>
              <w:pStyle w:val="aa"/>
              <w:numPr>
                <w:ilvl w:val="0"/>
                <w:numId w:val="17"/>
              </w:numPr>
              <w:rPr>
                <w:b/>
                <w:bCs/>
                <w:szCs w:val="24"/>
              </w:rPr>
            </w:pPr>
            <w:r w:rsidRPr="009D1B0C">
              <w:rPr>
                <w:rFonts w:hint="eastAsia"/>
                <w:b/>
                <w:bCs/>
                <w:szCs w:val="24"/>
              </w:rPr>
              <w:t>参加型灌漑</w:t>
            </w:r>
            <w:r w:rsidR="00AC4587" w:rsidRPr="009D1B0C">
              <w:rPr>
                <w:rFonts w:hint="eastAsia"/>
                <w:b/>
                <w:bCs/>
                <w:szCs w:val="24"/>
              </w:rPr>
              <w:t>プロジェクト</w:t>
            </w:r>
            <w:r w:rsidRPr="009D1B0C">
              <w:rPr>
                <w:rFonts w:hint="eastAsia"/>
                <w:b/>
                <w:bCs/>
                <w:szCs w:val="24"/>
              </w:rPr>
              <w:t>の実施</w:t>
            </w:r>
            <w:r w:rsidR="00AC4587" w:rsidRPr="009D1B0C">
              <w:rPr>
                <w:rFonts w:hint="eastAsia"/>
                <w:b/>
                <w:bCs/>
                <w:szCs w:val="24"/>
              </w:rPr>
              <w:t>の</w:t>
            </w:r>
            <w:r w:rsidRPr="009D1B0C">
              <w:rPr>
                <w:rFonts w:hint="eastAsia"/>
                <w:b/>
                <w:bCs/>
                <w:szCs w:val="24"/>
              </w:rPr>
              <w:t>枠組み</w:t>
            </w:r>
          </w:p>
        </w:tc>
        <w:tc>
          <w:tcPr>
            <w:tcW w:w="12509" w:type="dxa"/>
          </w:tcPr>
          <w:p w14:paraId="1F604C58" w14:textId="61176F9C" w:rsidR="00516A51" w:rsidRPr="00306C47" w:rsidRDefault="002D286A" w:rsidP="00521AA9">
            <w:pPr>
              <w:pStyle w:val="aa"/>
              <w:numPr>
                <w:ilvl w:val="0"/>
                <w:numId w:val="1"/>
              </w:numPr>
              <w:jc w:val="left"/>
            </w:pPr>
            <w:r>
              <w:rPr>
                <w:rFonts w:hint="eastAsia"/>
              </w:rPr>
              <w:t>プロジェクト取り組み内容は</w:t>
            </w:r>
            <w:r w:rsidR="007028C7" w:rsidRPr="00306C47">
              <w:rPr>
                <w:rFonts w:hint="eastAsia"/>
              </w:rPr>
              <w:t>相手国政府</w:t>
            </w:r>
            <w:r w:rsidR="00516A51">
              <w:t>の灌漑開発等に係る</w:t>
            </w:r>
            <w:r w:rsidR="007028C7" w:rsidRPr="00306C47">
              <w:rPr>
                <w:rFonts w:hint="eastAsia"/>
              </w:rPr>
              <w:t>国家目標</w:t>
            </w:r>
            <w:r w:rsidR="006B4FBE">
              <w:rPr>
                <w:rFonts w:hint="eastAsia"/>
              </w:rPr>
              <w:t>等</w:t>
            </w:r>
            <w:r>
              <w:rPr>
                <w:rFonts w:hint="eastAsia"/>
              </w:rPr>
              <w:t>と</w:t>
            </w:r>
            <w:r w:rsidR="007028C7" w:rsidRPr="00306C47">
              <w:rPr>
                <w:rFonts w:hint="eastAsia"/>
              </w:rPr>
              <w:t>整合性が取れてい</w:t>
            </w:r>
            <w:r w:rsidR="00516A51">
              <w:rPr>
                <w:rFonts w:hint="eastAsia"/>
              </w:rPr>
              <w:t>るか。</w:t>
            </w:r>
          </w:p>
        </w:tc>
      </w:tr>
      <w:tr w:rsidR="00516A51" w:rsidRPr="00306C47" w14:paraId="7CEEC33D" w14:textId="77777777" w:rsidTr="2A5FE49D">
        <w:trPr>
          <w:trHeight w:val="1672"/>
        </w:trPr>
        <w:tc>
          <w:tcPr>
            <w:tcW w:w="2122" w:type="dxa"/>
            <w:vMerge/>
            <w:vAlign w:val="center"/>
          </w:tcPr>
          <w:p w14:paraId="3E0DFAA0" w14:textId="002F8A4A" w:rsidR="00516A51" w:rsidRPr="00306C47" w:rsidRDefault="00516A51" w:rsidP="007028C7">
            <w:pPr>
              <w:pStyle w:val="aa"/>
              <w:numPr>
                <w:ilvl w:val="0"/>
                <w:numId w:val="17"/>
              </w:numPr>
              <w:rPr>
                <w:szCs w:val="24"/>
              </w:rPr>
            </w:pPr>
          </w:p>
        </w:tc>
        <w:tc>
          <w:tcPr>
            <w:tcW w:w="12509" w:type="dxa"/>
            <w:vAlign w:val="center"/>
          </w:tcPr>
          <w:p w14:paraId="5FC33106" w14:textId="052E912D" w:rsidR="00B711C8" w:rsidRDefault="002A66EE" w:rsidP="00B711C8">
            <w:pPr>
              <w:pStyle w:val="aa"/>
              <w:numPr>
                <w:ilvl w:val="0"/>
                <w:numId w:val="22"/>
              </w:numPr>
              <w:ind w:left="316" w:hanging="316"/>
            </w:pPr>
            <w:r>
              <w:t>状況</w:t>
            </w:r>
            <w:r w:rsidR="00516A51">
              <w:t>：回答時点で（取れていない</w:t>
            </w:r>
            <w:r w:rsidR="00516A51">
              <w:t>/</w:t>
            </w:r>
            <w:r w:rsidR="00516A51">
              <w:t>あまりとれていない</w:t>
            </w:r>
            <w:r w:rsidR="00516A51">
              <w:t>/</w:t>
            </w:r>
            <w:r w:rsidR="00516A51">
              <w:t>概ね取れている</w:t>
            </w:r>
            <w:r w:rsidR="00516A51">
              <w:t>/</w:t>
            </w:r>
            <w:r w:rsidR="00516A51">
              <w:t>取れている</w:t>
            </w:r>
            <w:r w:rsidR="3A32404D">
              <w:t>/</w:t>
            </w:r>
            <w:r w:rsidR="3A32404D">
              <w:t>対象外</w:t>
            </w:r>
            <w:r w:rsidR="00516A51">
              <w:t>）</w:t>
            </w:r>
          </w:p>
          <w:p w14:paraId="1F9A5333" w14:textId="05D1E176" w:rsidR="00DB16E7" w:rsidRPr="00B711C8" w:rsidRDefault="00B458BF" w:rsidP="00B711C8">
            <w:pPr>
              <w:pStyle w:val="aa"/>
              <w:numPr>
                <w:ilvl w:val="0"/>
                <w:numId w:val="22"/>
              </w:numPr>
              <w:ind w:left="316" w:hanging="316"/>
              <w:rPr>
                <w:szCs w:val="24"/>
              </w:rPr>
            </w:pPr>
            <w:r w:rsidRPr="00B711C8">
              <w:rPr>
                <w:rFonts w:hint="eastAsia"/>
                <w:szCs w:val="24"/>
              </w:rPr>
              <w:t>内容</w:t>
            </w:r>
            <w:r w:rsidR="00516A51" w:rsidRPr="00B711C8">
              <w:rPr>
                <w:rFonts w:hint="eastAsia"/>
                <w:szCs w:val="24"/>
              </w:rPr>
              <w:t>：</w:t>
            </w:r>
          </w:p>
          <w:p w14:paraId="39549541" w14:textId="243EFDC6" w:rsidR="00516A51" w:rsidRPr="00B9592E" w:rsidRDefault="00516A51" w:rsidP="00B711C8">
            <w:pPr>
              <w:pStyle w:val="aa"/>
              <w:numPr>
                <w:ilvl w:val="0"/>
                <w:numId w:val="22"/>
              </w:numPr>
              <w:ind w:left="316" w:hanging="316"/>
              <w:rPr>
                <w:szCs w:val="24"/>
              </w:rPr>
            </w:pPr>
            <w:r>
              <w:rPr>
                <w:rFonts w:hint="eastAsia"/>
                <w:szCs w:val="24"/>
              </w:rPr>
              <w:t>今後の対応：</w:t>
            </w:r>
          </w:p>
        </w:tc>
      </w:tr>
      <w:tr w:rsidR="00516A51" w:rsidRPr="00306C47" w14:paraId="1B5D3D9D" w14:textId="77777777" w:rsidTr="2A5FE49D">
        <w:trPr>
          <w:trHeight w:val="337"/>
        </w:trPr>
        <w:tc>
          <w:tcPr>
            <w:tcW w:w="2122" w:type="dxa"/>
            <w:vMerge/>
            <w:vAlign w:val="center"/>
          </w:tcPr>
          <w:p w14:paraId="6BE42832" w14:textId="0915C7A5" w:rsidR="00516A51" w:rsidRPr="00306C47" w:rsidRDefault="00516A51" w:rsidP="007028C7">
            <w:pPr>
              <w:pStyle w:val="aa"/>
              <w:numPr>
                <w:ilvl w:val="0"/>
                <w:numId w:val="17"/>
              </w:numPr>
              <w:rPr>
                <w:szCs w:val="24"/>
              </w:rPr>
            </w:pPr>
          </w:p>
        </w:tc>
        <w:tc>
          <w:tcPr>
            <w:tcW w:w="12509" w:type="dxa"/>
          </w:tcPr>
          <w:p w14:paraId="7B9B9983" w14:textId="34B4AC28" w:rsidR="00516A51" w:rsidRPr="00306C47" w:rsidRDefault="00516A51" w:rsidP="00521AA9">
            <w:pPr>
              <w:pStyle w:val="aa"/>
              <w:numPr>
                <w:ilvl w:val="0"/>
                <w:numId w:val="1"/>
              </w:numPr>
              <w:jc w:val="left"/>
              <w:rPr>
                <w:szCs w:val="24"/>
              </w:rPr>
            </w:pPr>
            <w:r w:rsidRPr="00306C47">
              <w:rPr>
                <w:rFonts w:hint="eastAsia"/>
                <w:szCs w:val="24"/>
              </w:rPr>
              <w:t>相手</w:t>
            </w:r>
            <w:r>
              <w:rPr>
                <w:rFonts w:hint="eastAsia"/>
                <w:szCs w:val="24"/>
              </w:rPr>
              <w:t>国政府</w:t>
            </w:r>
            <w:r w:rsidR="00EF3325">
              <w:rPr>
                <w:rFonts w:hint="eastAsia"/>
                <w:szCs w:val="24"/>
              </w:rPr>
              <w:t>において</w:t>
            </w:r>
            <w:r w:rsidRPr="00306C47">
              <w:rPr>
                <w:rFonts w:hint="eastAsia"/>
                <w:szCs w:val="24"/>
              </w:rPr>
              <w:t>参加型灌漑</w:t>
            </w:r>
            <w:r w:rsidR="00E3345B">
              <w:rPr>
                <w:rFonts w:hint="eastAsia"/>
                <w:szCs w:val="24"/>
              </w:rPr>
              <w:t>の</w:t>
            </w:r>
            <w:r>
              <w:rPr>
                <w:rFonts w:hint="eastAsia"/>
                <w:szCs w:val="24"/>
              </w:rPr>
              <w:t>実施体制が構築されているか。</w:t>
            </w:r>
          </w:p>
        </w:tc>
      </w:tr>
      <w:tr w:rsidR="00516A51" w:rsidRPr="00306C47" w14:paraId="0370F920" w14:textId="77777777" w:rsidTr="2A5FE49D">
        <w:trPr>
          <w:trHeight w:val="1672"/>
        </w:trPr>
        <w:tc>
          <w:tcPr>
            <w:tcW w:w="2122" w:type="dxa"/>
            <w:vMerge/>
          </w:tcPr>
          <w:p w14:paraId="0D983BCC" w14:textId="7008C8BA" w:rsidR="00516A51" w:rsidRPr="00306C47" w:rsidRDefault="00516A51" w:rsidP="007028C7">
            <w:pPr>
              <w:pStyle w:val="aa"/>
              <w:numPr>
                <w:ilvl w:val="0"/>
                <w:numId w:val="17"/>
              </w:numPr>
              <w:rPr>
                <w:szCs w:val="24"/>
              </w:rPr>
            </w:pPr>
          </w:p>
        </w:tc>
        <w:tc>
          <w:tcPr>
            <w:tcW w:w="12509" w:type="dxa"/>
            <w:vAlign w:val="center"/>
          </w:tcPr>
          <w:p w14:paraId="20C5AFEB" w14:textId="4D97B586" w:rsidR="00DB16E7" w:rsidRDefault="00516A51" w:rsidP="451ABFC1">
            <w:pPr>
              <w:pStyle w:val="aa"/>
              <w:numPr>
                <w:ilvl w:val="0"/>
                <w:numId w:val="23"/>
              </w:numPr>
              <w:ind w:left="316" w:hanging="316"/>
              <w:jc w:val="left"/>
            </w:pPr>
            <w:r>
              <w:t>相手国の実施体制：</w:t>
            </w:r>
            <w:r w:rsidR="001154E8">
              <w:t>案件形成時点で</w:t>
            </w:r>
            <w:r>
              <w:t>（できていない</w:t>
            </w:r>
            <w:r>
              <w:t>/</w:t>
            </w:r>
            <w:r>
              <w:t>できているが不十分</w:t>
            </w:r>
            <w:r>
              <w:t>/</w:t>
            </w:r>
            <w:r>
              <w:t>できている</w:t>
            </w:r>
            <w:r w:rsidR="29CC9B00">
              <w:t>/</w:t>
            </w:r>
            <w:r w:rsidR="29CC9B00">
              <w:t>対象外</w:t>
            </w:r>
            <w:r>
              <w:t>）</w:t>
            </w:r>
          </w:p>
          <w:p w14:paraId="4B11DB3E" w14:textId="77777777" w:rsidR="00DB16E7" w:rsidRDefault="001F122E" w:rsidP="451ABFC1">
            <w:pPr>
              <w:pStyle w:val="aa"/>
              <w:numPr>
                <w:ilvl w:val="0"/>
                <w:numId w:val="23"/>
              </w:numPr>
              <w:ind w:left="316" w:hanging="316"/>
              <w:jc w:val="left"/>
              <w:rPr>
                <w:szCs w:val="24"/>
              </w:rPr>
            </w:pPr>
            <w:r w:rsidRPr="00DB16E7">
              <w:rPr>
                <w:rFonts w:hint="eastAsia"/>
                <w:szCs w:val="24"/>
              </w:rPr>
              <w:t>内容（体制の問題点など）</w:t>
            </w:r>
            <w:r w:rsidR="00516A51" w:rsidRPr="00DB16E7">
              <w:rPr>
                <w:rFonts w:hint="eastAsia"/>
                <w:szCs w:val="24"/>
              </w:rPr>
              <w:t>：</w:t>
            </w:r>
          </w:p>
          <w:p w14:paraId="4BEC8BA7" w14:textId="77777777" w:rsidR="00DB16E7" w:rsidRDefault="00516A51" w:rsidP="451ABFC1">
            <w:pPr>
              <w:pStyle w:val="aa"/>
              <w:numPr>
                <w:ilvl w:val="0"/>
                <w:numId w:val="23"/>
              </w:numPr>
              <w:ind w:left="316" w:hanging="316"/>
              <w:jc w:val="left"/>
              <w:rPr>
                <w:szCs w:val="24"/>
              </w:rPr>
            </w:pPr>
            <w:r w:rsidRPr="00DB16E7">
              <w:rPr>
                <w:rFonts w:hint="eastAsia"/>
                <w:szCs w:val="24"/>
              </w:rPr>
              <w:t>対応：</w:t>
            </w:r>
          </w:p>
          <w:p w14:paraId="7D035215" w14:textId="22CDCADF" w:rsidR="00516A51" w:rsidRPr="00306C47" w:rsidRDefault="00516A51" w:rsidP="451ABFC1">
            <w:pPr>
              <w:pStyle w:val="aa"/>
              <w:numPr>
                <w:ilvl w:val="0"/>
                <w:numId w:val="23"/>
              </w:numPr>
              <w:ind w:left="316" w:hanging="316"/>
              <w:jc w:val="left"/>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まだ確立されていない</w:t>
            </w:r>
            <w:r>
              <w:rPr>
                <w:rFonts w:hint="eastAsia"/>
                <w:szCs w:val="24"/>
              </w:rPr>
              <w:t>/</w:t>
            </w:r>
            <w:r>
              <w:rPr>
                <w:rFonts w:hint="eastAsia"/>
                <w:szCs w:val="24"/>
              </w:rPr>
              <w:t>あまり確立されていない</w:t>
            </w:r>
            <w:r>
              <w:rPr>
                <w:rFonts w:hint="eastAsia"/>
                <w:szCs w:val="24"/>
              </w:rPr>
              <w:t>/</w:t>
            </w:r>
            <w:r>
              <w:rPr>
                <w:rFonts w:hint="eastAsia"/>
                <w:szCs w:val="24"/>
              </w:rPr>
              <w:t>概ね確立された</w:t>
            </w:r>
            <w:r>
              <w:rPr>
                <w:rFonts w:hint="eastAsia"/>
                <w:szCs w:val="24"/>
              </w:rPr>
              <w:t>/</w:t>
            </w:r>
            <w:r>
              <w:rPr>
                <w:rFonts w:hint="eastAsia"/>
                <w:szCs w:val="24"/>
              </w:rPr>
              <w:t>確立された）</w:t>
            </w:r>
          </w:p>
        </w:tc>
      </w:tr>
      <w:tr w:rsidR="00516A51" w:rsidRPr="00306C47" w14:paraId="4CF022FA" w14:textId="77777777" w:rsidTr="2A5FE49D">
        <w:trPr>
          <w:trHeight w:val="54"/>
        </w:trPr>
        <w:tc>
          <w:tcPr>
            <w:tcW w:w="2122" w:type="dxa"/>
            <w:vMerge/>
          </w:tcPr>
          <w:p w14:paraId="0554AC41" w14:textId="06288DE9" w:rsidR="00516A51" w:rsidRPr="00306C47" w:rsidRDefault="00516A51" w:rsidP="007028C7">
            <w:pPr>
              <w:pStyle w:val="aa"/>
              <w:numPr>
                <w:ilvl w:val="0"/>
                <w:numId w:val="17"/>
              </w:numPr>
              <w:rPr>
                <w:szCs w:val="24"/>
              </w:rPr>
            </w:pPr>
          </w:p>
        </w:tc>
        <w:tc>
          <w:tcPr>
            <w:tcW w:w="12509" w:type="dxa"/>
            <w:vAlign w:val="center"/>
          </w:tcPr>
          <w:p w14:paraId="1C60E9A5" w14:textId="18713209" w:rsidR="00516A51" w:rsidRPr="00306C47" w:rsidRDefault="00516A51" w:rsidP="007028C7">
            <w:pPr>
              <w:rPr>
                <w:szCs w:val="24"/>
              </w:rPr>
            </w:pPr>
            <w:r w:rsidRPr="00306C47">
              <w:rPr>
                <w:rFonts w:hint="eastAsia"/>
                <w:szCs w:val="24"/>
              </w:rPr>
              <w:t>(</w:t>
            </w:r>
            <w:r>
              <w:rPr>
                <w:rFonts w:hint="eastAsia"/>
                <w:szCs w:val="24"/>
              </w:rPr>
              <w:t>c</w:t>
            </w:r>
            <w:r w:rsidRPr="00306C47">
              <w:rPr>
                <w:rFonts w:hint="eastAsia"/>
                <w:szCs w:val="24"/>
              </w:rPr>
              <w:t xml:space="preserve">) </w:t>
            </w:r>
            <w:r w:rsidRPr="00306C47">
              <w:rPr>
                <w:rFonts w:hint="eastAsia"/>
                <w:szCs w:val="24"/>
              </w:rPr>
              <w:t>専門家→</w:t>
            </w:r>
            <w:r w:rsidRPr="00306C47">
              <w:rPr>
                <w:rFonts w:hint="eastAsia"/>
                <w:szCs w:val="24"/>
              </w:rPr>
              <w:t>C/P</w:t>
            </w:r>
            <w:r w:rsidRPr="00306C47">
              <w:rPr>
                <w:rFonts w:hint="eastAsia"/>
                <w:szCs w:val="24"/>
              </w:rPr>
              <w:t>→農家（</w:t>
            </w:r>
            <w:r w:rsidRPr="00306C47">
              <w:rPr>
                <w:rFonts w:hint="eastAsia"/>
                <w:szCs w:val="24"/>
              </w:rPr>
              <w:t>WUA</w:t>
            </w:r>
            <w:r w:rsidRPr="00306C47">
              <w:rPr>
                <w:rFonts w:hint="eastAsia"/>
                <w:szCs w:val="24"/>
              </w:rPr>
              <w:t>）への技術移転の流れが確立され</w:t>
            </w:r>
            <w:r>
              <w:rPr>
                <w:rFonts w:hint="eastAsia"/>
                <w:szCs w:val="24"/>
              </w:rPr>
              <w:t>ているか。</w:t>
            </w:r>
          </w:p>
        </w:tc>
      </w:tr>
      <w:tr w:rsidR="0025125D" w:rsidRPr="00306C47" w14:paraId="70536C80" w14:textId="77777777" w:rsidTr="2A5FE49D">
        <w:trPr>
          <w:trHeight w:val="1757"/>
        </w:trPr>
        <w:tc>
          <w:tcPr>
            <w:tcW w:w="2122" w:type="dxa"/>
            <w:vMerge/>
          </w:tcPr>
          <w:p w14:paraId="337AA7F7" w14:textId="4DAEE292" w:rsidR="0025125D" w:rsidRPr="00306C47" w:rsidRDefault="0025125D" w:rsidP="0025125D">
            <w:pPr>
              <w:pStyle w:val="aa"/>
              <w:numPr>
                <w:ilvl w:val="0"/>
                <w:numId w:val="17"/>
              </w:numPr>
              <w:rPr>
                <w:szCs w:val="24"/>
              </w:rPr>
            </w:pPr>
          </w:p>
        </w:tc>
        <w:tc>
          <w:tcPr>
            <w:tcW w:w="12509" w:type="dxa"/>
            <w:vAlign w:val="center"/>
          </w:tcPr>
          <w:p w14:paraId="6553D23A" w14:textId="0FE51715" w:rsidR="00DB16E7" w:rsidRDefault="0025125D" w:rsidP="0081002D">
            <w:pPr>
              <w:pStyle w:val="aa"/>
              <w:numPr>
                <w:ilvl w:val="0"/>
                <w:numId w:val="24"/>
              </w:numPr>
              <w:ind w:left="316" w:hanging="316"/>
            </w:pPr>
            <w:r>
              <w:t>状況：（いいえ</w:t>
            </w:r>
            <w:r>
              <w:t>/</w:t>
            </w:r>
            <w:r w:rsidR="00EB3B1B">
              <w:t>どちらかと言えばいいえ</w:t>
            </w:r>
            <w:r w:rsidR="00EB3B1B">
              <w:t>/</w:t>
            </w:r>
            <w:r w:rsidR="00EB3B1B">
              <w:t>どちらかと言えばはい</w:t>
            </w:r>
            <w:r>
              <w:t>/</w:t>
            </w:r>
            <w:r>
              <w:t>はい</w:t>
            </w:r>
            <w:r w:rsidR="73000356">
              <w:t>/</w:t>
            </w:r>
            <w:r w:rsidR="73000356">
              <w:t>対象外</w:t>
            </w:r>
            <w:r>
              <w:t>）</w:t>
            </w:r>
          </w:p>
          <w:p w14:paraId="17B3CB49" w14:textId="77777777" w:rsidR="00DB16E7" w:rsidRDefault="0025125D" w:rsidP="0081002D">
            <w:pPr>
              <w:pStyle w:val="aa"/>
              <w:numPr>
                <w:ilvl w:val="0"/>
                <w:numId w:val="24"/>
              </w:numPr>
              <w:ind w:left="316" w:hanging="316"/>
              <w:rPr>
                <w:szCs w:val="24"/>
              </w:rPr>
            </w:pPr>
            <w:r w:rsidRPr="00DB16E7">
              <w:rPr>
                <w:rFonts w:hint="eastAsia"/>
                <w:szCs w:val="24"/>
              </w:rPr>
              <w:t>内容：</w:t>
            </w:r>
          </w:p>
          <w:p w14:paraId="7F6E95C6" w14:textId="77777777" w:rsidR="00CF03D6" w:rsidRDefault="0025125D" w:rsidP="0081002D">
            <w:pPr>
              <w:pStyle w:val="aa"/>
              <w:numPr>
                <w:ilvl w:val="0"/>
                <w:numId w:val="24"/>
              </w:numPr>
              <w:ind w:left="316" w:hanging="316"/>
              <w:rPr>
                <w:szCs w:val="24"/>
              </w:rPr>
            </w:pPr>
            <w:r w:rsidRPr="00306C47">
              <w:rPr>
                <w:rFonts w:hint="eastAsia"/>
                <w:szCs w:val="24"/>
              </w:rPr>
              <w:t>対応：</w:t>
            </w:r>
          </w:p>
          <w:p w14:paraId="038A6BBA" w14:textId="3AA5A318" w:rsidR="0025125D" w:rsidRPr="00306C47" w:rsidRDefault="0025125D" w:rsidP="0081002D">
            <w:pPr>
              <w:pStyle w:val="aa"/>
              <w:numPr>
                <w:ilvl w:val="0"/>
                <w:numId w:val="24"/>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2F846FAC" w14:textId="77777777" w:rsidTr="2A5FE49D">
        <w:trPr>
          <w:trHeight w:val="359"/>
        </w:trPr>
        <w:tc>
          <w:tcPr>
            <w:tcW w:w="2122" w:type="dxa"/>
            <w:vMerge/>
            <w:vAlign w:val="center"/>
          </w:tcPr>
          <w:p w14:paraId="7461EB40" w14:textId="506F3297" w:rsidR="0025125D" w:rsidRPr="004D5CB9" w:rsidRDefault="0025125D" w:rsidP="0025125D">
            <w:pPr>
              <w:pStyle w:val="aa"/>
              <w:numPr>
                <w:ilvl w:val="0"/>
                <w:numId w:val="17"/>
              </w:numPr>
              <w:rPr>
                <w:szCs w:val="24"/>
              </w:rPr>
            </w:pPr>
          </w:p>
        </w:tc>
        <w:tc>
          <w:tcPr>
            <w:tcW w:w="12509" w:type="dxa"/>
            <w:vAlign w:val="center"/>
          </w:tcPr>
          <w:p w14:paraId="4E626333" w14:textId="77154C98" w:rsidR="0025125D" w:rsidRPr="00516A51" w:rsidRDefault="0025125D" w:rsidP="0025125D">
            <w:pPr>
              <w:rPr>
                <w:szCs w:val="24"/>
              </w:rPr>
            </w:pPr>
            <w:r>
              <w:rPr>
                <w:rFonts w:hint="eastAsia"/>
                <w:szCs w:val="24"/>
              </w:rPr>
              <w:t xml:space="preserve">(d) </w:t>
            </w:r>
            <w:r w:rsidRPr="00516A51">
              <w:rPr>
                <w:rFonts w:hint="eastAsia"/>
                <w:szCs w:val="24"/>
              </w:rPr>
              <w:t>プロジェクト終了後</w:t>
            </w:r>
            <w:r w:rsidR="0031520E">
              <w:rPr>
                <w:rFonts w:hint="eastAsia"/>
                <w:szCs w:val="24"/>
              </w:rPr>
              <w:t>における</w:t>
            </w:r>
            <w:r w:rsidR="00062E25">
              <w:rPr>
                <w:rFonts w:hint="eastAsia"/>
                <w:szCs w:val="24"/>
              </w:rPr>
              <w:t>参加型水管理の普及の</w:t>
            </w:r>
            <w:r w:rsidRPr="00516A51">
              <w:rPr>
                <w:rFonts w:hint="eastAsia"/>
                <w:szCs w:val="24"/>
              </w:rPr>
              <w:t>持続性は担保されているか。</w:t>
            </w:r>
          </w:p>
        </w:tc>
      </w:tr>
      <w:tr w:rsidR="0025125D" w:rsidRPr="00306C47" w14:paraId="69B10265" w14:textId="77777777" w:rsidTr="2A5FE49D">
        <w:trPr>
          <w:trHeight w:val="1757"/>
        </w:trPr>
        <w:tc>
          <w:tcPr>
            <w:tcW w:w="2122" w:type="dxa"/>
            <w:vMerge/>
          </w:tcPr>
          <w:p w14:paraId="06BCF2A7" w14:textId="346B4A76" w:rsidR="0025125D" w:rsidRPr="00306C47" w:rsidRDefault="0025125D" w:rsidP="0025125D">
            <w:pPr>
              <w:pStyle w:val="aa"/>
              <w:numPr>
                <w:ilvl w:val="0"/>
                <w:numId w:val="17"/>
              </w:numPr>
              <w:rPr>
                <w:szCs w:val="24"/>
              </w:rPr>
            </w:pPr>
          </w:p>
        </w:tc>
        <w:tc>
          <w:tcPr>
            <w:tcW w:w="12509" w:type="dxa"/>
            <w:vAlign w:val="center"/>
          </w:tcPr>
          <w:p w14:paraId="67C0B0A1" w14:textId="164162F3" w:rsidR="00F631EC" w:rsidRDefault="0025125D" w:rsidP="0025125D">
            <w:pPr>
              <w:pStyle w:val="aa"/>
              <w:numPr>
                <w:ilvl w:val="0"/>
                <w:numId w:val="25"/>
              </w:numPr>
              <w:ind w:left="316" w:hanging="316"/>
            </w:pPr>
            <w:r>
              <w:t>状況：（いいえ</w:t>
            </w:r>
            <w:r>
              <w:t>/</w:t>
            </w:r>
            <w:r w:rsidR="00EB3B1B">
              <w:t>どちらかと言えばいいえ</w:t>
            </w:r>
            <w:r w:rsidR="00EB3B1B">
              <w:t>/</w:t>
            </w:r>
            <w:r w:rsidR="00EB3B1B">
              <w:t>どちらかと言えばはい</w:t>
            </w:r>
            <w:r>
              <w:t>/</w:t>
            </w:r>
            <w:r>
              <w:t>はい</w:t>
            </w:r>
            <w:r w:rsidR="59BC0028">
              <w:t>/</w:t>
            </w:r>
            <w:r w:rsidR="59BC0028">
              <w:t>対象外</w:t>
            </w:r>
            <w:r>
              <w:t>）</w:t>
            </w:r>
          </w:p>
          <w:p w14:paraId="2AFA0E2B" w14:textId="239F5E48" w:rsidR="00CF03D6" w:rsidRPr="00CF03D6" w:rsidRDefault="0025125D" w:rsidP="00CF03D6">
            <w:pPr>
              <w:pStyle w:val="aa"/>
              <w:numPr>
                <w:ilvl w:val="0"/>
                <w:numId w:val="25"/>
              </w:numPr>
              <w:ind w:left="316" w:hanging="316"/>
              <w:rPr>
                <w:szCs w:val="24"/>
              </w:rPr>
            </w:pPr>
            <w:r w:rsidRPr="00F631EC">
              <w:rPr>
                <w:rFonts w:hint="eastAsia"/>
                <w:szCs w:val="24"/>
              </w:rPr>
              <w:t>内容：</w:t>
            </w:r>
          </w:p>
          <w:p w14:paraId="041CC1C8" w14:textId="77777777" w:rsidR="00F631EC" w:rsidRDefault="0025125D" w:rsidP="00F631EC">
            <w:pPr>
              <w:pStyle w:val="aa"/>
              <w:numPr>
                <w:ilvl w:val="0"/>
                <w:numId w:val="25"/>
              </w:numPr>
              <w:ind w:left="316" w:hanging="316"/>
              <w:rPr>
                <w:szCs w:val="24"/>
              </w:rPr>
            </w:pPr>
            <w:r w:rsidRPr="00F631EC">
              <w:rPr>
                <w:rFonts w:hint="eastAsia"/>
                <w:szCs w:val="24"/>
              </w:rPr>
              <w:t>対応：</w:t>
            </w:r>
          </w:p>
          <w:p w14:paraId="69472706" w14:textId="38CBF903" w:rsidR="0025125D" w:rsidRPr="00306C47" w:rsidRDefault="0025125D" w:rsidP="00F631EC">
            <w:pPr>
              <w:pStyle w:val="aa"/>
              <w:numPr>
                <w:ilvl w:val="0"/>
                <w:numId w:val="25"/>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0250A1F3" w14:textId="77777777" w:rsidTr="2A5FE49D">
        <w:trPr>
          <w:trHeight w:val="359"/>
        </w:trPr>
        <w:tc>
          <w:tcPr>
            <w:tcW w:w="2122" w:type="dxa"/>
            <w:vMerge/>
            <w:vAlign w:val="center"/>
          </w:tcPr>
          <w:p w14:paraId="24D4CF3C" w14:textId="1307D6D1" w:rsidR="0025125D" w:rsidRPr="00306C47" w:rsidRDefault="0025125D" w:rsidP="0025125D">
            <w:pPr>
              <w:pStyle w:val="aa"/>
              <w:numPr>
                <w:ilvl w:val="0"/>
                <w:numId w:val="17"/>
              </w:numPr>
              <w:rPr>
                <w:szCs w:val="24"/>
              </w:rPr>
            </w:pPr>
          </w:p>
        </w:tc>
        <w:tc>
          <w:tcPr>
            <w:tcW w:w="12509" w:type="dxa"/>
            <w:vAlign w:val="center"/>
          </w:tcPr>
          <w:p w14:paraId="28132A75" w14:textId="6F41D97B" w:rsidR="0025125D" w:rsidRPr="00516A51" w:rsidRDefault="0025125D" w:rsidP="0025125D">
            <w:pPr>
              <w:rPr>
                <w:szCs w:val="24"/>
              </w:rPr>
            </w:pPr>
            <w:r>
              <w:rPr>
                <w:rFonts w:hint="eastAsia"/>
                <w:szCs w:val="24"/>
              </w:rPr>
              <w:t xml:space="preserve">(e) </w:t>
            </w:r>
            <w:r w:rsidRPr="00516A51">
              <w:rPr>
                <w:rFonts w:hint="eastAsia"/>
                <w:szCs w:val="24"/>
              </w:rPr>
              <w:t>相手国政府により他地域への普及が見込まれているか。</w:t>
            </w:r>
          </w:p>
        </w:tc>
      </w:tr>
      <w:tr w:rsidR="0025125D" w:rsidRPr="00306C47" w14:paraId="1CA16F08" w14:textId="77777777" w:rsidTr="2A5FE49D">
        <w:trPr>
          <w:trHeight w:val="1757"/>
        </w:trPr>
        <w:tc>
          <w:tcPr>
            <w:tcW w:w="2122" w:type="dxa"/>
            <w:vMerge/>
          </w:tcPr>
          <w:p w14:paraId="6A6199C7" w14:textId="77777777" w:rsidR="0025125D" w:rsidRPr="00306C47" w:rsidRDefault="0025125D" w:rsidP="0025125D">
            <w:pPr>
              <w:pStyle w:val="aa"/>
              <w:numPr>
                <w:ilvl w:val="0"/>
                <w:numId w:val="17"/>
              </w:numPr>
              <w:rPr>
                <w:szCs w:val="24"/>
              </w:rPr>
            </w:pPr>
          </w:p>
        </w:tc>
        <w:tc>
          <w:tcPr>
            <w:tcW w:w="12509" w:type="dxa"/>
            <w:vAlign w:val="center"/>
          </w:tcPr>
          <w:p w14:paraId="1C594CB2" w14:textId="1C161B72" w:rsidR="00C67585" w:rsidRDefault="0025125D" w:rsidP="00C67585">
            <w:pPr>
              <w:pStyle w:val="aa"/>
              <w:numPr>
                <w:ilvl w:val="0"/>
                <w:numId w:val="26"/>
              </w:numPr>
              <w:ind w:left="316" w:hanging="316"/>
            </w:pPr>
            <w:r>
              <w:t>状況：（いいえ</w:t>
            </w:r>
            <w:r>
              <w:t>/</w:t>
            </w:r>
            <w:r w:rsidR="00EB3B1B">
              <w:t>どちらかと言えばいいえ</w:t>
            </w:r>
            <w:r w:rsidR="00EB3B1B">
              <w:t>/</w:t>
            </w:r>
            <w:r w:rsidR="00EB3B1B">
              <w:t>どちらかと言えばはい</w:t>
            </w:r>
            <w:r>
              <w:t>/</w:t>
            </w:r>
            <w:r>
              <w:t>はい</w:t>
            </w:r>
            <w:r w:rsidR="05902DBD">
              <w:t>/</w:t>
            </w:r>
            <w:r w:rsidR="05902DBD">
              <w:t>対象外</w:t>
            </w:r>
            <w:r>
              <w:t>）</w:t>
            </w:r>
          </w:p>
          <w:p w14:paraId="2A21E28D" w14:textId="77777777" w:rsidR="00C67585" w:rsidRDefault="0025125D" w:rsidP="00C67585">
            <w:pPr>
              <w:pStyle w:val="aa"/>
              <w:numPr>
                <w:ilvl w:val="0"/>
                <w:numId w:val="26"/>
              </w:numPr>
              <w:ind w:left="316" w:hanging="316"/>
              <w:rPr>
                <w:szCs w:val="24"/>
              </w:rPr>
            </w:pPr>
            <w:r w:rsidRPr="00C67585">
              <w:rPr>
                <w:rFonts w:hint="eastAsia"/>
                <w:szCs w:val="24"/>
              </w:rPr>
              <w:t>内容：</w:t>
            </w:r>
          </w:p>
          <w:p w14:paraId="7A084F63" w14:textId="77777777" w:rsidR="00C67585" w:rsidRDefault="0025125D" w:rsidP="00C67585">
            <w:pPr>
              <w:pStyle w:val="aa"/>
              <w:numPr>
                <w:ilvl w:val="0"/>
                <w:numId w:val="26"/>
              </w:numPr>
              <w:ind w:left="316" w:hanging="316"/>
              <w:rPr>
                <w:szCs w:val="24"/>
              </w:rPr>
            </w:pPr>
            <w:r w:rsidRPr="00C67585">
              <w:rPr>
                <w:rFonts w:hint="eastAsia"/>
                <w:szCs w:val="24"/>
              </w:rPr>
              <w:t>対応：</w:t>
            </w:r>
          </w:p>
          <w:p w14:paraId="0D2341D6" w14:textId="45AF882F" w:rsidR="0025125D" w:rsidRPr="00320733" w:rsidRDefault="0025125D" w:rsidP="00C67585">
            <w:pPr>
              <w:pStyle w:val="aa"/>
              <w:numPr>
                <w:ilvl w:val="0"/>
                <w:numId w:val="26"/>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0156B81E" w14:textId="77777777" w:rsidTr="2A5FE49D">
        <w:trPr>
          <w:trHeight w:val="359"/>
        </w:trPr>
        <w:tc>
          <w:tcPr>
            <w:tcW w:w="2122" w:type="dxa"/>
            <w:vMerge/>
            <w:vAlign w:val="center"/>
          </w:tcPr>
          <w:p w14:paraId="1A2E26D9" w14:textId="3D391AA3" w:rsidR="0025125D" w:rsidRPr="00306C47" w:rsidRDefault="0025125D" w:rsidP="0025125D">
            <w:pPr>
              <w:pStyle w:val="aa"/>
              <w:numPr>
                <w:ilvl w:val="0"/>
                <w:numId w:val="17"/>
              </w:numPr>
              <w:rPr>
                <w:szCs w:val="24"/>
              </w:rPr>
            </w:pPr>
          </w:p>
        </w:tc>
        <w:tc>
          <w:tcPr>
            <w:tcW w:w="12509" w:type="dxa"/>
            <w:vAlign w:val="center"/>
          </w:tcPr>
          <w:p w14:paraId="2B8751B8" w14:textId="02B777AB" w:rsidR="005C6C7C" w:rsidRPr="00DF1E4A" w:rsidRDefault="0025125D" w:rsidP="0025125D">
            <w:r>
              <w:rPr>
                <w:rFonts w:hint="eastAsia"/>
              </w:rPr>
              <w:t xml:space="preserve">(f) </w:t>
            </w:r>
            <w:r w:rsidRPr="00DF1E4A">
              <w:rPr>
                <w:rFonts w:hint="eastAsia"/>
              </w:rPr>
              <w:t>PIM</w:t>
            </w:r>
            <w:r w:rsidRPr="00DF1E4A">
              <w:rPr>
                <w:rFonts w:hint="eastAsia"/>
              </w:rPr>
              <w:t>推進のための法</w:t>
            </w:r>
            <w:r>
              <w:t>制度が</w:t>
            </w:r>
            <w:r w:rsidRPr="00DF1E4A">
              <w:rPr>
                <w:rFonts w:hint="eastAsia"/>
              </w:rPr>
              <w:t>整備</w:t>
            </w:r>
            <w:r>
              <w:t>されて</w:t>
            </w:r>
            <w:r w:rsidRPr="00DF1E4A">
              <w:rPr>
                <w:rFonts w:hint="eastAsia"/>
              </w:rPr>
              <w:t>いるか。</w:t>
            </w:r>
          </w:p>
        </w:tc>
      </w:tr>
      <w:tr w:rsidR="0025125D" w:rsidRPr="00306C47" w14:paraId="07761638" w14:textId="77777777" w:rsidTr="2A5FE49D">
        <w:trPr>
          <w:trHeight w:val="1757"/>
        </w:trPr>
        <w:tc>
          <w:tcPr>
            <w:tcW w:w="2122" w:type="dxa"/>
            <w:vMerge/>
          </w:tcPr>
          <w:p w14:paraId="76E21A2E" w14:textId="5F178555" w:rsidR="0025125D" w:rsidRPr="00306C47" w:rsidRDefault="0025125D" w:rsidP="0025125D">
            <w:pPr>
              <w:pStyle w:val="aa"/>
              <w:numPr>
                <w:ilvl w:val="0"/>
                <w:numId w:val="17"/>
              </w:numPr>
              <w:rPr>
                <w:szCs w:val="24"/>
              </w:rPr>
            </w:pPr>
          </w:p>
        </w:tc>
        <w:tc>
          <w:tcPr>
            <w:tcW w:w="12509" w:type="dxa"/>
            <w:vAlign w:val="center"/>
          </w:tcPr>
          <w:p w14:paraId="242E542B" w14:textId="3E10A959" w:rsidR="00C67585" w:rsidRDefault="0025125D" w:rsidP="0025125D">
            <w:pPr>
              <w:pStyle w:val="aa"/>
              <w:numPr>
                <w:ilvl w:val="0"/>
                <w:numId w:val="27"/>
              </w:numPr>
              <w:ind w:left="316" w:hanging="316"/>
            </w:pPr>
            <w:r>
              <w:t>状況：</w:t>
            </w:r>
            <w:r>
              <w:t>(</w:t>
            </w:r>
            <w:r>
              <w:t>整備されていない</w:t>
            </w:r>
            <w:r>
              <w:t>/</w:t>
            </w:r>
            <w:r>
              <w:t>整備されているが不十分</w:t>
            </w:r>
            <w:r>
              <w:t>/</w:t>
            </w:r>
            <w:r>
              <w:t>整備されている</w:t>
            </w:r>
            <w:r w:rsidR="6B14944F">
              <w:t>/</w:t>
            </w:r>
            <w:r w:rsidR="6B14944F">
              <w:t>対象外</w:t>
            </w:r>
            <w:r>
              <w:t>)</w:t>
            </w:r>
          </w:p>
          <w:p w14:paraId="4CAA56C7" w14:textId="77777777" w:rsidR="00C67585" w:rsidRPr="00C67585" w:rsidRDefault="005C295A" w:rsidP="0025125D">
            <w:pPr>
              <w:pStyle w:val="aa"/>
              <w:numPr>
                <w:ilvl w:val="0"/>
                <w:numId w:val="27"/>
              </w:numPr>
              <w:ind w:left="316" w:hanging="316"/>
            </w:pPr>
            <w:r w:rsidRPr="00C67585">
              <w:rPr>
                <w:rFonts w:hint="eastAsia"/>
                <w:szCs w:val="24"/>
              </w:rPr>
              <w:t>内容</w:t>
            </w:r>
            <w:r w:rsidR="0025125D" w:rsidRPr="00C67585">
              <w:rPr>
                <w:rFonts w:hint="eastAsia"/>
                <w:szCs w:val="24"/>
              </w:rPr>
              <w:t>：</w:t>
            </w:r>
          </w:p>
          <w:p w14:paraId="494FAB8C" w14:textId="77777777" w:rsidR="00C67585" w:rsidRPr="00C67585" w:rsidRDefault="0025125D" w:rsidP="0025125D">
            <w:pPr>
              <w:pStyle w:val="aa"/>
              <w:numPr>
                <w:ilvl w:val="0"/>
                <w:numId w:val="27"/>
              </w:numPr>
              <w:ind w:left="316" w:hanging="316"/>
            </w:pPr>
            <w:r w:rsidRPr="00C67585">
              <w:rPr>
                <w:rFonts w:hint="eastAsia"/>
                <w:szCs w:val="24"/>
              </w:rPr>
              <w:t>対応：</w:t>
            </w:r>
          </w:p>
          <w:p w14:paraId="10A0E4CC" w14:textId="3943D905" w:rsidR="0025125D" w:rsidRPr="00C67585" w:rsidRDefault="0025125D" w:rsidP="0025125D">
            <w:pPr>
              <w:pStyle w:val="aa"/>
              <w:numPr>
                <w:ilvl w:val="0"/>
                <w:numId w:val="27"/>
              </w:numPr>
              <w:ind w:left="316" w:hanging="316"/>
            </w:pPr>
            <w:r w:rsidRPr="00306C47">
              <w:rPr>
                <w:rFonts w:hint="eastAsia"/>
                <w:szCs w:val="24"/>
              </w:rPr>
              <w:t>結果：</w:t>
            </w:r>
            <w:r>
              <w:rPr>
                <w:rFonts w:hint="eastAsia"/>
                <w:szCs w:val="24"/>
              </w:rPr>
              <w:t>(</w:t>
            </w:r>
            <w:r>
              <w:rPr>
                <w:rFonts w:hint="eastAsia"/>
                <w:szCs w:val="24"/>
              </w:rPr>
              <w:t>未着手</w:t>
            </w:r>
            <w:r>
              <w:rPr>
                <w:rFonts w:hint="eastAsia"/>
                <w:szCs w:val="24"/>
              </w:rPr>
              <w:t>/</w:t>
            </w:r>
            <w:r w:rsidR="006F1F66">
              <w:rPr>
                <w:rFonts w:hint="eastAsia"/>
                <w:szCs w:val="24"/>
              </w:rPr>
              <w:t>まだ</w:t>
            </w:r>
            <w:r>
              <w:rPr>
                <w:rFonts w:hint="eastAsia"/>
                <w:szCs w:val="24"/>
              </w:rPr>
              <w:t>整備されていない</w:t>
            </w:r>
            <w:r>
              <w:rPr>
                <w:rFonts w:hint="eastAsia"/>
                <w:szCs w:val="24"/>
              </w:rPr>
              <w:t>/</w:t>
            </w:r>
            <w:r>
              <w:rPr>
                <w:rFonts w:hint="eastAsia"/>
                <w:szCs w:val="24"/>
              </w:rPr>
              <w:t>整備されたが不十分</w:t>
            </w:r>
            <w:r>
              <w:rPr>
                <w:rFonts w:hint="eastAsia"/>
                <w:szCs w:val="24"/>
              </w:rPr>
              <w:t>/</w:t>
            </w:r>
            <w:r>
              <w:rPr>
                <w:rFonts w:hint="eastAsia"/>
                <w:szCs w:val="24"/>
              </w:rPr>
              <w:t>整備された</w:t>
            </w:r>
            <w:r>
              <w:rPr>
                <w:rFonts w:hint="eastAsia"/>
                <w:szCs w:val="24"/>
              </w:rPr>
              <w:t>)</w:t>
            </w:r>
          </w:p>
        </w:tc>
      </w:tr>
      <w:tr w:rsidR="0025125D" w:rsidRPr="00306C47" w14:paraId="352A1A56" w14:textId="77777777" w:rsidTr="2A5FE49D">
        <w:trPr>
          <w:trHeight w:val="359"/>
        </w:trPr>
        <w:tc>
          <w:tcPr>
            <w:tcW w:w="2122" w:type="dxa"/>
            <w:vMerge/>
            <w:vAlign w:val="center"/>
          </w:tcPr>
          <w:p w14:paraId="0554B9CB" w14:textId="7CAEEA05" w:rsidR="0025125D" w:rsidRPr="00306C47" w:rsidRDefault="0025125D" w:rsidP="0025125D">
            <w:pPr>
              <w:pStyle w:val="aa"/>
              <w:numPr>
                <w:ilvl w:val="0"/>
                <w:numId w:val="17"/>
              </w:numPr>
              <w:rPr>
                <w:szCs w:val="24"/>
              </w:rPr>
            </w:pPr>
          </w:p>
        </w:tc>
        <w:tc>
          <w:tcPr>
            <w:tcW w:w="12509" w:type="dxa"/>
            <w:vAlign w:val="center"/>
          </w:tcPr>
          <w:p w14:paraId="21AAEBF0" w14:textId="07ADC539" w:rsidR="0025125D" w:rsidRPr="00306C47" w:rsidRDefault="0025125D" w:rsidP="0025125D">
            <w:r>
              <w:rPr>
                <w:rFonts w:hint="eastAsia"/>
              </w:rPr>
              <w:t xml:space="preserve">(g) </w:t>
            </w:r>
            <w:r w:rsidRPr="00306C47">
              <w:rPr>
                <w:rFonts w:hint="eastAsia"/>
              </w:rPr>
              <w:t>資金協力事業との連携が</w:t>
            </w:r>
            <w:r>
              <w:t>ある</w:t>
            </w:r>
            <w:r w:rsidRPr="00306C47">
              <w:rPr>
                <w:rFonts w:hint="eastAsia"/>
              </w:rPr>
              <w:t>か。</w:t>
            </w:r>
          </w:p>
        </w:tc>
      </w:tr>
      <w:tr w:rsidR="0025125D" w:rsidRPr="00306C47" w14:paraId="2E94C834" w14:textId="77777777" w:rsidTr="2A5FE49D">
        <w:trPr>
          <w:trHeight w:val="1757"/>
        </w:trPr>
        <w:tc>
          <w:tcPr>
            <w:tcW w:w="2122" w:type="dxa"/>
            <w:vMerge/>
          </w:tcPr>
          <w:p w14:paraId="2B4123A8" w14:textId="77777777" w:rsidR="0025125D" w:rsidRPr="00306C47" w:rsidRDefault="0025125D" w:rsidP="0025125D">
            <w:pPr>
              <w:pStyle w:val="aa"/>
              <w:numPr>
                <w:ilvl w:val="0"/>
                <w:numId w:val="17"/>
              </w:numPr>
              <w:rPr>
                <w:szCs w:val="24"/>
              </w:rPr>
            </w:pPr>
          </w:p>
        </w:tc>
        <w:tc>
          <w:tcPr>
            <w:tcW w:w="12509" w:type="dxa"/>
            <w:vAlign w:val="center"/>
          </w:tcPr>
          <w:p w14:paraId="02D101A8" w14:textId="5B557ACD" w:rsidR="00C67585" w:rsidRDefault="0025125D" w:rsidP="0025125D">
            <w:pPr>
              <w:pStyle w:val="aa"/>
              <w:numPr>
                <w:ilvl w:val="0"/>
                <w:numId w:val="28"/>
              </w:numPr>
              <w:ind w:left="316" w:hanging="316"/>
            </w:pPr>
            <w:r>
              <w:t>状況：（ない</w:t>
            </w:r>
            <w:r>
              <w:t>/</w:t>
            </w:r>
            <w:r>
              <w:t>検討中</w:t>
            </w:r>
            <w:r>
              <w:t>/</w:t>
            </w:r>
            <w:r>
              <w:t>ある</w:t>
            </w:r>
            <w:r w:rsidR="374B1887">
              <w:t>/</w:t>
            </w:r>
            <w:r w:rsidR="374B1887">
              <w:t>対象外</w:t>
            </w:r>
            <w:r>
              <w:t>）</w:t>
            </w:r>
          </w:p>
          <w:p w14:paraId="1FFCE193" w14:textId="77777777" w:rsidR="00C67585" w:rsidRPr="00C67585" w:rsidRDefault="005C295A" w:rsidP="0025125D">
            <w:pPr>
              <w:pStyle w:val="aa"/>
              <w:numPr>
                <w:ilvl w:val="0"/>
                <w:numId w:val="28"/>
              </w:numPr>
              <w:ind w:left="316" w:hanging="316"/>
            </w:pPr>
            <w:r w:rsidRPr="00C67585">
              <w:rPr>
                <w:rFonts w:hint="eastAsia"/>
                <w:szCs w:val="24"/>
              </w:rPr>
              <w:t>内容</w:t>
            </w:r>
            <w:r w:rsidR="0025125D" w:rsidRPr="00C67585">
              <w:rPr>
                <w:rFonts w:hint="eastAsia"/>
                <w:szCs w:val="24"/>
              </w:rPr>
              <w:t>：</w:t>
            </w:r>
          </w:p>
          <w:p w14:paraId="5B5F6EA4" w14:textId="77777777" w:rsidR="00C67585" w:rsidRPr="00C67585" w:rsidRDefault="0025125D" w:rsidP="0025125D">
            <w:pPr>
              <w:pStyle w:val="aa"/>
              <w:numPr>
                <w:ilvl w:val="0"/>
                <w:numId w:val="28"/>
              </w:numPr>
              <w:ind w:left="316" w:hanging="316"/>
            </w:pPr>
            <w:r w:rsidRPr="00C67585">
              <w:rPr>
                <w:rFonts w:hint="eastAsia"/>
                <w:szCs w:val="24"/>
              </w:rPr>
              <w:t>対応：</w:t>
            </w:r>
          </w:p>
          <w:p w14:paraId="447DF109" w14:textId="656F3CCF" w:rsidR="0025125D" w:rsidRPr="00C67585" w:rsidRDefault="0025125D" w:rsidP="0025125D">
            <w:pPr>
              <w:pStyle w:val="aa"/>
              <w:numPr>
                <w:ilvl w:val="0"/>
                <w:numId w:val="28"/>
              </w:numPr>
              <w:ind w:left="316" w:hanging="316"/>
            </w:pPr>
            <w:r w:rsidRPr="00306C47">
              <w:rPr>
                <w:rFonts w:hint="eastAsia"/>
                <w:szCs w:val="24"/>
              </w:rPr>
              <w:t>結果：</w:t>
            </w:r>
            <w:r>
              <w:t>（</w:t>
            </w:r>
            <w:r w:rsidR="00C72B5A">
              <w:rPr>
                <w:rFonts w:hint="eastAsia"/>
              </w:rPr>
              <w:t>未着手</w:t>
            </w:r>
            <w:r w:rsidR="00C72B5A">
              <w:rPr>
                <w:rFonts w:hint="eastAsia"/>
              </w:rPr>
              <w:t>/</w:t>
            </w:r>
            <w:r>
              <w:t>ない</w:t>
            </w:r>
            <w:r>
              <w:rPr>
                <w:rFonts w:hint="eastAsia"/>
              </w:rPr>
              <w:t>/</w:t>
            </w:r>
            <w:r>
              <w:t>検討中</w:t>
            </w:r>
            <w:r>
              <w:rPr>
                <w:rFonts w:hint="eastAsia"/>
              </w:rPr>
              <w:t>/</w:t>
            </w:r>
            <w:r>
              <w:t>ある）</w:t>
            </w:r>
          </w:p>
        </w:tc>
      </w:tr>
      <w:tr w:rsidR="0025125D" w:rsidRPr="00306C47" w14:paraId="3BEA7BC1" w14:textId="77777777" w:rsidTr="2A5FE49D">
        <w:trPr>
          <w:trHeight w:val="90"/>
        </w:trPr>
        <w:tc>
          <w:tcPr>
            <w:tcW w:w="2122" w:type="dxa"/>
            <w:vMerge w:val="restart"/>
            <w:vAlign w:val="center"/>
          </w:tcPr>
          <w:p w14:paraId="36EE8035" w14:textId="0396B892" w:rsidR="0025125D" w:rsidRPr="009D1B0C" w:rsidRDefault="006D432D" w:rsidP="0025125D">
            <w:pPr>
              <w:pStyle w:val="aa"/>
              <w:numPr>
                <w:ilvl w:val="0"/>
                <w:numId w:val="17"/>
              </w:numPr>
              <w:rPr>
                <w:b/>
                <w:bCs/>
                <w:szCs w:val="24"/>
              </w:rPr>
            </w:pPr>
            <w:r w:rsidRPr="009D1B0C">
              <w:rPr>
                <w:rFonts w:hint="eastAsia"/>
                <w:b/>
                <w:bCs/>
                <w:szCs w:val="24"/>
              </w:rPr>
              <w:t>プロジェクト</w:t>
            </w:r>
            <w:r w:rsidR="00FB1433" w:rsidRPr="009D1B0C">
              <w:rPr>
                <w:rFonts w:hint="eastAsia"/>
                <w:b/>
                <w:bCs/>
                <w:szCs w:val="24"/>
              </w:rPr>
              <w:t>が対象とする</w:t>
            </w:r>
            <w:r w:rsidR="0025125D" w:rsidRPr="009D1B0C">
              <w:rPr>
                <w:rFonts w:hint="eastAsia"/>
                <w:b/>
                <w:bCs/>
                <w:szCs w:val="24"/>
              </w:rPr>
              <w:t>WUA</w:t>
            </w:r>
            <w:r w:rsidR="0025125D" w:rsidRPr="009D1B0C">
              <w:rPr>
                <w:rFonts w:hint="eastAsia"/>
                <w:b/>
                <w:bCs/>
                <w:szCs w:val="24"/>
              </w:rPr>
              <w:t>の運営・規約面</w:t>
            </w:r>
          </w:p>
        </w:tc>
        <w:tc>
          <w:tcPr>
            <w:tcW w:w="12509" w:type="dxa"/>
          </w:tcPr>
          <w:p w14:paraId="76B94073" w14:textId="556F4159" w:rsidR="0025125D" w:rsidRPr="00306C47" w:rsidRDefault="0025125D" w:rsidP="0025125D">
            <w:pPr>
              <w:rPr>
                <w:szCs w:val="24"/>
              </w:rPr>
            </w:pPr>
            <w:r w:rsidRPr="00306C47">
              <w:rPr>
                <w:rFonts w:hint="eastAsia"/>
                <w:szCs w:val="24"/>
              </w:rPr>
              <w:t>(a) Equity</w:t>
            </w:r>
            <w:r w:rsidRPr="00306C47">
              <w:rPr>
                <w:rFonts w:hint="eastAsia"/>
                <w:szCs w:val="24"/>
              </w:rPr>
              <w:t>の理念が農民に共有・理解され、組織運営に適切に組み入れられているか。</w:t>
            </w:r>
          </w:p>
        </w:tc>
      </w:tr>
      <w:tr w:rsidR="0025125D" w:rsidRPr="00306C47" w14:paraId="2EE447A8" w14:textId="77777777" w:rsidTr="2A5FE49D">
        <w:trPr>
          <w:trHeight w:val="1757"/>
        </w:trPr>
        <w:tc>
          <w:tcPr>
            <w:tcW w:w="2122" w:type="dxa"/>
            <w:vMerge/>
          </w:tcPr>
          <w:p w14:paraId="1C99CEE6"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3B570FC1" w14:textId="7A37D6DA" w:rsidR="00A17EFC" w:rsidRDefault="0025125D" w:rsidP="0025125D">
            <w:pPr>
              <w:pStyle w:val="aa"/>
              <w:numPr>
                <w:ilvl w:val="0"/>
                <w:numId w:val="29"/>
              </w:numPr>
              <w:ind w:left="316" w:hanging="316"/>
            </w:pPr>
            <w:r>
              <w:t>状況：（いいえ</w:t>
            </w:r>
            <w:r>
              <w:t>/</w:t>
            </w:r>
            <w:r w:rsidR="00EB3B1B">
              <w:t>どちらかと言えばいいえ</w:t>
            </w:r>
            <w:r w:rsidR="00EB3B1B">
              <w:t>/</w:t>
            </w:r>
            <w:r w:rsidR="00EB3B1B">
              <w:t>どちらかと言えばはい</w:t>
            </w:r>
            <w:r>
              <w:t>/</w:t>
            </w:r>
            <w:r>
              <w:t>はい</w:t>
            </w:r>
            <w:r w:rsidR="27A6EBA4">
              <w:t>/</w:t>
            </w:r>
            <w:r w:rsidR="27A6EBA4">
              <w:t>対象外</w:t>
            </w:r>
            <w:r>
              <w:t>）</w:t>
            </w:r>
          </w:p>
          <w:p w14:paraId="12C7EDC5" w14:textId="77777777" w:rsidR="00A17EFC" w:rsidRDefault="0025125D" w:rsidP="0025125D">
            <w:pPr>
              <w:pStyle w:val="aa"/>
              <w:numPr>
                <w:ilvl w:val="0"/>
                <w:numId w:val="29"/>
              </w:numPr>
              <w:ind w:left="316" w:hanging="316"/>
              <w:rPr>
                <w:szCs w:val="24"/>
              </w:rPr>
            </w:pPr>
            <w:r w:rsidRPr="00A17EFC">
              <w:rPr>
                <w:rFonts w:hint="eastAsia"/>
                <w:szCs w:val="24"/>
              </w:rPr>
              <w:t>内容：</w:t>
            </w:r>
          </w:p>
          <w:p w14:paraId="4467A61B" w14:textId="77777777" w:rsidR="00A17EFC" w:rsidRDefault="0025125D" w:rsidP="0025125D">
            <w:pPr>
              <w:pStyle w:val="aa"/>
              <w:numPr>
                <w:ilvl w:val="0"/>
                <w:numId w:val="29"/>
              </w:numPr>
              <w:ind w:left="316" w:hanging="316"/>
              <w:rPr>
                <w:szCs w:val="24"/>
              </w:rPr>
            </w:pPr>
            <w:r w:rsidRPr="00A17EFC">
              <w:rPr>
                <w:rFonts w:hint="eastAsia"/>
                <w:szCs w:val="24"/>
              </w:rPr>
              <w:t>対応：</w:t>
            </w:r>
          </w:p>
          <w:p w14:paraId="53A2FD82" w14:textId="40C799E4" w:rsidR="0025125D" w:rsidRPr="00306C47" w:rsidRDefault="0025125D" w:rsidP="0025125D">
            <w:pPr>
              <w:pStyle w:val="aa"/>
              <w:numPr>
                <w:ilvl w:val="0"/>
                <w:numId w:val="29"/>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61913409" w14:textId="77777777" w:rsidTr="2A5FE49D">
        <w:trPr>
          <w:trHeight w:val="90"/>
        </w:trPr>
        <w:tc>
          <w:tcPr>
            <w:tcW w:w="2122" w:type="dxa"/>
            <w:vMerge/>
          </w:tcPr>
          <w:p w14:paraId="72B55F1E" w14:textId="77777777" w:rsidR="0025125D" w:rsidRPr="00306C47" w:rsidRDefault="0025125D" w:rsidP="0025125D">
            <w:pPr>
              <w:pStyle w:val="aa"/>
              <w:numPr>
                <w:ilvl w:val="0"/>
                <w:numId w:val="17"/>
              </w:numPr>
              <w:jc w:val="center"/>
              <w:rPr>
                <w:szCs w:val="24"/>
              </w:rPr>
            </w:pPr>
          </w:p>
        </w:tc>
        <w:tc>
          <w:tcPr>
            <w:tcW w:w="12509" w:type="dxa"/>
            <w:vAlign w:val="center"/>
          </w:tcPr>
          <w:p w14:paraId="330F0074" w14:textId="070AA8CB" w:rsidR="0025125D" w:rsidRPr="00306C47" w:rsidRDefault="0025125D" w:rsidP="0025125D">
            <w:pPr>
              <w:rPr>
                <w:szCs w:val="24"/>
              </w:rPr>
            </w:pPr>
            <w:r w:rsidRPr="00306C47">
              <w:rPr>
                <w:rFonts w:hint="eastAsia"/>
                <w:szCs w:val="24"/>
              </w:rPr>
              <w:t xml:space="preserve">(b) </w:t>
            </w:r>
            <w:r w:rsidRPr="00306C47">
              <w:rPr>
                <w:rFonts w:hint="eastAsia"/>
                <w:szCs w:val="24"/>
              </w:rPr>
              <w:t>受益者全員の水管理組織の自発的な加入が促されているか。</w:t>
            </w:r>
          </w:p>
        </w:tc>
      </w:tr>
      <w:tr w:rsidR="0025125D" w:rsidRPr="00306C47" w14:paraId="0B274A03" w14:textId="77777777" w:rsidTr="2A5FE49D">
        <w:trPr>
          <w:trHeight w:val="1757"/>
        </w:trPr>
        <w:tc>
          <w:tcPr>
            <w:tcW w:w="2122" w:type="dxa"/>
            <w:vMerge/>
          </w:tcPr>
          <w:p w14:paraId="1A862B91"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5555146C" w14:textId="3B44F43E" w:rsidR="00700D80" w:rsidRDefault="0025125D" w:rsidP="0025125D">
            <w:pPr>
              <w:pStyle w:val="aa"/>
              <w:numPr>
                <w:ilvl w:val="0"/>
                <w:numId w:val="30"/>
              </w:numPr>
              <w:ind w:left="316" w:hanging="316"/>
            </w:pPr>
            <w:r>
              <w:t>状況：（いいえ</w:t>
            </w:r>
            <w:r>
              <w:t>/</w:t>
            </w:r>
            <w:r w:rsidR="00EB3B1B">
              <w:t>どちらかと言えばいいえ</w:t>
            </w:r>
            <w:r w:rsidR="00EB3B1B">
              <w:t>/</w:t>
            </w:r>
            <w:r w:rsidR="00EB3B1B">
              <w:t>どちらかと言えばはい</w:t>
            </w:r>
            <w:r>
              <w:t>/</w:t>
            </w:r>
            <w:r>
              <w:t>はい</w:t>
            </w:r>
            <w:r w:rsidR="608AA3C0">
              <w:t>/</w:t>
            </w:r>
            <w:r w:rsidR="608AA3C0">
              <w:t>対象外</w:t>
            </w:r>
            <w:r>
              <w:t>）</w:t>
            </w:r>
          </w:p>
          <w:p w14:paraId="4D1BDB67" w14:textId="77777777" w:rsidR="00700D80" w:rsidRDefault="0025125D" w:rsidP="0025125D">
            <w:pPr>
              <w:pStyle w:val="aa"/>
              <w:numPr>
                <w:ilvl w:val="0"/>
                <w:numId w:val="30"/>
              </w:numPr>
              <w:ind w:left="316" w:hanging="316"/>
              <w:rPr>
                <w:szCs w:val="24"/>
              </w:rPr>
            </w:pPr>
            <w:r w:rsidRPr="00700D80">
              <w:rPr>
                <w:rFonts w:hint="eastAsia"/>
                <w:szCs w:val="24"/>
              </w:rPr>
              <w:t>内容（加入率など）：</w:t>
            </w:r>
          </w:p>
          <w:p w14:paraId="44150759" w14:textId="77777777" w:rsidR="00700D80" w:rsidRDefault="0025125D" w:rsidP="0025125D">
            <w:pPr>
              <w:pStyle w:val="aa"/>
              <w:numPr>
                <w:ilvl w:val="0"/>
                <w:numId w:val="30"/>
              </w:numPr>
              <w:ind w:left="316" w:hanging="316"/>
              <w:rPr>
                <w:szCs w:val="24"/>
              </w:rPr>
            </w:pPr>
            <w:r w:rsidRPr="00700D80">
              <w:rPr>
                <w:rFonts w:hint="eastAsia"/>
                <w:szCs w:val="24"/>
              </w:rPr>
              <w:t>対応：</w:t>
            </w:r>
          </w:p>
          <w:p w14:paraId="28421B8A" w14:textId="17055EDD" w:rsidR="0025125D" w:rsidRPr="00306C47" w:rsidRDefault="0025125D" w:rsidP="0025125D">
            <w:pPr>
              <w:pStyle w:val="aa"/>
              <w:numPr>
                <w:ilvl w:val="0"/>
                <w:numId w:val="30"/>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1C33B6AD" w14:textId="77777777" w:rsidTr="2A5FE49D">
        <w:trPr>
          <w:trHeight w:val="90"/>
        </w:trPr>
        <w:tc>
          <w:tcPr>
            <w:tcW w:w="2122" w:type="dxa"/>
            <w:vMerge/>
          </w:tcPr>
          <w:p w14:paraId="581DB3CD" w14:textId="77777777" w:rsidR="0025125D" w:rsidRPr="00306C47" w:rsidRDefault="0025125D" w:rsidP="0025125D">
            <w:pPr>
              <w:pStyle w:val="aa"/>
              <w:numPr>
                <w:ilvl w:val="0"/>
                <w:numId w:val="17"/>
              </w:numPr>
              <w:jc w:val="center"/>
              <w:rPr>
                <w:szCs w:val="24"/>
              </w:rPr>
            </w:pPr>
          </w:p>
        </w:tc>
        <w:tc>
          <w:tcPr>
            <w:tcW w:w="12509" w:type="dxa"/>
            <w:vAlign w:val="center"/>
          </w:tcPr>
          <w:p w14:paraId="0687A0E2" w14:textId="445FA41A" w:rsidR="0025125D" w:rsidRPr="00306C47" w:rsidRDefault="0025125D" w:rsidP="0025125D">
            <w:pPr>
              <w:rPr>
                <w:szCs w:val="24"/>
              </w:rPr>
            </w:pPr>
            <w:r w:rsidRPr="00306C47">
              <w:rPr>
                <w:rFonts w:hint="eastAsia"/>
                <w:szCs w:val="24"/>
              </w:rPr>
              <w:t xml:space="preserve">(c) </w:t>
            </w:r>
            <w:r w:rsidRPr="00306C47">
              <w:rPr>
                <w:rFonts w:hint="eastAsia"/>
                <w:szCs w:val="24"/>
              </w:rPr>
              <w:t>規約作成・修正のプロセスに農民が参加し、農民が規約の内容を理解できているか</w:t>
            </w:r>
          </w:p>
        </w:tc>
      </w:tr>
      <w:tr w:rsidR="0025125D" w:rsidRPr="00306C47" w14:paraId="7161D0BB" w14:textId="77777777" w:rsidTr="2A5FE49D">
        <w:trPr>
          <w:trHeight w:val="1757"/>
        </w:trPr>
        <w:tc>
          <w:tcPr>
            <w:tcW w:w="2122" w:type="dxa"/>
            <w:vMerge/>
          </w:tcPr>
          <w:p w14:paraId="732CA147"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3D5C3AAF" w14:textId="448CB4A0" w:rsidR="00700D80" w:rsidRDefault="0025125D" w:rsidP="0025125D">
            <w:pPr>
              <w:pStyle w:val="aa"/>
              <w:numPr>
                <w:ilvl w:val="0"/>
                <w:numId w:val="31"/>
              </w:numPr>
              <w:ind w:left="316" w:hanging="316"/>
            </w:pPr>
            <w:r>
              <w:t>状況：（いいえ</w:t>
            </w:r>
            <w:r>
              <w:t>/</w:t>
            </w:r>
            <w:r w:rsidR="00EB3B1B">
              <w:t>どちらかと言えばいいえ</w:t>
            </w:r>
            <w:r w:rsidR="00EB3B1B">
              <w:t>/</w:t>
            </w:r>
            <w:r w:rsidR="00EB3B1B">
              <w:t>どちらかと言えばはい</w:t>
            </w:r>
            <w:r>
              <w:t>/</w:t>
            </w:r>
            <w:r>
              <w:t>はい</w:t>
            </w:r>
            <w:r w:rsidR="45B199A8">
              <w:t>/</w:t>
            </w:r>
            <w:r w:rsidR="45B199A8">
              <w:t>対象外</w:t>
            </w:r>
            <w:r>
              <w:t>）</w:t>
            </w:r>
          </w:p>
          <w:p w14:paraId="3989946B" w14:textId="77777777" w:rsidR="00700D80" w:rsidRDefault="0025125D" w:rsidP="0025125D">
            <w:pPr>
              <w:pStyle w:val="aa"/>
              <w:numPr>
                <w:ilvl w:val="0"/>
                <w:numId w:val="31"/>
              </w:numPr>
              <w:ind w:left="316" w:hanging="316"/>
              <w:rPr>
                <w:szCs w:val="24"/>
              </w:rPr>
            </w:pPr>
            <w:r w:rsidRPr="00700D80">
              <w:rPr>
                <w:rFonts w:hint="eastAsia"/>
                <w:szCs w:val="24"/>
              </w:rPr>
              <w:t>内容：</w:t>
            </w:r>
          </w:p>
          <w:p w14:paraId="207F7383" w14:textId="77777777" w:rsidR="00700D80" w:rsidRDefault="0025125D" w:rsidP="0025125D">
            <w:pPr>
              <w:pStyle w:val="aa"/>
              <w:numPr>
                <w:ilvl w:val="0"/>
                <w:numId w:val="31"/>
              </w:numPr>
              <w:ind w:left="316" w:hanging="316"/>
              <w:rPr>
                <w:szCs w:val="24"/>
              </w:rPr>
            </w:pPr>
            <w:r w:rsidRPr="00700D80">
              <w:rPr>
                <w:rFonts w:hint="eastAsia"/>
                <w:szCs w:val="24"/>
              </w:rPr>
              <w:t>対応：</w:t>
            </w:r>
          </w:p>
          <w:p w14:paraId="1234099F" w14:textId="7C6742ED" w:rsidR="0025125D" w:rsidRPr="00306C47" w:rsidRDefault="0025125D" w:rsidP="0025125D">
            <w:pPr>
              <w:pStyle w:val="aa"/>
              <w:numPr>
                <w:ilvl w:val="0"/>
                <w:numId w:val="31"/>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0ADE38FB" w14:textId="77777777" w:rsidTr="2A5FE49D">
        <w:trPr>
          <w:trHeight w:val="90"/>
        </w:trPr>
        <w:tc>
          <w:tcPr>
            <w:tcW w:w="2122" w:type="dxa"/>
            <w:vMerge/>
          </w:tcPr>
          <w:p w14:paraId="3F88D675" w14:textId="77777777" w:rsidR="0025125D" w:rsidRPr="00306C47" w:rsidRDefault="0025125D" w:rsidP="0025125D">
            <w:pPr>
              <w:pStyle w:val="aa"/>
              <w:numPr>
                <w:ilvl w:val="0"/>
                <w:numId w:val="17"/>
              </w:numPr>
              <w:jc w:val="center"/>
              <w:rPr>
                <w:szCs w:val="24"/>
              </w:rPr>
            </w:pPr>
          </w:p>
        </w:tc>
        <w:tc>
          <w:tcPr>
            <w:tcW w:w="12509" w:type="dxa"/>
          </w:tcPr>
          <w:p w14:paraId="7F98255C" w14:textId="70CD2280" w:rsidR="0025125D" w:rsidRPr="00306C47" w:rsidRDefault="0025125D" w:rsidP="0025125D">
            <w:pPr>
              <w:rPr>
                <w:szCs w:val="24"/>
              </w:rPr>
            </w:pPr>
            <w:r w:rsidRPr="00306C47">
              <w:rPr>
                <w:rFonts w:hint="eastAsia"/>
                <w:szCs w:val="24"/>
              </w:rPr>
              <w:t xml:space="preserve">(d) </w:t>
            </w:r>
            <w:r w:rsidRPr="00306C47">
              <w:rPr>
                <w:rFonts w:hint="eastAsia"/>
                <w:szCs w:val="24"/>
              </w:rPr>
              <w:t>水利費の目的と成果について組合員に共有され、支払いの必要性について理解されているか。</w:t>
            </w:r>
          </w:p>
        </w:tc>
      </w:tr>
      <w:tr w:rsidR="0025125D" w:rsidRPr="00306C47" w14:paraId="21E8E628" w14:textId="77777777" w:rsidTr="2A5FE49D">
        <w:trPr>
          <w:trHeight w:val="1757"/>
        </w:trPr>
        <w:tc>
          <w:tcPr>
            <w:tcW w:w="2122" w:type="dxa"/>
            <w:vMerge/>
          </w:tcPr>
          <w:p w14:paraId="0A3CA0B8"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183F334C" w14:textId="12AEDBEA" w:rsidR="002B63BB" w:rsidRDefault="0025125D" w:rsidP="0025125D">
            <w:pPr>
              <w:pStyle w:val="aa"/>
              <w:numPr>
                <w:ilvl w:val="0"/>
                <w:numId w:val="32"/>
              </w:numPr>
              <w:ind w:left="316" w:hanging="316"/>
            </w:pPr>
            <w:r>
              <w:t>状況：（いいえ</w:t>
            </w:r>
            <w:r>
              <w:t>/</w:t>
            </w:r>
            <w:r w:rsidR="00EB3B1B">
              <w:t>どちらかと言えばいいえ</w:t>
            </w:r>
            <w:r w:rsidR="00EB3B1B">
              <w:t>/</w:t>
            </w:r>
            <w:r w:rsidR="00EB3B1B">
              <w:t>どちらかと言えばはい</w:t>
            </w:r>
            <w:r>
              <w:t>/</w:t>
            </w:r>
            <w:r>
              <w:t>はい</w:t>
            </w:r>
            <w:r w:rsidR="5C7FB12D">
              <w:t>/</w:t>
            </w:r>
            <w:r w:rsidR="5C7FB12D">
              <w:t>対象外</w:t>
            </w:r>
            <w:r>
              <w:t>）</w:t>
            </w:r>
          </w:p>
          <w:p w14:paraId="2BEDE684" w14:textId="77777777" w:rsidR="002B63BB" w:rsidRDefault="0025125D" w:rsidP="0025125D">
            <w:pPr>
              <w:pStyle w:val="aa"/>
              <w:numPr>
                <w:ilvl w:val="0"/>
                <w:numId w:val="32"/>
              </w:numPr>
              <w:ind w:left="316" w:hanging="316"/>
              <w:rPr>
                <w:szCs w:val="24"/>
              </w:rPr>
            </w:pPr>
            <w:r w:rsidRPr="002B63BB">
              <w:rPr>
                <w:rFonts w:hint="eastAsia"/>
                <w:szCs w:val="24"/>
              </w:rPr>
              <w:t>内容：</w:t>
            </w:r>
          </w:p>
          <w:p w14:paraId="07194A69" w14:textId="77777777" w:rsidR="002B63BB" w:rsidRDefault="0025125D" w:rsidP="0025125D">
            <w:pPr>
              <w:pStyle w:val="aa"/>
              <w:numPr>
                <w:ilvl w:val="0"/>
                <w:numId w:val="32"/>
              </w:numPr>
              <w:ind w:left="316" w:hanging="316"/>
              <w:rPr>
                <w:szCs w:val="24"/>
              </w:rPr>
            </w:pPr>
            <w:r w:rsidRPr="002B63BB">
              <w:rPr>
                <w:rFonts w:hint="eastAsia"/>
                <w:szCs w:val="24"/>
              </w:rPr>
              <w:t>対応：</w:t>
            </w:r>
          </w:p>
          <w:p w14:paraId="52EE7AC6" w14:textId="5F4C244B" w:rsidR="0025125D" w:rsidRPr="00306C47" w:rsidRDefault="0025125D" w:rsidP="0025125D">
            <w:pPr>
              <w:pStyle w:val="aa"/>
              <w:numPr>
                <w:ilvl w:val="0"/>
                <w:numId w:val="32"/>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4C8FEE46" w14:textId="77777777" w:rsidTr="2A5FE49D">
        <w:trPr>
          <w:trHeight w:val="90"/>
        </w:trPr>
        <w:tc>
          <w:tcPr>
            <w:tcW w:w="2122" w:type="dxa"/>
            <w:vMerge/>
          </w:tcPr>
          <w:p w14:paraId="354554BF" w14:textId="77777777" w:rsidR="0025125D" w:rsidRPr="00306C47" w:rsidRDefault="0025125D" w:rsidP="0025125D">
            <w:pPr>
              <w:pStyle w:val="aa"/>
              <w:numPr>
                <w:ilvl w:val="0"/>
                <w:numId w:val="17"/>
              </w:numPr>
              <w:jc w:val="center"/>
              <w:rPr>
                <w:szCs w:val="24"/>
              </w:rPr>
            </w:pPr>
          </w:p>
        </w:tc>
        <w:tc>
          <w:tcPr>
            <w:tcW w:w="12509" w:type="dxa"/>
            <w:vAlign w:val="center"/>
          </w:tcPr>
          <w:p w14:paraId="3FD0E938" w14:textId="44332E96" w:rsidR="0025125D" w:rsidRPr="00306C47" w:rsidRDefault="0025125D" w:rsidP="0025125D">
            <w:pPr>
              <w:rPr>
                <w:szCs w:val="24"/>
              </w:rPr>
            </w:pPr>
            <w:r w:rsidRPr="00306C47">
              <w:rPr>
                <w:rFonts w:hint="eastAsia"/>
                <w:szCs w:val="24"/>
              </w:rPr>
              <w:t xml:space="preserve">(e) </w:t>
            </w:r>
            <w:r w:rsidRPr="00306C47">
              <w:rPr>
                <w:rFonts w:hint="eastAsia"/>
                <w:szCs w:val="24"/>
              </w:rPr>
              <w:t>水利費の</w:t>
            </w:r>
            <w:r w:rsidR="0024222C">
              <w:rPr>
                <w:rFonts w:hint="eastAsia"/>
                <w:szCs w:val="24"/>
              </w:rPr>
              <w:t>徴収が決められたとおり</w:t>
            </w:r>
            <w:r w:rsidRPr="00306C47">
              <w:rPr>
                <w:rFonts w:hint="eastAsia"/>
                <w:szCs w:val="24"/>
              </w:rPr>
              <w:t>に行われているか。</w:t>
            </w:r>
          </w:p>
        </w:tc>
      </w:tr>
      <w:tr w:rsidR="0025125D" w:rsidRPr="00306C47" w14:paraId="1A54C188" w14:textId="77777777" w:rsidTr="2A5FE49D">
        <w:trPr>
          <w:trHeight w:val="1757"/>
        </w:trPr>
        <w:tc>
          <w:tcPr>
            <w:tcW w:w="2122" w:type="dxa"/>
            <w:vMerge/>
          </w:tcPr>
          <w:p w14:paraId="48B4C09B"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1E7C79BD" w14:textId="6AFDEBFB" w:rsidR="002B63BB" w:rsidRDefault="0025125D" w:rsidP="0025125D">
            <w:pPr>
              <w:pStyle w:val="aa"/>
              <w:numPr>
                <w:ilvl w:val="0"/>
                <w:numId w:val="33"/>
              </w:numPr>
              <w:ind w:left="316" w:hanging="316"/>
            </w:pPr>
            <w:r>
              <w:t>状況：（いいえ</w:t>
            </w:r>
            <w:r>
              <w:t>/</w:t>
            </w:r>
            <w:r w:rsidR="00EB3B1B">
              <w:t>どちらかと言えばいいえ</w:t>
            </w:r>
            <w:r w:rsidR="00EB3B1B">
              <w:t>/</w:t>
            </w:r>
            <w:r w:rsidR="00EB3B1B">
              <w:t>どちらかと言えばはい</w:t>
            </w:r>
            <w:r>
              <w:t>/</w:t>
            </w:r>
            <w:r>
              <w:t>はい</w:t>
            </w:r>
            <w:r w:rsidR="50C25282">
              <w:t>/</w:t>
            </w:r>
            <w:r w:rsidR="50C25282">
              <w:t>対象外</w:t>
            </w:r>
            <w:r>
              <w:t>）</w:t>
            </w:r>
          </w:p>
          <w:p w14:paraId="19BDD8AE" w14:textId="77777777" w:rsidR="002B63BB" w:rsidRDefault="0025125D" w:rsidP="0025125D">
            <w:pPr>
              <w:pStyle w:val="aa"/>
              <w:numPr>
                <w:ilvl w:val="0"/>
                <w:numId w:val="33"/>
              </w:numPr>
              <w:ind w:left="316" w:hanging="316"/>
              <w:rPr>
                <w:szCs w:val="24"/>
              </w:rPr>
            </w:pPr>
            <w:r w:rsidRPr="002B63BB">
              <w:rPr>
                <w:rFonts w:hint="eastAsia"/>
                <w:szCs w:val="24"/>
              </w:rPr>
              <w:t>内容（徴収率など）：</w:t>
            </w:r>
          </w:p>
          <w:p w14:paraId="5EB605EC" w14:textId="77777777" w:rsidR="002B63BB" w:rsidRDefault="0025125D" w:rsidP="0025125D">
            <w:pPr>
              <w:pStyle w:val="aa"/>
              <w:numPr>
                <w:ilvl w:val="0"/>
                <w:numId w:val="33"/>
              </w:numPr>
              <w:ind w:left="316" w:hanging="316"/>
              <w:rPr>
                <w:szCs w:val="24"/>
              </w:rPr>
            </w:pPr>
            <w:r w:rsidRPr="002B63BB">
              <w:rPr>
                <w:rFonts w:hint="eastAsia"/>
                <w:szCs w:val="24"/>
              </w:rPr>
              <w:t>対応：</w:t>
            </w:r>
          </w:p>
          <w:p w14:paraId="594DD798" w14:textId="04878997" w:rsidR="0025125D" w:rsidRPr="00306C47" w:rsidRDefault="0025125D" w:rsidP="0025125D">
            <w:pPr>
              <w:pStyle w:val="aa"/>
              <w:numPr>
                <w:ilvl w:val="0"/>
                <w:numId w:val="33"/>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2F04F39C" w14:textId="77777777" w:rsidTr="2A5FE49D">
        <w:trPr>
          <w:trHeight w:val="90"/>
        </w:trPr>
        <w:tc>
          <w:tcPr>
            <w:tcW w:w="2122" w:type="dxa"/>
            <w:vMerge/>
          </w:tcPr>
          <w:p w14:paraId="77F64EA0" w14:textId="77777777" w:rsidR="0025125D" w:rsidRPr="00306C47" w:rsidRDefault="0025125D" w:rsidP="0025125D">
            <w:pPr>
              <w:pStyle w:val="aa"/>
              <w:numPr>
                <w:ilvl w:val="0"/>
                <w:numId w:val="17"/>
              </w:numPr>
              <w:jc w:val="center"/>
              <w:rPr>
                <w:szCs w:val="24"/>
              </w:rPr>
            </w:pPr>
          </w:p>
        </w:tc>
        <w:tc>
          <w:tcPr>
            <w:tcW w:w="12509" w:type="dxa"/>
            <w:vAlign w:val="center"/>
          </w:tcPr>
          <w:p w14:paraId="3F335306" w14:textId="01642260" w:rsidR="0025125D" w:rsidRPr="00306C47" w:rsidRDefault="0025125D" w:rsidP="0025125D">
            <w:pPr>
              <w:rPr>
                <w:szCs w:val="24"/>
              </w:rPr>
            </w:pPr>
            <w:r w:rsidRPr="00306C47">
              <w:rPr>
                <w:rFonts w:hint="eastAsia"/>
                <w:szCs w:val="24"/>
              </w:rPr>
              <w:t>(f) WUA</w:t>
            </w:r>
            <w:r w:rsidR="005F39AD">
              <w:rPr>
                <w:rFonts w:hint="eastAsia"/>
                <w:szCs w:val="24"/>
              </w:rPr>
              <w:t>において</w:t>
            </w:r>
            <w:r w:rsidRPr="00306C47">
              <w:rPr>
                <w:rFonts w:hint="eastAsia"/>
                <w:szCs w:val="24"/>
              </w:rPr>
              <w:t>末端から基幹施設まで多層的な組織運営を実現できているか。</w:t>
            </w:r>
          </w:p>
        </w:tc>
      </w:tr>
      <w:tr w:rsidR="0025125D" w:rsidRPr="00306C47" w14:paraId="64F548D6" w14:textId="77777777" w:rsidTr="2A5FE49D">
        <w:trPr>
          <w:trHeight w:val="1757"/>
        </w:trPr>
        <w:tc>
          <w:tcPr>
            <w:tcW w:w="2122" w:type="dxa"/>
            <w:vMerge/>
          </w:tcPr>
          <w:p w14:paraId="6C0266C2"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57088ED4" w14:textId="6EACB3AB" w:rsidR="002B63BB" w:rsidRDefault="0025125D" w:rsidP="0025125D">
            <w:pPr>
              <w:pStyle w:val="aa"/>
              <w:numPr>
                <w:ilvl w:val="0"/>
                <w:numId w:val="34"/>
              </w:numPr>
              <w:ind w:left="316" w:hanging="316"/>
            </w:pPr>
            <w:r>
              <w:t>状況：（いいえ</w:t>
            </w:r>
            <w:r>
              <w:t>/</w:t>
            </w:r>
            <w:r w:rsidR="00EB3B1B">
              <w:t>どちらかと言えばいいえ</w:t>
            </w:r>
            <w:r w:rsidR="00EB3B1B">
              <w:t>/</w:t>
            </w:r>
            <w:r w:rsidR="00EB3B1B">
              <w:t>どちらかと言えばはい</w:t>
            </w:r>
            <w:r>
              <w:t>/</w:t>
            </w:r>
            <w:r>
              <w:t>はい</w:t>
            </w:r>
            <w:r w:rsidR="3F544DA0">
              <w:t>/</w:t>
            </w:r>
            <w:r w:rsidR="3F544DA0">
              <w:t>対象外</w:t>
            </w:r>
            <w:r>
              <w:t>）</w:t>
            </w:r>
          </w:p>
          <w:p w14:paraId="5CEA84B1" w14:textId="77777777" w:rsidR="002B63BB" w:rsidRDefault="0025125D" w:rsidP="0025125D">
            <w:pPr>
              <w:pStyle w:val="aa"/>
              <w:numPr>
                <w:ilvl w:val="0"/>
                <w:numId w:val="34"/>
              </w:numPr>
              <w:ind w:left="316" w:hanging="316"/>
              <w:rPr>
                <w:szCs w:val="24"/>
              </w:rPr>
            </w:pPr>
            <w:r w:rsidRPr="002B63BB">
              <w:rPr>
                <w:rFonts w:hint="eastAsia"/>
                <w:szCs w:val="24"/>
              </w:rPr>
              <w:t>内容：</w:t>
            </w:r>
          </w:p>
          <w:p w14:paraId="514AD8C8" w14:textId="77777777" w:rsidR="002B63BB" w:rsidRDefault="0025125D" w:rsidP="0025125D">
            <w:pPr>
              <w:pStyle w:val="aa"/>
              <w:numPr>
                <w:ilvl w:val="0"/>
                <w:numId w:val="34"/>
              </w:numPr>
              <w:ind w:left="316" w:hanging="316"/>
              <w:rPr>
                <w:szCs w:val="24"/>
              </w:rPr>
            </w:pPr>
            <w:r w:rsidRPr="002B63BB">
              <w:rPr>
                <w:rFonts w:hint="eastAsia"/>
                <w:szCs w:val="24"/>
              </w:rPr>
              <w:t>対応：</w:t>
            </w:r>
          </w:p>
          <w:p w14:paraId="332D1E6F" w14:textId="0C73CB4C" w:rsidR="0025125D" w:rsidRPr="00306C47" w:rsidRDefault="0025125D" w:rsidP="0025125D">
            <w:pPr>
              <w:pStyle w:val="aa"/>
              <w:numPr>
                <w:ilvl w:val="0"/>
                <w:numId w:val="34"/>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3F5FE18E" w14:textId="77777777" w:rsidTr="2A5FE49D">
        <w:trPr>
          <w:trHeight w:val="90"/>
        </w:trPr>
        <w:tc>
          <w:tcPr>
            <w:tcW w:w="2122" w:type="dxa"/>
            <w:vMerge/>
          </w:tcPr>
          <w:p w14:paraId="12FAA996" w14:textId="77777777" w:rsidR="0025125D" w:rsidRPr="00306C47" w:rsidRDefault="0025125D" w:rsidP="0025125D">
            <w:pPr>
              <w:pStyle w:val="aa"/>
              <w:numPr>
                <w:ilvl w:val="0"/>
                <w:numId w:val="17"/>
              </w:numPr>
              <w:jc w:val="center"/>
              <w:rPr>
                <w:szCs w:val="24"/>
              </w:rPr>
            </w:pPr>
          </w:p>
        </w:tc>
        <w:tc>
          <w:tcPr>
            <w:tcW w:w="12509" w:type="dxa"/>
            <w:vAlign w:val="center"/>
          </w:tcPr>
          <w:p w14:paraId="3548A7F3" w14:textId="29237D53" w:rsidR="0025125D" w:rsidRPr="00306C47" w:rsidRDefault="0025125D" w:rsidP="0025125D">
            <w:pPr>
              <w:rPr>
                <w:szCs w:val="24"/>
              </w:rPr>
            </w:pPr>
            <w:r w:rsidRPr="00306C47">
              <w:rPr>
                <w:rFonts w:hint="eastAsia"/>
                <w:szCs w:val="24"/>
              </w:rPr>
              <w:t>(g) WUA</w:t>
            </w:r>
            <w:r w:rsidRPr="00306C47">
              <w:rPr>
                <w:rFonts w:hint="eastAsia"/>
                <w:szCs w:val="24"/>
              </w:rPr>
              <w:t>の組織・活動へ女性は参画しているか。</w:t>
            </w:r>
          </w:p>
        </w:tc>
      </w:tr>
      <w:tr w:rsidR="0025125D" w:rsidRPr="00306C47" w14:paraId="70DFED95" w14:textId="77777777" w:rsidTr="2A5FE49D">
        <w:trPr>
          <w:trHeight w:val="1757"/>
        </w:trPr>
        <w:tc>
          <w:tcPr>
            <w:tcW w:w="2122" w:type="dxa"/>
            <w:vMerge/>
          </w:tcPr>
          <w:p w14:paraId="2EA1A27D"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364F3BAA" w14:textId="35DFADFC" w:rsidR="002B63BB" w:rsidRDefault="0025125D" w:rsidP="0025125D">
            <w:pPr>
              <w:pStyle w:val="aa"/>
              <w:numPr>
                <w:ilvl w:val="0"/>
                <w:numId w:val="35"/>
              </w:numPr>
              <w:ind w:left="316" w:hanging="316"/>
            </w:pPr>
            <w:r>
              <w:t>状況：（いいえ</w:t>
            </w:r>
            <w:r>
              <w:t>/</w:t>
            </w:r>
            <w:r w:rsidR="00EB3B1B">
              <w:t>どちらかと言えばいいえ</w:t>
            </w:r>
            <w:r w:rsidR="00EB3B1B">
              <w:t>/</w:t>
            </w:r>
            <w:r w:rsidR="00EB3B1B">
              <w:t>どちらかと言えばはい</w:t>
            </w:r>
            <w:r>
              <w:t>/</w:t>
            </w:r>
            <w:r>
              <w:t>はい</w:t>
            </w:r>
            <w:r w:rsidR="42A03540">
              <w:t>/</w:t>
            </w:r>
            <w:r w:rsidR="42A03540">
              <w:t>対象外</w:t>
            </w:r>
            <w:r>
              <w:t>）</w:t>
            </w:r>
          </w:p>
          <w:p w14:paraId="5E8C33E4" w14:textId="00AB0AB4" w:rsidR="002B63BB" w:rsidRDefault="0025125D" w:rsidP="0025125D">
            <w:pPr>
              <w:pStyle w:val="aa"/>
              <w:numPr>
                <w:ilvl w:val="0"/>
                <w:numId w:val="35"/>
              </w:numPr>
              <w:ind w:left="316" w:hanging="316"/>
            </w:pPr>
            <w:r>
              <w:t>内容</w:t>
            </w:r>
            <w:r w:rsidR="00E10F99">
              <w:t>（</w:t>
            </w:r>
            <w:r w:rsidR="001F122E">
              <w:t>役員の女性率</w:t>
            </w:r>
            <w:r w:rsidR="01EA2C45">
              <w:t>、活動への女性の参加率を記載</w:t>
            </w:r>
            <w:r w:rsidR="00E10F99">
              <w:t>）</w:t>
            </w:r>
            <w:r>
              <w:t>：</w:t>
            </w:r>
          </w:p>
          <w:p w14:paraId="2FB1B8CF" w14:textId="77777777" w:rsidR="002B63BB" w:rsidRDefault="0025125D" w:rsidP="0025125D">
            <w:pPr>
              <w:pStyle w:val="aa"/>
              <w:numPr>
                <w:ilvl w:val="0"/>
                <w:numId w:val="35"/>
              </w:numPr>
              <w:ind w:left="316" w:hanging="316"/>
              <w:rPr>
                <w:szCs w:val="24"/>
              </w:rPr>
            </w:pPr>
            <w:r w:rsidRPr="002B63BB">
              <w:rPr>
                <w:rFonts w:hint="eastAsia"/>
                <w:szCs w:val="24"/>
              </w:rPr>
              <w:t>対応：</w:t>
            </w:r>
          </w:p>
          <w:p w14:paraId="09E3527B" w14:textId="47AF6B3C" w:rsidR="0025125D" w:rsidRPr="00306C47" w:rsidRDefault="0025125D" w:rsidP="0025125D">
            <w:pPr>
              <w:pStyle w:val="aa"/>
              <w:numPr>
                <w:ilvl w:val="0"/>
                <w:numId w:val="35"/>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36F33956" w14:textId="77777777" w:rsidTr="2A5FE49D">
        <w:trPr>
          <w:trHeight w:val="54"/>
        </w:trPr>
        <w:tc>
          <w:tcPr>
            <w:tcW w:w="2122" w:type="dxa"/>
            <w:vMerge/>
          </w:tcPr>
          <w:p w14:paraId="7C14B626"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419CC9B7" w14:textId="741F3A31" w:rsidR="0025125D" w:rsidRPr="00306C47" w:rsidRDefault="0025125D" w:rsidP="0025125D">
            <w:pPr>
              <w:rPr>
                <w:szCs w:val="24"/>
              </w:rPr>
            </w:pPr>
            <w:r w:rsidRPr="00306C47">
              <w:rPr>
                <w:rFonts w:hint="eastAsia"/>
                <w:szCs w:val="24"/>
              </w:rPr>
              <w:t>(</w:t>
            </w:r>
            <w:r w:rsidR="00C63DF0">
              <w:rPr>
                <w:rFonts w:hint="eastAsia"/>
                <w:szCs w:val="24"/>
              </w:rPr>
              <w:t>h</w:t>
            </w:r>
            <w:r w:rsidRPr="00306C47">
              <w:rPr>
                <w:rFonts w:hint="eastAsia"/>
                <w:szCs w:val="24"/>
              </w:rPr>
              <w:t xml:space="preserve">) </w:t>
            </w:r>
            <w:r w:rsidRPr="00306C47">
              <w:rPr>
                <w:rFonts w:hint="eastAsia"/>
                <w:szCs w:val="24"/>
              </w:rPr>
              <w:t>水紛争に関して、</w:t>
            </w:r>
            <w:r w:rsidRPr="00306C47">
              <w:rPr>
                <w:rFonts w:hint="eastAsia"/>
                <w:szCs w:val="24"/>
              </w:rPr>
              <w:t>WUA</w:t>
            </w:r>
            <w:r>
              <w:rPr>
                <w:rFonts w:hint="eastAsia"/>
                <w:szCs w:val="24"/>
              </w:rPr>
              <w:t>内で解決する仕組みがあるか。</w:t>
            </w:r>
          </w:p>
        </w:tc>
      </w:tr>
      <w:tr w:rsidR="0025125D" w:rsidRPr="00306C47" w14:paraId="50D09389" w14:textId="77777777" w:rsidTr="2A5FE49D">
        <w:trPr>
          <w:trHeight w:val="1729"/>
        </w:trPr>
        <w:tc>
          <w:tcPr>
            <w:tcW w:w="2122" w:type="dxa"/>
            <w:vMerge/>
          </w:tcPr>
          <w:p w14:paraId="2BEB7980"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0908055F" w14:textId="541320C9" w:rsidR="002B63BB" w:rsidRDefault="0025125D" w:rsidP="0025125D">
            <w:pPr>
              <w:pStyle w:val="aa"/>
              <w:numPr>
                <w:ilvl w:val="0"/>
                <w:numId w:val="37"/>
              </w:numPr>
              <w:ind w:left="316" w:hanging="316"/>
            </w:pPr>
            <w:r>
              <w:t>状況：（いいえ</w:t>
            </w:r>
            <w:r>
              <w:t>/</w:t>
            </w:r>
            <w:r w:rsidR="00EB3B1B">
              <w:t>どちらかと言えばいいえ</w:t>
            </w:r>
            <w:r w:rsidR="00EB3B1B">
              <w:t>/</w:t>
            </w:r>
            <w:r w:rsidR="00EB3B1B">
              <w:t>どちらかと言えばはい</w:t>
            </w:r>
            <w:r>
              <w:t>/</w:t>
            </w:r>
            <w:r>
              <w:t>はい</w:t>
            </w:r>
            <w:r w:rsidR="26185C6E">
              <w:t>/</w:t>
            </w:r>
            <w:r w:rsidR="26185C6E">
              <w:t>対象外</w:t>
            </w:r>
            <w:r>
              <w:t>）</w:t>
            </w:r>
          </w:p>
          <w:p w14:paraId="558AB0D6" w14:textId="77777777" w:rsidR="002B63BB" w:rsidRDefault="0025125D" w:rsidP="0025125D">
            <w:pPr>
              <w:pStyle w:val="aa"/>
              <w:numPr>
                <w:ilvl w:val="0"/>
                <w:numId w:val="37"/>
              </w:numPr>
              <w:ind w:left="316" w:hanging="316"/>
              <w:rPr>
                <w:szCs w:val="24"/>
              </w:rPr>
            </w:pPr>
            <w:r w:rsidRPr="002B63BB">
              <w:rPr>
                <w:rFonts w:hint="eastAsia"/>
                <w:szCs w:val="24"/>
              </w:rPr>
              <w:t>内容：</w:t>
            </w:r>
          </w:p>
          <w:p w14:paraId="25E88525" w14:textId="77777777" w:rsidR="002B63BB" w:rsidRDefault="0025125D" w:rsidP="0025125D">
            <w:pPr>
              <w:pStyle w:val="aa"/>
              <w:numPr>
                <w:ilvl w:val="0"/>
                <w:numId w:val="37"/>
              </w:numPr>
              <w:ind w:left="316" w:hanging="316"/>
              <w:rPr>
                <w:szCs w:val="24"/>
              </w:rPr>
            </w:pPr>
            <w:r w:rsidRPr="002B63BB">
              <w:rPr>
                <w:rFonts w:hint="eastAsia"/>
                <w:szCs w:val="24"/>
              </w:rPr>
              <w:t>対応：</w:t>
            </w:r>
          </w:p>
          <w:p w14:paraId="03A0F480" w14:textId="14BCB13F" w:rsidR="0025125D" w:rsidRPr="00306C47" w:rsidRDefault="0025125D" w:rsidP="0025125D">
            <w:pPr>
              <w:pStyle w:val="aa"/>
              <w:numPr>
                <w:ilvl w:val="0"/>
                <w:numId w:val="37"/>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6791B74C" w14:textId="77777777" w:rsidTr="2A5FE49D">
        <w:trPr>
          <w:trHeight w:val="371"/>
        </w:trPr>
        <w:tc>
          <w:tcPr>
            <w:tcW w:w="2122" w:type="dxa"/>
            <w:vMerge/>
          </w:tcPr>
          <w:p w14:paraId="4CEDDE55"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5C774B54" w14:textId="776A1396" w:rsidR="0025125D" w:rsidRPr="00306C47" w:rsidRDefault="0025125D" w:rsidP="0025125D">
            <w:pPr>
              <w:rPr>
                <w:szCs w:val="24"/>
              </w:rPr>
            </w:pPr>
            <w:r w:rsidRPr="00306C47">
              <w:rPr>
                <w:rFonts w:hint="eastAsia"/>
                <w:szCs w:val="24"/>
              </w:rPr>
              <w:t>(</w:t>
            </w:r>
            <w:proofErr w:type="spellStart"/>
            <w:r w:rsidR="00C63DF0">
              <w:rPr>
                <w:rFonts w:hint="eastAsia"/>
                <w:szCs w:val="24"/>
              </w:rPr>
              <w:t>i</w:t>
            </w:r>
            <w:proofErr w:type="spellEnd"/>
            <w:r w:rsidRPr="00306C47">
              <w:rPr>
                <w:rFonts w:hint="eastAsia"/>
                <w:szCs w:val="24"/>
              </w:rPr>
              <w:t>) WUA</w:t>
            </w:r>
            <w:r w:rsidRPr="00306C47">
              <w:rPr>
                <w:rFonts w:hint="eastAsia"/>
                <w:szCs w:val="24"/>
              </w:rPr>
              <w:t>と外部のステークホルダーの</w:t>
            </w:r>
            <w:r>
              <w:rPr>
                <w:rFonts w:hint="eastAsia"/>
                <w:szCs w:val="24"/>
              </w:rPr>
              <w:t>コミュニケーション</w:t>
            </w:r>
            <w:r w:rsidRPr="00306C47">
              <w:rPr>
                <w:rFonts w:hint="eastAsia"/>
                <w:szCs w:val="24"/>
              </w:rPr>
              <w:t>は適切に取れているか。</w:t>
            </w:r>
          </w:p>
        </w:tc>
      </w:tr>
      <w:tr w:rsidR="0025125D" w:rsidRPr="00306C47" w14:paraId="569EF5DF" w14:textId="77777777" w:rsidTr="2A5FE49D">
        <w:trPr>
          <w:trHeight w:val="1729"/>
        </w:trPr>
        <w:tc>
          <w:tcPr>
            <w:tcW w:w="2122" w:type="dxa"/>
            <w:vMerge/>
          </w:tcPr>
          <w:p w14:paraId="5C31BA05"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5AC61E52" w14:textId="52DC32A6" w:rsidR="000E3CCA" w:rsidRDefault="0025125D" w:rsidP="0025125D">
            <w:pPr>
              <w:pStyle w:val="aa"/>
              <w:numPr>
                <w:ilvl w:val="0"/>
                <w:numId w:val="38"/>
              </w:numPr>
              <w:ind w:left="316" w:hanging="316"/>
            </w:pPr>
            <w:r>
              <w:t>状況：（いいえ</w:t>
            </w:r>
            <w:r>
              <w:t>/</w:t>
            </w:r>
            <w:r w:rsidR="00EB3B1B">
              <w:t>どちらかと言えばいいえ</w:t>
            </w:r>
            <w:r w:rsidR="00EB3B1B">
              <w:t>/</w:t>
            </w:r>
            <w:r w:rsidR="00EB3B1B">
              <w:t>どちらかと言えばはい</w:t>
            </w:r>
            <w:r>
              <w:t>/</w:t>
            </w:r>
            <w:r>
              <w:t>はい</w:t>
            </w:r>
            <w:r w:rsidR="536DF5FC">
              <w:t>/</w:t>
            </w:r>
            <w:r w:rsidR="536DF5FC">
              <w:t>対象外</w:t>
            </w:r>
            <w:r>
              <w:t>）</w:t>
            </w:r>
          </w:p>
          <w:p w14:paraId="067E5898" w14:textId="77777777" w:rsidR="000E3CCA" w:rsidRDefault="0025125D" w:rsidP="0025125D">
            <w:pPr>
              <w:pStyle w:val="aa"/>
              <w:numPr>
                <w:ilvl w:val="0"/>
                <w:numId w:val="38"/>
              </w:numPr>
              <w:ind w:left="316" w:hanging="316"/>
              <w:rPr>
                <w:szCs w:val="24"/>
              </w:rPr>
            </w:pPr>
            <w:r w:rsidRPr="000E3CCA">
              <w:rPr>
                <w:rFonts w:hint="eastAsia"/>
                <w:szCs w:val="24"/>
              </w:rPr>
              <w:t>内容：</w:t>
            </w:r>
          </w:p>
          <w:p w14:paraId="68D08CEF" w14:textId="77777777" w:rsidR="000E3CCA" w:rsidRDefault="0025125D" w:rsidP="0025125D">
            <w:pPr>
              <w:pStyle w:val="aa"/>
              <w:numPr>
                <w:ilvl w:val="0"/>
                <w:numId w:val="38"/>
              </w:numPr>
              <w:ind w:left="316" w:hanging="316"/>
              <w:rPr>
                <w:szCs w:val="24"/>
              </w:rPr>
            </w:pPr>
            <w:r w:rsidRPr="000E3CCA">
              <w:rPr>
                <w:rFonts w:hint="eastAsia"/>
                <w:szCs w:val="24"/>
              </w:rPr>
              <w:t>対応：</w:t>
            </w:r>
          </w:p>
          <w:p w14:paraId="7ABA42BB" w14:textId="5EFB469B" w:rsidR="0025125D" w:rsidRPr="00306C47" w:rsidRDefault="0025125D" w:rsidP="0025125D">
            <w:pPr>
              <w:pStyle w:val="aa"/>
              <w:numPr>
                <w:ilvl w:val="0"/>
                <w:numId w:val="38"/>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4F231792" w14:textId="77777777" w:rsidTr="2A5FE49D">
        <w:trPr>
          <w:trHeight w:val="90"/>
        </w:trPr>
        <w:tc>
          <w:tcPr>
            <w:tcW w:w="2122" w:type="dxa"/>
            <w:vMerge w:val="restart"/>
            <w:vAlign w:val="center"/>
          </w:tcPr>
          <w:p w14:paraId="006B47F5" w14:textId="1C34229E" w:rsidR="0025125D" w:rsidRPr="009D1B0C" w:rsidRDefault="005956C0" w:rsidP="00097E85">
            <w:pPr>
              <w:pStyle w:val="aa"/>
              <w:numPr>
                <w:ilvl w:val="0"/>
                <w:numId w:val="17"/>
              </w:numPr>
              <w:rPr>
                <w:b/>
                <w:bCs/>
                <w:szCs w:val="24"/>
              </w:rPr>
            </w:pPr>
            <w:r w:rsidRPr="009D1B0C">
              <w:rPr>
                <w:rFonts w:hint="eastAsia"/>
                <w:b/>
                <w:bCs/>
                <w:szCs w:val="24"/>
              </w:rPr>
              <w:t>プロジェクトが対象とする</w:t>
            </w:r>
            <w:r w:rsidR="0025125D" w:rsidRPr="009D1B0C">
              <w:rPr>
                <w:rFonts w:hint="eastAsia"/>
                <w:b/>
                <w:bCs/>
                <w:szCs w:val="24"/>
              </w:rPr>
              <w:t>WUA</w:t>
            </w:r>
            <w:r w:rsidR="0025125D" w:rsidRPr="009D1B0C">
              <w:rPr>
                <w:rFonts w:hint="eastAsia"/>
                <w:b/>
                <w:bCs/>
                <w:szCs w:val="24"/>
              </w:rPr>
              <w:t>による施設・水管理</w:t>
            </w:r>
          </w:p>
        </w:tc>
        <w:tc>
          <w:tcPr>
            <w:tcW w:w="12509" w:type="dxa"/>
            <w:vAlign w:val="center"/>
          </w:tcPr>
          <w:p w14:paraId="2EB41F57" w14:textId="44F52135" w:rsidR="0025125D" w:rsidRPr="00306C47" w:rsidRDefault="0025125D" w:rsidP="0025125D">
            <w:pPr>
              <w:rPr>
                <w:szCs w:val="24"/>
              </w:rPr>
            </w:pPr>
            <w:r>
              <w:rPr>
                <w:rFonts w:hint="eastAsia"/>
                <w:szCs w:val="24"/>
              </w:rPr>
              <w:t xml:space="preserve">(a) </w:t>
            </w:r>
            <w:r w:rsidRPr="00306C47">
              <w:rPr>
                <w:rFonts w:hint="eastAsia"/>
                <w:szCs w:val="24"/>
              </w:rPr>
              <w:t>適切な水配分計画が策定され、施設が適切に操作されているか。（</w:t>
            </w:r>
            <w:r w:rsidRPr="00306C47">
              <w:rPr>
                <w:rFonts w:hint="eastAsia"/>
                <w:szCs w:val="24"/>
              </w:rPr>
              <w:t>Equity</w:t>
            </w:r>
            <w:r w:rsidRPr="00306C47">
              <w:rPr>
                <w:rFonts w:hint="eastAsia"/>
                <w:szCs w:val="24"/>
              </w:rPr>
              <w:t>の概念が実行にも反映されているか。）</w:t>
            </w:r>
          </w:p>
        </w:tc>
      </w:tr>
      <w:tr w:rsidR="0025125D" w:rsidRPr="00306C47" w14:paraId="306859CC" w14:textId="77777777" w:rsidTr="2A5FE49D">
        <w:trPr>
          <w:trHeight w:val="1729"/>
        </w:trPr>
        <w:tc>
          <w:tcPr>
            <w:tcW w:w="2122" w:type="dxa"/>
            <w:vMerge/>
          </w:tcPr>
          <w:p w14:paraId="104C2A43"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10F87572" w14:textId="590455E4" w:rsidR="000E3CCA" w:rsidRDefault="0025125D" w:rsidP="00EA3CB9">
            <w:pPr>
              <w:pStyle w:val="aa"/>
              <w:numPr>
                <w:ilvl w:val="0"/>
                <w:numId w:val="39"/>
              </w:numPr>
              <w:ind w:left="316" w:hanging="316"/>
            </w:pPr>
            <w:r>
              <w:t>状況：（いいえ</w:t>
            </w:r>
            <w:r>
              <w:t>/</w:t>
            </w:r>
            <w:r w:rsidR="00EB3B1B">
              <w:t>どちらかと言えばいいえ</w:t>
            </w:r>
            <w:r w:rsidR="00EB3B1B">
              <w:t>/</w:t>
            </w:r>
            <w:r w:rsidR="00EB3B1B">
              <w:t>どちらかと言えばはい</w:t>
            </w:r>
            <w:r>
              <w:t>/</w:t>
            </w:r>
            <w:r>
              <w:t>はい</w:t>
            </w:r>
            <w:r w:rsidR="54FC08A7">
              <w:t>/</w:t>
            </w:r>
            <w:r w:rsidR="54FC08A7">
              <w:t>対象外</w:t>
            </w:r>
            <w:r>
              <w:t>）</w:t>
            </w:r>
          </w:p>
          <w:p w14:paraId="187FA760" w14:textId="77777777" w:rsidR="000E3CCA" w:rsidRDefault="0025125D" w:rsidP="00EA3CB9">
            <w:pPr>
              <w:pStyle w:val="aa"/>
              <w:numPr>
                <w:ilvl w:val="0"/>
                <w:numId w:val="39"/>
              </w:numPr>
              <w:ind w:left="316" w:hanging="316"/>
              <w:rPr>
                <w:szCs w:val="24"/>
              </w:rPr>
            </w:pPr>
            <w:r w:rsidRPr="000E3CCA">
              <w:rPr>
                <w:rFonts w:hint="eastAsia"/>
                <w:szCs w:val="24"/>
              </w:rPr>
              <w:t>内容：</w:t>
            </w:r>
          </w:p>
          <w:p w14:paraId="209E7E19" w14:textId="77777777" w:rsidR="000E3CCA" w:rsidRDefault="0025125D" w:rsidP="00EA3CB9">
            <w:pPr>
              <w:pStyle w:val="aa"/>
              <w:numPr>
                <w:ilvl w:val="0"/>
                <w:numId w:val="39"/>
              </w:numPr>
              <w:ind w:left="316" w:hanging="316"/>
              <w:rPr>
                <w:szCs w:val="24"/>
              </w:rPr>
            </w:pPr>
            <w:r w:rsidRPr="000E3CCA">
              <w:rPr>
                <w:rFonts w:hint="eastAsia"/>
                <w:szCs w:val="24"/>
              </w:rPr>
              <w:t>対応：</w:t>
            </w:r>
          </w:p>
          <w:p w14:paraId="54FE073C" w14:textId="0B6AF0A4" w:rsidR="0025125D" w:rsidRPr="00306C47" w:rsidRDefault="0025125D" w:rsidP="00EA3CB9">
            <w:pPr>
              <w:pStyle w:val="aa"/>
              <w:numPr>
                <w:ilvl w:val="0"/>
                <w:numId w:val="39"/>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75E1AB74" w14:textId="77777777" w:rsidTr="2A5FE49D">
        <w:trPr>
          <w:trHeight w:val="90"/>
        </w:trPr>
        <w:tc>
          <w:tcPr>
            <w:tcW w:w="2122" w:type="dxa"/>
            <w:vMerge/>
          </w:tcPr>
          <w:p w14:paraId="513171F7" w14:textId="77777777" w:rsidR="0025125D" w:rsidRPr="00306C47" w:rsidRDefault="0025125D" w:rsidP="0025125D">
            <w:pPr>
              <w:pStyle w:val="aa"/>
              <w:numPr>
                <w:ilvl w:val="0"/>
                <w:numId w:val="17"/>
              </w:numPr>
              <w:jc w:val="center"/>
              <w:rPr>
                <w:szCs w:val="24"/>
              </w:rPr>
            </w:pPr>
          </w:p>
        </w:tc>
        <w:tc>
          <w:tcPr>
            <w:tcW w:w="12509" w:type="dxa"/>
            <w:vAlign w:val="center"/>
          </w:tcPr>
          <w:p w14:paraId="70EE0278" w14:textId="10B9A228" w:rsidR="0025125D" w:rsidRPr="00306C47" w:rsidRDefault="0025125D" w:rsidP="0025125D">
            <w:pPr>
              <w:rPr>
                <w:szCs w:val="24"/>
              </w:rPr>
            </w:pPr>
            <w:r w:rsidRPr="00306C47">
              <w:rPr>
                <w:rFonts w:hint="eastAsia"/>
                <w:szCs w:val="24"/>
              </w:rPr>
              <w:t xml:space="preserve">(b) </w:t>
            </w:r>
            <w:r w:rsidRPr="00306C47">
              <w:rPr>
                <w:rFonts w:hint="eastAsia"/>
                <w:szCs w:val="24"/>
              </w:rPr>
              <w:t>水管理の監視・モニタリングが持続的に実施され、農民に共有され、配水計画に沿っていない場合等に適切かつ速やかに対応ができているか。</w:t>
            </w:r>
          </w:p>
        </w:tc>
      </w:tr>
      <w:tr w:rsidR="0025125D" w:rsidRPr="00306C47" w14:paraId="07E73671" w14:textId="77777777" w:rsidTr="2A5FE49D">
        <w:trPr>
          <w:trHeight w:val="1729"/>
        </w:trPr>
        <w:tc>
          <w:tcPr>
            <w:tcW w:w="2122" w:type="dxa"/>
            <w:vMerge/>
          </w:tcPr>
          <w:p w14:paraId="6D7B76B3"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15D57CFD" w14:textId="56CC922C" w:rsidR="002249FF" w:rsidRDefault="0025125D" w:rsidP="0025125D">
            <w:pPr>
              <w:pStyle w:val="aa"/>
              <w:numPr>
                <w:ilvl w:val="0"/>
                <w:numId w:val="40"/>
              </w:numPr>
              <w:ind w:left="316" w:hanging="316"/>
            </w:pPr>
            <w:r>
              <w:t>状況：（いいえ</w:t>
            </w:r>
            <w:r>
              <w:t>/</w:t>
            </w:r>
            <w:r w:rsidR="00EB3B1B">
              <w:t>どちらかと言えばいいえ</w:t>
            </w:r>
            <w:r w:rsidR="00EB3B1B">
              <w:t>/</w:t>
            </w:r>
            <w:r w:rsidR="00EB3B1B">
              <w:t>どちらかと言えばはい</w:t>
            </w:r>
            <w:r>
              <w:t>/</w:t>
            </w:r>
            <w:r>
              <w:t>はい</w:t>
            </w:r>
            <w:r w:rsidR="763AE1BD">
              <w:t>/</w:t>
            </w:r>
            <w:r w:rsidR="763AE1BD">
              <w:t>対象外</w:t>
            </w:r>
            <w:r>
              <w:t>）</w:t>
            </w:r>
          </w:p>
          <w:p w14:paraId="33F9D1AD" w14:textId="77777777" w:rsidR="002249FF" w:rsidRDefault="0025125D" w:rsidP="0025125D">
            <w:pPr>
              <w:pStyle w:val="aa"/>
              <w:numPr>
                <w:ilvl w:val="0"/>
                <w:numId w:val="40"/>
              </w:numPr>
              <w:ind w:left="316" w:hanging="316"/>
              <w:rPr>
                <w:szCs w:val="24"/>
              </w:rPr>
            </w:pPr>
            <w:r w:rsidRPr="002249FF">
              <w:rPr>
                <w:rFonts w:hint="eastAsia"/>
                <w:szCs w:val="24"/>
              </w:rPr>
              <w:t>内容：</w:t>
            </w:r>
          </w:p>
          <w:p w14:paraId="29193EC6" w14:textId="77777777" w:rsidR="002249FF" w:rsidRDefault="0025125D" w:rsidP="0025125D">
            <w:pPr>
              <w:pStyle w:val="aa"/>
              <w:numPr>
                <w:ilvl w:val="0"/>
                <w:numId w:val="40"/>
              </w:numPr>
              <w:ind w:left="316" w:hanging="316"/>
              <w:rPr>
                <w:szCs w:val="24"/>
              </w:rPr>
            </w:pPr>
            <w:r w:rsidRPr="002249FF">
              <w:rPr>
                <w:rFonts w:hint="eastAsia"/>
                <w:szCs w:val="24"/>
              </w:rPr>
              <w:t>対応：</w:t>
            </w:r>
          </w:p>
          <w:p w14:paraId="3485B115" w14:textId="1047AF35" w:rsidR="0025125D" w:rsidRPr="00306C47" w:rsidRDefault="0025125D" w:rsidP="0025125D">
            <w:pPr>
              <w:pStyle w:val="aa"/>
              <w:numPr>
                <w:ilvl w:val="0"/>
                <w:numId w:val="40"/>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7CCC6FCA" w14:textId="77777777" w:rsidTr="2A5FE49D">
        <w:trPr>
          <w:trHeight w:val="90"/>
        </w:trPr>
        <w:tc>
          <w:tcPr>
            <w:tcW w:w="2122" w:type="dxa"/>
            <w:vMerge/>
          </w:tcPr>
          <w:p w14:paraId="71AB27C5" w14:textId="77777777" w:rsidR="0025125D" w:rsidRPr="00306C47" w:rsidRDefault="0025125D" w:rsidP="0025125D">
            <w:pPr>
              <w:pStyle w:val="aa"/>
              <w:numPr>
                <w:ilvl w:val="0"/>
                <w:numId w:val="17"/>
              </w:numPr>
              <w:jc w:val="center"/>
              <w:rPr>
                <w:szCs w:val="24"/>
              </w:rPr>
            </w:pPr>
          </w:p>
        </w:tc>
        <w:tc>
          <w:tcPr>
            <w:tcW w:w="12509" w:type="dxa"/>
            <w:vAlign w:val="center"/>
          </w:tcPr>
          <w:p w14:paraId="4E21ABE6" w14:textId="3941C936" w:rsidR="0025125D" w:rsidRPr="00306C47" w:rsidRDefault="0025125D" w:rsidP="0025125D">
            <w:pPr>
              <w:rPr>
                <w:szCs w:val="24"/>
              </w:rPr>
            </w:pPr>
            <w:r>
              <w:rPr>
                <w:rFonts w:hint="eastAsia"/>
                <w:szCs w:val="24"/>
              </w:rPr>
              <w:t xml:space="preserve">(c) </w:t>
            </w:r>
            <w:r>
              <w:rPr>
                <w:rFonts w:hint="eastAsia"/>
                <w:szCs w:val="24"/>
              </w:rPr>
              <w:t>農民参加型工事は実施されているか。</w:t>
            </w:r>
          </w:p>
        </w:tc>
      </w:tr>
      <w:tr w:rsidR="0025125D" w:rsidRPr="00306C47" w14:paraId="42DC93B1" w14:textId="77777777" w:rsidTr="2A5FE49D">
        <w:trPr>
          <w:trHeight w:val="1757"/>
        </w:trPr>
        <w:tc>
          <w:tcPr>
            <w:tcW w:w="2122" w:type="dxa"/>
            <w:vMerge/>
          </w:tcPr>
          <w:p w14:paraId="49E9A566" w14:textId="77777777" w:rsidR="0025125D" w:rsidRPr="00306C47" w:rsidRDefault="0025125D" w:rsidP="0025125D">
            <w:pPr>
              <w:pStyle w:val="aa"/>
              <w:numPr>
                <w:ilvl w:val="0"/>
                <w:numId w:val="17"/>
              </w:numPr>
              <w:jc w:val="center"/>
              <w:rPr>
                <w:szCs w:val="24"/>
              </w:rPr>
            </w:pPr>
          </w:p>
        </w:tc>
        <w:tc>
          <w:tcPr>
            <w:tcW w:w="12509" w:type="dxa"/>
            <w:vAlign w:val="center"/>
          </w:tcPr>
          <w:p w14:paraId="04CBE51D" w14:textId="3275C731" w:rsidR="002249FF" w:rsidRDefault="0025125D" w:rsidP="0025125D">
            <w:pPr>
              <w:pStyle w:val="aa"/>
              <w:numPr>
                <w:ilvl w:val="0"/>
                <w:numId w:val="41"/>
              </w:numPr>
              <w:ind w:left="316" w:hanging="316"/>
            </w:pPr>
            <w:r>
              <w:t>状況：（いいえ</w:t>
            </w:r>
            <w:r>
              <w:t>/</w:t>
            </w:r>
            <w:r w:rsidR="00EB3B1B">
              <w:t>どちらかと言えばいいえ</w:t>
            </w:r>
            <w:r w:rsidR="00EB3B1B">
              <w:t>/</w:t>
            </w:r>
            <w:r w:rsidR="00EB3B1B">
              <w:t>どちらかと言えばはい</w:t>
            </w:r>
            <w:r>
              <w:t>/</w:t>
            </w:r>
            <w:r>
              <w:t>はい</w:t>
            </w:r>
            <w:r w:rsidR="0A7880F4">
              <w:t>/</w:t>
            </w:r>
            <w:r w:rsidR="0A7880F4">
              <w:t>対象外</w:t>
            </w:r>
            <w:r>
              <w:t>）</w:t>
            </w:r>
          </w:p>
          <w:p w14:paraId="7A69F799" w14:textId="77777777" w:rsidR="002249FF" w:rsidRDefault="0025125D" w:rsidP="0025125D">
            <w:pPr>
              <w:pStyle w:val="aa"/>
              <w:numPr>
                <w:ilvl w:val="0"/>
                <w:numId w:val="41"/>
              </w:numPr>
              <w:ind w:left="316" w:hanging="316"/>
              <w:rPr>
                <w:szCs w:val="24"/>
              </w:rPr>
            </w:pPr>
            <w:r w:rsidRPr="002249FF">
              <w:rPr>
                <w:rFonts w:hint="eastAsia"/>
                <w:szCs w:val="24"/>
              </w:rPr>
              <w:t>内容：</w:t>
            </w:r>
          </w:p>
          <w:p w14:paraId="381DC977" w14:textId="77777777" w:rsidR="002249FF" w:rsidRDefault="0025125D" w:rsidP="0025125D">
            <w:pPr>
              <w:pStyle w:val="aa"/>
              <w:numPr>
                <w:ilvl w:val="0"/>
                <w:numId w:val="41"/>
              </w:numPr>
              <w:ind w:left="316" w:hanging="316"/>
              <w:rPr>
                <w:szCs w:val="24"/>
              </w:rPr>
            </w:pPr>
            <w:r w:rsidRPr="002249FF">
              <w:rPr>
                <w:rFonts w:hint="eastAsia"/>
                <w:szCs w:val="24"/>
              </w:rPr>
              <w:t>対応：</w:t>
            </w:r>
          </w:p>
          <w:p w14:paraId="237B0E34" w14:textId="00C246AB" w:rsidR="0025125D" w:rsidRPr="00306C47" w:rsidRDefault="0025125D" w:rsidP="0025125D">
            <w:pPr>
              <w:pStyle w:val="aa"/>
              <w:numPr>
                <w:ilvl w:val="0"/>
                <w:numId w:val="41"/>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EB3B1B">
              <w:rPr>
                <w:rFonts w:hint="eastAsia"/>
                <w:szCs w:val="24"/>
              </w:rPr>
              <w:t>どちらかと言えばいいえ</w:t>
            </w:r>
            <w:r w:rsidR="00EB3B1B">
              <w:rPr>
                <w:rFonts w:hint="eastAsia"/>
                <w:szCs w:val="24"/>
              </w:rPr>
              <w:t>/</w:t>
            </w:r>
            <w:r w:rsidR="00EB3B1B">
              <w:rPr>
                <w:rFonts w:hint="eastAsia"/>
                <w:szCs w:val="24"/>
              </w:rPr>
              <w:t>どちらかと言えばはい</w:t>
            </w:r>
            <w:r>
              <w:rPr>
                <w:rFonts w:hint="eastAsia"/>
                <w:szCs w:val="24"/>
              </w:rPr>
              <w:t>/</w:t>
            </w:r>
            <w:r>
              <w:rPr>
                <w:rFonts w:hint="eastAsia"/>
                <w:szCs w:val="24"/>
              </w:rPr>
              <w:t>はい）</w:t>
            </w:r>
          </w:p>
        </w:tc>
      </w:tr>
      <w:tr w:rsidR="0025125D" w:rsidRPr="00306C47" w14:paraId="11E63FB8" w14:textId="77777777" w:rsidTr="2A5FE49D">
        <w:trPr>
          <w:trHeight w:val="90"/>
        </w:trPr>
        <w:tc>
          <w:tcPr>
            <w:tcW w:w="2122" w:type="dxa"/>
            <w:vMerge/>
          </w:tcPr>
          <w:p w14:paraId="7E84506F" w14:textId="77777777" w:rsidR="0025125D" w:rsidRPr="00306C47" w:rsidRDefault="0025125D" w:rsidP="0025125D">
            <w:pPr>
              <w:pStyle w:val="aa"/>
              <w:numPr>
                <w:ilvl w:val="0"/>
                <w:numId w:val="17"/>
              </w:numPr>
              <w:jc w:val="center"/>
              <w:rPr>
                <w:szCs w:val="24"/>
              </w:rPr>
            </w:pPr>
          </w:p>
        </w:tc>
        <w:tc>
          <w:tcPr>
            <w:tcW w:w="12509" w:type="dxa"/>
            <w:vAlign w:val="center"/>
          </w:tcPr>
          <w:p w14:paraId="350EBFF1" w14:textId="3372F73D" w:rsidR="0025125D" w:rsidRPr="00306C47" w:rsidRDefault="0025125D" w:rsidP="0025125D">
            <w:pPr>
              <w:rPr>
                <w:szCs w:val="24"/>
              </w:rPr>
            </w:pPr>
            <w:r w:rsidRPr="00306C47">
              <w:rPr>
                <w:rFonts w:hint="eastAsia"/>
                <w:szCs w:val="24"/>
              </w:rPr>
              <w:t>(</w:t>
            </w:r>
            <w:r>
              <w:rPr>
                <w:rFonts w:hint="eastAsia"/>
                <w:szCs w:val="24"/>
              </w:rPr>
              <w:t>d</w:t>
            </w:r>
            <w:r w:rsidRPr="00306C47">
              <w:rPr>
                <w:rFonts w:hint="eastAsia"/>
                <w:szCs w:val="24"/>
              </w:rPr>
              <w:t xml:space="preserve">) </w:t>
            </w:r>
            <w:r w:rsidRPr="00306C47">
              <w:rPr>
                <w:rFonts w:hint="eastAsia"/>
                <w:szCs w:val="24"/>
              </w:rPr>
              <w:t>施設の故障、不具合等に</w:t>
            </w:r>
            <w:r w:rsidRPr="00306C47">
              <w:rPr>
                <w:rFonts w:hint="eastAsia"/>
                <w:szCs w:val="24"/>
              </w:rPr>
              <w:t>WUA</w:t>
            </w:r>
            <w:r w:rsidRPr="00306C47">
              <w:rPr>
                <w:rFonts w:hint="eastAsia"/>
                <w:szCs w:val="24"/>
              </w:rPr>
              <w:t>は迅速に対応できているか。</w:t>
            </w:r>
          </w:p>
        </w:tc>
      </w:tr>
      <w:tr w:rsidR="0025125D" w:rsidRPr="00306C47" w14:paraId="4097975E" w14:textId="77777777" w:rsidTr="2A5FE49D">
        <w:trPr>
          <w:trHeight w:val="1757"/>
        </w:trPr>
        <w:tc>
          <w:tcPr>
            <w:tcW w:w="2122" w:type="dxa"/>
            <w:vMerge/>
          </w:tcPr>
          <w:p w14:paraId="49272E0A"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0DC7E79D" w14:textId="6C081D91" w:rsidR="002249FF" w:rsidRDefault="0025125D" w:rsidP="0025125D">
            <w:pPr>
              <w:pStyle w:val="aa"/>
              <w:numPr>
                <w:ilvl w:val="0"/>
                <w:numId w:val="42"/>
              </w:numPr>
              <w:ind w:left="316" w:hanging="316"/>
            </w:pPr>
            <w:r>
              <w:t>状況：（いいえ</w:t>
            </w:r>
            <w:r>
              <w:t>/</w:t>
            </w:r>
            <w:r w:rsidR="00A46F9D">
              <w:t>どちらかと言えばいいえ</w:t>
            </w:r>
            <w:r w:rsidR="00A46F9D">
              <w:t>/</w:t>
            </w:r>
            <w:r w:rsidR="00A46F9D">
              <w:t>どちらかと言えばはい</w:t>
            </w:r>
            <w:r>
              <w:t>/</w:t>
            </w:r>
            <w:r>
              <w:t>はい</w:t>
            </w:r>
            <w:r w:rsidR="5E02000C">
              <w:t>/</w:t>
            </w:r>
            <w:r w:rsidR="5E02000C">
              <w:t>対象外</w:t>
            </w:r>
            <w:r>
              <w:t>）</w:t>
            </w:r>
          </w:p>
          <w:p w14:paraId="26CC0FF0" w14:textId="77777777" w:rsidR="002249FF" w:rsidRDefault="0025125D" w:rsidP="0025125D">
            <w:pPr>
              <w:pStyle w:val="aa"/>
              <w:numPr>
                <w:ilvl w:val="0"/>
                <w:numId w:val="42"/>
              </w:numPr>
              <w:ind w:left="316" w:hanging="316"/>
              <w:rPr>
                <w:szCs w:val="24"/>
              </w:rPr>
            </w:pPr>
            <w:r w:rsidRPr="002249FF">
              <w:rPr>
                <w:rFonts w:hint="eastAsia"/>
                <w:szCs w:val="24"/>
              </w:rPr>
              <w:t>内容：</w:t>
            </w:r>
          </w:p>
          <w:p w14:paraId="140C33B0" w14:textId="77777777" w:rsidR="002249FF" w:rsidRDefault="0025125D" w:rsidP="0025125D">
            <w:pPr>
              <w:pStyle w:val="aa"/>
              <w:numPr>
                <w:ilvl w:val="0"/>
                <w:numId w:val="42"/>
              </w:numPr>
              <w:ind w:left="316" w:hanging="316"/>
              <w:rPr>
                <w:szCs w:val="24"/>
              </w:rPr>
            </w:pPr>
            <w:r w:rsidRPr="002249FF">
              <w:rPr>
                <w:rFonts w:hint="eastAsia"/>
                <w:szCs w:val="24"/>
              </w:rPr>
              <w:t>対応：</w:t>
            </w:r>
          </w:p>
          <w:p w14:paraId="7F1E184F" w14:textId="5EDB099A" w:rsidR="0025125D" w:rsidRPr="00306C47" w:rsidRDefault="0025125D" w:rsidP="0025125D">
            <w:pPr>
              <w:pStyle w:val="aa"/>
              <w:numPr>
                <w:ilvl w:val="0"/>
                <w:numId w:val="42"/>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A46F9D">
              <w:rPr>
                <w:rFonts w:hint="eastAsia"/>
                <w:szCs w:val="24"/>
              </w:rPr>
              <w:t>どちらかと言えばいいえ</w:t>
            </w:r>
            <w:r w:rsidR="00A46F9D">
              <w:rPr>
                <w:rFonts w:hint="eastAsia"/>
                <w:szCs w:val="24"/>
              </w:rPr>
              <w:t>/</w:t>
            </w:r>
            <w:r w:rsidR="00A46F9D">
              <w:rPr>
                <w:rFonts w:hint="eastAsia"/>
                <w:szCs w:val="24"/>
              </w:rPr>
              <w:t>どちらかと言えばはい</w:t>
            </w:r>
            <w:r>
              <w:rPr>
                <w:rFonts w:hint="eastAsia"/>
                <w:szCs w:val="24"/>
              </w:rPr>
              <w:t>/</w:t>
            </w:r>
            <w:r>
              <w:rPr>
                <w:rFonts w:hint="eastAsia"/>
                <w:szCs w:val="24"/>
              </w:rPr>
              <w:t>はい）</w:t>
            </w:r>
          </w:p>
        </w:tc>
      </w:tr>
      <w:tr w:rsidR="0025125D" w:rsidRPr="00306C47" w14:paraId="700BF3C1" w14:textId="77777777" w:rsidTr="2A5FE49D">
        <w:trPr>
          <w:trHeight w:val="90"/>
        </w:trPr>
        <w:tc>
          <w:tcPr>
            <w:tcW w:w="2122" w:type="dxa"/>
            <w:vMerge/>
          </w:tcPr>
          <w:p w14:paraId="7F447646" w14:textId="77777777" w:rsidR="0025125D" w:rsidRPr="00306C47" w:rsidRDefault="0025125D" w:rsidP="0025125D">
            <w:pPr>
              <w:pStyle w:val="aa"/>
              <w:numPr>
                <w:ilvl w:val="0"/>
                <w:numId w:val="17"/>
              </w:numPr>
              <w:jc w:val="center"/>
              <w:rPr>
                <w:szCs w:val="24"/>
              </w:rPr>
            </w:pPr>
          </w:p>
        </w:tc>
        <w:tc>
          <w:tcPr>
            <w:tcW w:w="12509" w:type="dxa"/>
            <w:vAlign w:val="center"/>
          </w:tcPr>
          <w:p w14:paraId="007A5498" w14:textId="4542FC53" w:rsidR="0025125D" w:rsidRPr="00306C47" w:rsidRDefault="0025125D" w:rsidP="0025125D">
            <w:pPr>
              <w:rPr>
                <w:szCs w:val="24"/>
              </w:rPr>
            </w:pPr>
            <w:r w:rsidRPr="00306C47">
              <w:rPr>
                <w:rFonts w:hint="eastAsia"/>
                <w:szCs w:val="24"/>
              </w:rPr>
              <w:t>(</w:t>
            </w:r>
            <w:r>
              <w:rPr>
                <w:rFonts w:hint="eastAsia"/>
                <w:szCs w:val="24"/>
              </w:rPr>
              <w:t>e</w:t>
            </w:r>
            <w:r w:rsidRPr="00306C47">
              <w:rPr>
                <w:rFonts w:hint="eastAsia"/>
                <w:szCs w:val="24"/>
              </w:rPr>
              <w:t xml:space="preserve">) </w:t>
            </w:r>
            <w:r w:rsidRPr="00306C47">
              <w:rPr>
                <w:rFonts w:hint="eastAsia"/>
                <w:szCs w:val="24"/>
              </w:rPr>
              <w:t>水管理施設の維持管理に</w:t>
            </w:r>
            <w:r w:rsidRPr="00306C47">
              <w:rPr>
                <w:rFonts w:hint="eastAsia"/>
                <w:szCs w:val="24"/>
              </w:rPr>
              <w:t>WUA</w:t>
            </w:r>
            <w:r w:rsidRPr="00306C47">
              <w:rPr>
                <w:rFonts w:hint="eastAsia"/>
                <w:szCs w:val="24"/>
              </w:rPr>
              <w:t>組合員が積極的に参加しているか。</w:t>
            </w:r>
          </w:p>
        </w:tc>
      </w:tr>
      <w:tr w:rsidR="0025125D" w:rsidRPr="00306C47" w14:paraId="4A4F338E" w14:textId="77777777" w:rsidTr="2A5FE49D">
        <w:trPr>
          <w:trHeight w:val="1757"/>
        </w:trPr>
        <w:tc>
          <w:tcPr>
            <w:tcW w:w="2122" w:type="dxa"/>
            <w:vMerge/>
          </w:tcPr>
          <w:p w14:paraId="15931739"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53361F22" w14:textId="6B38A3F0" w:rsidR="002249FF" w:rsidRDefault="0025125D" w:rsidP="0025125D">
            <w:pPr>
              <w:pStyle w:val="aa"/>
              <w:numPr>
                <w:ilvl w:val="0"/>
                <w:numId w:val="43"/>
              </w:numPr>
              <w:ind w:left="316" w:hanging="316"/>
            </w:pPr>
            <w:r>
              <w:t>状況：（いいえ</w:t>
            </w:r>
            <w:r>
              <w:t>/</w:t>
            </w:r>
            <w:r w:rsidR="00890D32">
              <w:t>どちらかと言えばいいえ</w:t>
            </w:r>
            <w:r w:rsidR="00890D32">
              <w:t>/</w:t>
            </w:r>
            <w:r w:rsidR="00890D32">
              <w:t>どちらかと言えばはい</w:t>
            </w:r>
            <w:r>
              <w:t>/</w:t>
            </w:r>
            <w:r>
              <w:t>はい</w:t>
            </w:r>
            <w:r w:rsidR="5381AB33">
              <w:t>/</w:t>
            </w:r>
            <w:r w:rsidR="5381AB33">
              <w:t>対象外</w:t>
            </w:r>
            <w:r>
              <w:t>）</w:t>
            </w:r>
          </w:p>
          <w:p w14:paraId="25DAD387" w14:textId="77777777" w:rsidR="002249FF" w:rsidRDefault="0025125D" w:rsidP="0025125D">
            <w:pPr>
              <w:pStyle w:val="aa"/>
              <w:numPr>
                <w:ilvl w:val="0"/>
                <w:numId w:val="43"/>
              </w:numPr>
              <w:ind w:left="316" w:hanging="316"/>
              <w:rPr>
                <w:szCs w:val="24"/>
              </w:rPr>
            </w:pPr>
            <w:r w:rsidRPr="002249FF">
              <w:rPr>
                <w:rFonts w:hint="eastAsia"/>
                <w:szCs w:val="24"/>
              </w:rPr>
              <w:t>内容：</w:t>
            </w:r>
          </w:p>
          <w:p w14:paraId="5D2B34CA" w14:textId="77777777" w:rsidR="002249FF" w:rsidRDefault="0025125D" w:rsidP="0025125D">
            <w:pPr>
              <w:pStyle w:val="aa"/>
              <w:numPr>
                <w:ilvl w:val="0"/>
                <w:numId w:val="43"/>
              </w:numPr>
              <w:ind w:left="316" w:hanging="316"/>
              <w:rPr>
                <w:szCs w:val="24"/>
              </w:rPr>
            </w:pPr>
            <w:r w:rsidRPr="002249FF">
              <w:rPr>
                <w:rFonts w:hint="eastAsia"/>
                <w:szCs w:val="24"/>
              </w:rPr>
              <w:t>対応：</w:t>
            </w:r>
          </w:p>
          <w:p w14:paraId="46EE9822" w14:textId="43819483" w:rsidR="0025125D" w:rsidRPr="00306C47" w:rsidRDefault="0025125D" w:rsidP="0025125D">
            <w:pPr>
              <w:pStyle w:val="aa"/>
              <w:numPr>
                <w:ilvl w:val="0"/>
                <w:numId w:val="43"/>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890D32">
              <w:rPr>
                <w:rFonts w:hint="eastAsia"/>
                <w:szCs w:val="24"/>
              </w:rPr>
              <w:t>どちらかと言えばいいえ</w:t>
            </w:r>
            <w:r w:rsidR="00890D32">
              <w:rPr>
                <w:rFonts w:hint="eastAsia"/>
                <w:szCs w:val="24"/>
              </w:rPr>
              <w:t>/</w:t>
            </w:r>
            <w:r w:rsidR="00890D32">
              <w:rPr>
                <w:rFonts w:hint="eastAsia"/>
                <w:szCs w:val="24"/>
              </w:rPr>
              <w:t>どちらかと言えばはい</w:t>
            </w:r>
            <w:r>
              <w:rPr>
                <w:rFonts w:hint="eastAsia"/>
                <w:szCs w:val="24"/>
              </w:rPr>
              <w:t>/</w:t>
            </w:r>
            <w:r>
              <w:rPr>
                <w:rFonts w:hint="eastAsia"/>
                <w:szCs w:val="24"/>
              </w:rPr>
              <w:t>はい）</w:t>
            </w:r>
          </w:p>
        </w:tc>
      </w:tr>
      <w:tr w:rsidR="0025125D" w:rsidRPr="00306C47" w14:paraId="0734E7F3" w14:textId="77777777" w:rsidTr="2A5FE49D">
        <w:trPr>
          <w:trHeight w:val="90"/>
        </w:trPr>
        <w:tc>
          <w:tcPr>
            <w:tcW w:w="2122" w:type="dxa"/>
            <w:vMerge/>
          </w:tcPr>
          <w:p w14:paraId="345291C7" w14:textId="77777777" w:rsidR="0025125D" w:rsidRPr="00306C47" w:rsidRDefault="0025125D" w:rsidP="0025125D">
            <w:pPr>
              <w:pStyle w:val="aa"/>
              <w:numPr>
                <w:ilvl w:val="0"/>
                <w:numId w:val="17"/>
              </w:numPr>
              <w:jc w:val="center"/>
              <w:rPr>
                <w:szCs w:val="24"/>
              </w:rPr>
            </w:pPr>
          </w:p>
        </w:tc>
        <w:tc>
          <w:tcPr>
            <w:tcW w:w="12509" w:type="dxa"/>
            <w:vAlign w:val="center"/>
          </w:tcPr>
          <w:p w14:paraId="5EAF53F6" w14:textId="10ECF9CF" w:rsidR="0025125D" w:rsidRPr="00306C47" w:rsidRDefault="0025125D" w:rsidP="0025125D">
            <w:pPr>
              <w:rPr>
                <w:szCs w:val="24"/>
              </w:rPr>
            </w:pPr>
            <w:r w:rsidRPr="00306C47">
              <w:rPr>
                <w:rFonts w:hint="eastAsia"/>
                <w:szCs w:val="24"/>
              </w:rPr>
              <w:t>(</w:t>
            </w:r>
            <w:r>
              <w:rPr>
                <w:rFonts w:hint="eastAsia"/>
                <w:szCs w:val="24"/>
              </w:rPr>
              <w:t>f</w:t>
            </w:r>
            <w:r w:rsidRPr="00306C47">
              <w:rPr>
                <w:rFonts w:hint="eastAsia"/>
                <w:szCs w:val="24"/>
              </w:rPr>
              <w:t xml:space="preserve">) </w:t>
            </w:r>
            <w:r w:rsidRPr="00306C47">
              <w:rPr>
                <w:rFonts w:hint="eastAsia"/>
                <w:szCs w:val="24"/>
              </w:rPr>
              <w:t>渇水時の配水計画・利水調節の対応が事前に検討され、適切に実施されているか。</w:t>
            </w:r>
          </w:p>
        </w:tc>
      </w:tr>
      <w:tr w:rsidR="0025125D" w:rsidRPr="00306C47" w14:paraId="163EB4FF" w14:textId="77777777" w:rsidTr="2A5FE49D">
        <w:trPr>
          <w:trHeight w:val="1757"/>
        </w:trPr>
        <w:tc>
          <w:tcPr>
            <w:tcW w:w="2122" w:type="dxa"/>
            <w:vMerge/>
          </w:tcPr>
          <w:p w14:paraId="13B3181E" w14:textId="77777777" w:rsidR="0025125D" w:rsidRPr="00306C47" w:rsidRDefault="0025125D" w:rsidP="0025125D">
            <w:pPr>
              <w:pStyle w:val="aa"/>
              <w:numPr>
                <w:ilvl w:val="0"/>
                <w:numId w:val="17"/>
              </w:numPr>
              <w:jc w:val="center"/>
              <w:rPr>
                <w:szCs w:val="24"/>
              </w:rPr>
            </w:pPr>
          </w:p>
        </w:tc>
        <w:tc>
          <w:tcPr>
            <w:tcW w:w="12509" w:type="dxa"/>
            <w:tcBorders>
              <w:bottom w:val="single" w:sz="4" w:space="0" w:color="auto"/>
            </w:tcBorders>
            <w:vAlign w:val="center"/>
          </w:tcPr>
          <w:p w14:paraId="724FFC1E" w14:textId="04EE3ACB" w:rsidR="002249FF" w:rsidRDefault="0025125D" w:rsidP="0025125D">
            <w:pPr>
              <w:pStyle w:val="aa"/>
              <w:numPr>
                <w:ilvl w:val="0"/>
                <w:numId w:val="44"/>
              </w:numPr>
              <w:ind w:left="316" w:hanging="316"/>
            </w:pPr>
            <w:r>
              <w:t>状況：（いいえ</w:t>
            </w:r>
            <w:r>
              <w:t>/</w:t>
            </w:r>
            <w:r w:rsidR="00890D32">
              <w:t>どちらかと言えばいいえ</w:t>
            </w:r>
            <w:r w:rsidR="00890D32">
              <w:t>/</w:t>
            </w:r>
            <w:r w:rsidR="00890D32">
              <w:t>どちらかと言えばはい</w:t>
            </w:r>
            <w:r>
              <w:t>/</w:t>
            </w:r>
            <w:r>
              <w:t>はい</w:t>
            </w:r>
            <w:r w:rsidR="65FBAA76">
              <w:t>/</w:t>
            </w:r>
            <w:r w:rsidR="65FBAA76">
              <w:t>対象外</w:t>
            </w:r>
            <w:r>
              <w:t>）</w:t>
            </w:r>
          </w:p>
          <w:p w14:paraId="1D99AAF5" w14:textId="77777777" w:rsidR="002249FF" w:rsidRDefault="0025125D" w:rsidP="0025125D">
            <w:pPr>
              <w:pStyle w:val="aa"/>
              <w:numPr>
                <w:ilvl w:val="0"/>
                <w:numId w:val="44"/>
              </w:numPr>
              <w:ind w:left="316" w:hanging="316"/>
              <w:rPr>
                <w:szCs w:val="24"/>
              </w:rPr>
            </w:pPr>
            <w:r w:rsidRPr="002249FF">
              <w:rPr>
                <w:rFonts w:hint="eastAsia"/>
                <w:szCs w:val="24"/>
              </w:rPr>
              <w:t>内容：</w:t>
            </w:r>
          </w:p>
          <w:p w14:paraId="67ED5383" w14:textId="77777777" w:rsidR="002249FF" w:rsidRDefault="0025125D" w:rsidP="0025125D">
            <w:pPr>
              <w:pStyle w:val="aa"/>
              <w:numPr>
                <w:ilvl w:val="0"/>
                <w:numId w:val="44"/>
              </w:numPr>
              <w:ind w:left="316" w:hanging="316"/>
              <w:rPr>
                <w:szCs w:val="24"/>
              </w:rPr>
            </w:pPr>
            <w:r w:rsidRPr="002249FF">
              <w:rPr>
                <w:rFonts w:hint="eastAsia"/>
                <w:szCs w:val="24"/>
              </w:rPr>
              <w:t>対応：</w:t>
            </w:r>
          </w:p>
          <w:p w14:paraId="58B0EB46" w14:textId="37162745" w:rsidR="0025125D" w:rsidRPr="00306C47" w:rsidRDefault="0025125D" w:rsidP="0025125D">
            <w:pPr>
              <w:pStyle w:val="aa"/>
              <w:numPr>
                <w:ilvl w:val="0"/>
                <w:numId w:val="44"/>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890D32">
              <w:rPr>
                <w:rFonts w:hint="eastAsia"/>
                <w:szCs w:val="24"/>
              </w:rPr>
              <w:t>どちらかと言えばいいえ</w:t>
            </w:r>
            <w:r w:rsidR="00890D32">
              <w:rPr>
                <w:rFonts w:hint="eastAsia"/>
                <w:szCs w:val="24"/>
              </w:rPr>
              <w:t>/</w:t>
            </w:r>
            <w:r w:rsidR="00890D32">
              <w:rPr>
                <w:rFonts w:hint="eastAsia"/>
                <w:szCs w:val="24"/>
              </w:rPr>
              <w:t>どちらかと言えばはい</w:t>
            </w:r>
            <w:r>
              <w:rPr>
                <w:rFonts w:hint="eastAsia"/>
                <w:szCs w:val="24"/>
              </w:rPr>
              <w:t>/</w:t>
            </w:r>
            <w:r>
              <w:rPr>
                <w:rFonts w:hint="eastAsia"/>
                <w:szCs w:val="24"/>
              </w:rPr>
              <w:t>はい）</w:t>
            </w:r>
          </w:p>
        </w:tc>
      </w:tr>
      <w:tr w:rsidR="00DD1B46" w:rsidRPr="00306C47" w14:paraId="15150619" w14:textId="77777777" w:rsidTr="2A5FE49D">
        <w:trPr>
          <w:trHeight w:val="90"/>
        </w:trPr>
        <w:tc>
          <w:tcPr>
            <w:tcW w:w="2122" w:type="dxa"/>
            <w:vMerge/>
            <w:vAlign w:val="center"/>
          </w:tcPr>
          <w:p w14:paraId="23A0B7F9" w14:textId="77777777" w:rsidR="00DD1B46" w:rsidRPr="00306C47" w:rsidRDefault="00DD1B46" w:rsidP="007C0E11">
            <w:pPr>
              <w:rPr>
                <w:szCs w:val="24"/>
              </w:rPr>
            </w:pPr>
          </w:p>
        </w:tc>
        <w:tc>
          <w:tcPr>
            <w:tcW w:w="12509" w:type="dxa"/>
          </w:tcPr>
          <w:p w14:paraId="67BE92DD" w14:textId="7C6FB15D" w:rsidR="00DD1B46" w:rsidRPr="00306C47" w:rsidRDefault="003317F2" w:rsidP="0025125D">
            <w:pPr>
              <w:rPr>
                <w:szCs w:val="24"/>
              </w:rPr>
            </w:pPr>
            <w:r>
              <w:rPr>
                <w:rFonts w:hint="eastAsia"/>
                <w:szCs w:val="24"/>
              </w:rPr>
              <w:t>(g)</w:t>
            </w:r>
            <w:r w:rsidR="007A2A50">
              <w:rPr>
                <w:rFonts w:hint="eastAsia"/>
                <w:szCs w:val="24"/>
              </w:rPr>
              <w:t>プロジェクト</w:t>
            </w:r>
            <w:r w:rsidR="00CB0C05">
              <w:rPr>
                <w:rFonts w:hint="eastAsia"/>
                <w:szCs w:val="24"/>
              </w:rPr>
              <w:t>対象</w:t>
            </w:r>
            <w:r w:rsidR="00CB0C05">
              <w:rPr>
                <w:rFonts w:hint="eastAsia"/>
                <w:szCs w:val="24"/>
              </w:rPr>
              <w:t>WUA</w:t>
            </w:r>
            <w:r w:rsidR="00CB0C05">
              <w:rPr>
                <w:rFonts w:hint="eastAsia"/>
                <w:szCs w:val="24"/>
              </w:rPr>
              <w:t>の灌漑地区において</w:t>
            </w:r>
            <w:r w:rsidR="00F22CDD">
              <w:rPr>
                <w:rFonts w:hint="eastAsia"/>
                <w:szCs w:val="24"/>
              </w:rPr>
              <w:t>灌漑パフォーマンスが向上しているか（水利用効率、灌漑面積など）</w:t>
            </w:r>
          </w:p>
        </w:tc>
      </w:tr>
      <w:tr w:rsidR="007C0E11" w:rsidRPr="00306C47" w14:paraId="47317E4E" w14:textId="77777777" w:rsidTr="2A5FE49D">
        <w:trPr>
          <w:trHeight w:val="1610"/>
        </w:trPr>
        <w:tc>
          <w:tcPr>
            <w:tcW w:w="2122" w:type="dxa"/>
            <w:vMerge/>
            <w:vAlign w:val="center"/>
          </w:tcPr>
          <w:p w14:paraId="63B97D3F" w14:textId="77777777" w:rsidR="007C0E11" w:rsidRPr="007C0E11" w:rsidRDefault="007C0E11" w:rsidP="007C0E11">
            <w:pPr>
              <w:rPr>
                <w:szCs w:val="24"/>
              </w:rPr>
            </w:pPr>
          </w:p>
        </w:tc>
        <w:tc>
          <w:tcPr>
            <w:tcW w:w="12509" w:type="dxa"/>
            <w:vAlign w:val="center"/>
          </w:tcPr>
          <w:p w14:paraId="6BCA6D64" w14:textId="1863F415" w:rsidR="002249FF" w:rsidRDefault="007A2A50" w:rsidP="00EA3CB9">
            <w:pPr>
              <w:pStyle w:val="aa"/>
              <w:numPr>
                <w:ilvl w:val="0"/>
                <w:numId w:val="45"/>
              </w:numPr>
              <w:ind w:left="316" w:hanging="316"/>
            </w:pPr>
            <w:r>
              <w:t>状況：（</w:t>
            </w:r>
            <w:r w:rsidR="00DA6394">
              <w:t>プロジェクト着手前の</w:t>
            </w:r>
            <w:r w:rsidR="00772A91">
              <w:t>水利用効率、灌漑面積など</w:t>
            </w:r>
            <w:r w:rsidR="5D7AF510">
              <w:t>/</w:t>
            </w:r>
            <w:r w:rsidR="5D7AF510">
              <w:t>対象外</w:t>
            </w:r>
            <w:r>
              <w:t>）</w:t>
            </w:r>
          </w:p>
          <w:p w14:paraId="4CA29282" w14:textId="77777777" w:rsidR="002249FF" w:rsidRDefault="007A2A50" w:rsidP="00EA3CB9">
            <w:pPr>
              <w:pStyle w:val="aa"/>
              <w:numPr>
                <w:ilvl w:val="0"/>
                <w:numId w:val="45"/>
              </w:numPr>
              <w:ind w:left="316" w:hanging="316"/>
              <w:rPr>
                <w:szCs w:val="24"/>
              </w:rPr>
            </w:pPr>
            <w:r w:rsidRPr="002249FF">
              <w:rPr>
                <w:rFonts w:hint="eastAsia"/>
                <w:szCs w:val="24"/>
              </w:rPr>
              <w:t>内容：</w:t>
            </w:r>
          </w:p>
          <w:p w14:paraId="50102AFB" w14:textId="77777777" w:rsidR="002249FF" w:rsidRDefault="007A2A50" w:rsidP="00EA3CB9">
            <w:pPr>
              <w:pStyle w:val="aa"/>
              <w:numPr>
                <w:ilvl w:val="0"/>
                <w:numId w:val="45"/>
              </w:numPr>
              <w:ind w:left="316" w:hanging="316"/>
              <w:rPr>
                <w:szCs w:val="24"/>
              </w:rPr>
            </w:pPr>
            <w:r w:rsidRPr="002249FF">
              <w:rPr>
                <w:rFonts w:hint="eastAsia"/>
                <w:szCs w:val="24"/>
              </w:rPr>
              <w:t>対応：</w:t>
            </w:r>
          </w:p>
          <w:p w14:paraId="5E06D54B" w14:textId="04F542CB" w:rsidR="007C0E11" w:rsidRPr="00306C47" w:rsidRDefault="007A2A50" w:rsidP="00EA3CB9">
            <w:pPr>
              <w:pStyle w:val="aa"/>
              <w:numPr>
                <w:ilvl w:val="0"/>
                <w:numId w:val="45"/>
              </w:numPr>
              <w:ind w:left="316" w:hanging="316"/>
              <w:rPr>
                <w:szCs w:val="24"/>
              </w:rPr>
            </w:pPr>
            <w:r w:rsidRPr="00306C47">
              <w:rPr>
                <w:rFonts w:hint="eastAsia"/>
                <w:szCs w:val="24"/>
              </w:rPr>
              <w:t>結果：</w:t>
            </w:r>
            <w:r>
              <w:rPr>
                <w:rFonts w:hint="eastAsia"/>
                <w:szCs w:val="24"/>
              </w:rPr>
              <w:t>（</w:t>
            </w:r>
            <w:r w:rsidR="009C21CA">
              <w:rPr>
                <w:rFonts w:hint="eastAsia"/>
                <w:szCs w:val="24"/>
              </w:rPr>
              <w:t>現時点での水利用効率、灌漑面積</w:t>
            </w:r>
            <w:r w:rsidR="000950B5">
              <w:rPr>
                <w:rFonts w:hint="eastAsia"/>
                <w:szCs w:val="24"/>
              </w:rPr>
              <w:t>、今後の見通し</w:t>
            </w:r>
            <w:r w:rsidR="009C21CA">
              <w:rPr>
                <w:rFonts w:hint="eastAsia"/>
                <w:szCs w:val="24"/>
              </w:rPr>
              <w:t>など</w:t>
            </w:r>
            <w:r>
              <w:rPr>
                <w:rFonts w:hint="eastAsia"/>
                <w:szCs w:val="24"/>
              </w:rPr>
              <w:t>）</w:t>
            </w:r>
          </w:p>
        </w:tc>
      </w:tr>
      <w:tr w:rsidR="0025125D" w:rsidRPr="00306C47" w14:paraId="600E528D" w14:textId="77777777" w:rsidTr="2A5FE49D">
        <w:trPr>
          <w:trHeight w:val="90"/>
        </w:trPr>
        <w:tc>
          <w:tcPr>
            <w:tcW w:w="2122" w:type="dxa"/>
            <w:vMerge w:val="restart"/>
            <w:vAlign w:val="center"/>
          </w:tcPr>
          <w:p w14:paraId="1236AE2F" w14:textId="548FCF06" w:rsidR="0025125D" w:rsidRPr="009D1B0C" w:rsidRDefault="0025125D" w:rsidP="0025125D">
            <w:pPr>
              <w:pStyle w:val="aa"/>
              <w:numPr>
                <w:ilvl w:val="0"/>
                <w:numId w:val="17"/>
              </w:numPr>
              <w:rPr>
                <w:b/>
                <w:bCs/>
                <w:szCs w:val="24"/>
              </w:rPr>
            </w:pPr>
            <w:r w:rsidRPr="009D1B0C">
              <w:rPr>
                <w:rFonts w:hint="eastAsia"/>
                <w:b/>
                <w:bCs/>
                <w:szCs w:val="24"/>
              </w:rPr>
              <w:t>気候変動対策</w:t>
            </w:r>
          </w:p>
        </w:tc>
        <w:tc>
          <w:tcPr>
            <w:tcW w:w="12509" w:type="dxa"/>
          </w:tcPr>
          <w:p w14:paraId="56C5099B" w14:textId="19BEBA7E" w:rsidR="0025125D" w:rsidRPr="00306C47" w:rsidRDefault="0025125D" w:rsidP="0025125D">
            <w:r>
              <w:t xml:space="preserve">(a) </w:t>
            </w:r>
            <w:r w:rsidR="5C9B0F2E">
              <w:t>（情報収集）</w:t>
            </w:r>
            <w:r>
              <w:t>相手国</w:t>
            </w:r>
            <w:r w:rsidR="0067211E">
              <w:t>における</w:t>
            </w:r>
            <w:r>
              <w:t>気候変動に関する情報収集を定量・定性両面からプロジェクトが実施しているか。</w:t>
            </w:r>
          </w:p>
        </w:tc>
      </w:tr>
      <w:tr w:rsidR="0025125D" w:rsidRPr="00306C47" w14:paraId="0C311781" w14:textId="77777777" w:rsidTr="2A5FE49D">
        <w:trPr>
          <w:trHeight w:val="1610"/>
        </w:trPr>
        <w:tc>
          <w:tcPr>
            <w:tcW w:w="2122" w:type="dxa"/>
            <w:vMerge/>
          </w:tcPr>
          <w:p w14:paraId="2081E3DC" w14:textId="77777777" w:rsidR="0025125D" w:rsidRPr="00306C47" w:rsidRDefault="0025125D" w:rsidP="0025125D">
            <w:pPr>
              <w:jc w:val="center"/>
              <w:rPr>
                <w:szCs w:val="24"/>
              </w:rPr>
            </w:pPr>
          </w:p>
        </w:tc>
        <w:tc>
          <w:tcPr>
            <w:tcW w:w="12509" w:type="dxa"/>
            <w:tcBorders>
              <w:bottom w:val="single" w:sz="4" w:space="0" w:color="auto"/>
            </w:tcBorders>
            <w:vAlign w:val="center"/>
          </w:tcPr>
          <w:p w14:paraId="43189BB1" w14:textId="5EE05880" w:rsidR="008640AC" w:rsidRDefault="0025125D" w:rsidP="0025125D">
            <w:pPr>
              <w:pStyle w:val="aa"/>
              <w:numPr>
                <w:ilvl w:val="0"/>
                <w:numId w:val="46"/>
              </w:numPr>
              <w:ind w:left="316" w:hanging="316"/>
            </w:pPr>
            <w:r>
              <w:t>状況：（実施していない</w:t>
            </w:r>
            <w:r>
              <w:t>/</w:t>
            </w:r>
            <w:r>
              <w:t>検討中</w:t>
            </w:r>
            <w:r>
              <w:t>/</w:t>
            </w:r>
            <w:r>
              <w:t>実施している</w:t>
            </w:r>
            <w:r w:rsidR="38CE10D1">
              <w:t>/</w:t>
            </w:r>
            <w:r w:rsidR="38CE10D1">
              <w:t>対象外</w:t>
            </w:r>
            <w:r>
              <w:t>）</w:t>
            </w:r>
          </w:p>
          <w:p w14:paraId="0D59BC03" w14:textId="77777777" w:rsidR="008640AC" w:rsidRDefault="0025125D" w:rsidP="0025125D">
            <w:pPr>
              <w:pStyle w:val="aa"/>
              <w:numPr>
                <w:ilvl w:val="0"/>
                <w:numId w:val="46"/>
              </w:numPr>
              <w:ind w:left="316" w:hanging="316"/>
              <w:rPr>
                <w:szCs w:val="24"/>
              </w:rPr>
            </w:pPr>
            <w:r w:rsidRPr="008640AC">
              <w:rPr>
                <w:rFonts w:hint="eastAsia"/>
                <w:szCs w:val="24"/>
              </w:rPr>
              <w:t>内容：</w:t>
            </w:r>
          </w:p>
          <w:p w14:paraId="488CE3C5" w14:textId="77777777" w:rsidR="008640AC" w:rsidRDefault="0025125D" w:rsidP="0025125D">
            <w:pPr>
              <w:pStyle w:val="aa"/>
              <w:numPr>
                <w:ilvl w:val="0"/>
                <w:numId w:val="46"/>
              </w:numPr>
              <w:ind w:left="316" w:hanging="316"/>
              <w:rPr>
                <w:szCs w:val="24"/>
              </w:rPr>
            </w:pPr>
            <w:r w:rsidRPr="008640AC">
              <w:rPr>
                <w:rFonts w:hint="eastAsia"/>
                <w:szCs w:val="24"/>
              </w:rPr>
              <w:t>対応：</w:t>
            </w:r>
          </w:p>
          <w:p w14:paraId="320F3355" w14:textId="630B6E21" w:rsidR="0025125D" w:rsidRPr="00306C47" w:rsidRDefault="0025125D" w:rsidP="0025125D">
            <w:pPr>
              <w:pStyle w:val="aa"/>
              <w:numPr>
                <w:ilvl w:val="0"/>
                <w:numId w:val="46"/>
              </w:numPr>
              <w:ind w:left="316" w:hanging="316"/>
              <w:rPr>
                <w:szCs w:val="24"/>
              </w:rPr>
            </w:pPr>
            <w:r w:rsidRPr="00306C47">
              <w:rPr>
                <w:rFonts w:hint="eastAsia"/>
                <w:szCs w:val="24"/>
              </w:rPr>
              <w:t>結果：</w:t>
            </w:r>
            <w:r>
              <w:rPr>
                <w:rFonts w:hint="eastAsia"/>
                <w:szCs w:val="24"/>
              </w:rPr>
              <w:t>（実施していない</w:t>
            </w:r>
            <w:r>
              <w:rPr>
                <w:rFonts w:hint="eastAsia"/>
                <w:szCs w:val="24"/>
              </w:rPr>
              <w:t>/</w:t>
            </w:r>
            <w:r>
              <w:rPr>
                <w:rFonts w:hint="eastAsia"/>
                <w:szCs w:val="24"/>
              </w:rPr>
              <w:t>検討中</w:t>
            </w:r>
            <w:r>
              <w:rPr>
                <w:rFonts w:hint="eastAsia"/>
                <w:szCs w:val="24"/>
              </w:rPr>
              <w:t>/</w:t>
            </w:r>
            <w:r>
              <w:rPr>
                <w:rFonts w:hint="eastAsia"/>
                <w:szCs w:val="24"/>
              </w:rPr>
              <w:t>実施している）</w:t>
            </w:r>
          </w:p>
        </w:tc>
      </w:tr>
      <w:tr w:rsidR="0025125D" w:rsidRPr="00306C47" w14:paraId="59031252" w14:textId="77777777" w:rsidTr="2A5FE49D">
        <w:trPr>
          <w:trHeight w:val="90"/>
        </w:trPr>
        <w:tc>
          <w:tcPr>
            <w:tcW w:w="2122" w:type="dxa"/>
            <w:vMerge/>
          </w:tcPr>
          <w:p w14:paraId="1E86EA26" w14:textId="77777777" w:rsidR="0025125D" w:rsidRPr="00306C47" w:rsidRDefault="0025125D" w:rsidP="0025125D">
            <w:pPr>
              <w:jc w:val="center"/>
              <w:rPr>
                <w:szCs w:val="24"/>
              </w:rPr>
            </w:pPr>
          </w:p>
        </w:tc>
        <w:tc>
          <w:tcPr>
            <w:tcW w:w="12509" w:type="dxa"/>
          </w:tcPr>
          <w:p w14:paraId="38D185B4" w14:textId="31FA44CB" w:rsidR="0025125D" w:rsidRPr="00306C47" w:rsidRDefault="0025125D" w:rsidP="0025125D">
            <w:r>
              <w:t xml:space="preserve">(b) </w:t>
            </w:r>
            <w:r w:rsidR="1CF25E92">
              <w:t>（適応策）</w:t>
            </w:r>
            <w:r>
              <w:t>相手国政府に気候変動適応策としての</w:t>
            </w:r>
            <w:r>
              <w:t>PIM</w:t>
            </w:r>
            <w:r>
              <w:t>の有効性が理解されているか。</w:t>
            </w:r>
          </w:p>
        </w:tc>
      </w:tr>
      <w:tr w:rsidR="0025125D" w:rsidRPr="00306C47" w14:paraId="13ED284B" w14:textId="77777777" w:rsidTr="2A5FE49D">
        <w:trPr>
          <w:trHeight w:val="1610"/>
        </w:trPr>
        <w:tc>
          <w:tcPr>
            <w:tcW w:w="2122" w:type="dxa"/>
            <w:vMerge/>
          </w:tcPr>
          <w:p w14:paraId="65E2BC03" w14:textId="77777777" w:rsidR="0025125D" w:rsidRPr="00306C47" w:rsidRDefault="0025125D" w:rsidP="0025125D">
            <w:pPr>
              <w:jc w:val="center"/>
              <w:rPr>
                <w:szCs w:val="24"/>
              </w:rPr>
            </w:pPr>
          </w:p>
        </w:tc>
        <w:tc>
          <w:tcPr>
            <w:tcW w:w="12509" w:type="dxa"/>
            <w:tcBorders>
              <w:bottom w:val="single" w:sz="4" w:space="0" w:color="auto"/>
            </w:tcBorders>
            <w:vAlign w:val="center"/>
          </w:tcPr>
          <w:p w14:paraId="150D5625" w14:textId="2435D28F" w:rsidR="008640AC" w:rsidRDefault="0025125D" w:rsidP="0025125D">
            <w:pPr>
              <w:pStyle w:val="aa"/>
              <w:numPr>
                <w:ilvl w:val="0"/>
                <w:numId w:val="47"/>
              </w:numPr>
              <w:ind w:left="316" w:hanging="316"/>
            </w:pPr>
            <w:r>
              <w:t>状況：（いいえ</w:t>
            </w:r>
            <w:r>
              <w:t>/</w:t>
            </w:r>
            <w:r w:rsidR="00890D32">
              <w:t>どちらかと言えばいいえ</w:t>
            </w:r>
            <w:r w:rsidR="00890D32">
              <w:t>/</w:t>
            </w:r>
            <w:r w:rsidR="00890D32">
              <w:t>どちらかと言えばはい</w:t>
            </w:r>
            <w:r>
              <w:t>/</w:t>
            </w:r>
            <w:r>
              <w:t>はい</w:t>
            </w:r>
            <w:r w:rsidR="0185041E">
              <w:t>/</w:t>
            </w:r>
            <w:r w:rsidR="0185041E">
              <w:t>対象外</w:t>
            </w:r>
            <w:r>
              <w:t>）</w:t>
            </w:r>
          </w:p>
          <w:p w14:paraId="2BFB0772" w14:textId="77777777" w:rsidR="008640AC" w:rsidRDefault="0025125D" w:rsidP="0025125D">
            <w:pPr>
              <w:pStyle w:val="aa"/>
              <w:numPr>
                <w:ilvl w:val="0"/>
                <w:numId w:val="47"/>
              </w:numPr>
              <w:ind w:left="316" w:hanging="316"/>
              <w:rPr>
                <w:szCs w:val="24"/>
              </w:rPr>
            </w:pPr>
            <w:r w:rsidRPr="008640AC">
              <w:rPr>
                <w:rFonts w:hint="eastAsia"/>
                <w:szCs w:val="24"/>
              </w:rPr>
              <w:t>内容：</w:t>
            </w:r>
          </w:p>
          <w:p w14:paraId="2B98EE92" w14:textId="77777777" w:rsidR="008640AC" w:rsidRDefault="0025125D" w:rsidP="0025125D">
            <w:pPr>
              <w:pStyle w:val="aa"/>
              <w:numPr>
                <w:ilvl w:val="0"/>
                <w:numId w:val="47"/>
              </w:numPr>
              <w:ind w:left="316" w:hanging="316"/>
              <w:rPr>
                <w:szCs w:val="24"/>
              </w:rPr>
            </w:pPr>
            <w:r w:rsidRPr="008640AC">
              <w:rPr>
                <w:rFonts w:hint="eastAsia"/>
                <w:szCs w:val="24"/>
              </w:rPr>
              <w:t>対応：</w:t>
            </w:r>
          </w:p>
          <w:p w14:paraId="4653B254" w14:textId="0418198D" w:rsidR="0025125D" w:rsidRPr="00306C47" w:rsidRDefault="0025125D" w:rsidP="0025125D">
            <w:pPr>
              <w:pStyle w:val="aa"/>
              <w:numPr>
                <w:ilvl w:val="0"/>
                <w:numId w:val="47"/>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890D32">
              <w:rPr>
                <w:rFonts w:hint="eastAsia"/>
                <w:szCs w:val="24"/>
              </w:rPr>
              <w:t>どちらかと言えばいいえ</w:t>
            </w:r>
            <w:r w:rsidR="00890D32">
              <w:rPr>
                <w:rFonts w:hint="eastAsia"/>
                <w:szCs w:val="24"/>
              </w:rPr>
              <w:t>/</w:t>
            </w:r>
            <w:r w:rsidR="00890D32">
              <w:rPr>
                <w:rFonts w:hint="eastAsia"/>
                <w:szCs w:val="24"/>
              </w:rPr>
              <w:t>どちらかと言えばはい</w:t>
            </w:r>
            <w:r>
              <w:rPr>
                <w:rFonts w:hint="eastAsia"/>
                <w:szCs w:val="24"/>
              </w:rPr>
              <w:t>/</w:t>
            </w:r>
            <w:r>
              <w:rPr>
                <w:rFonts w:hint="eastAsia"/>
                <w:szCs w:val="24"/>
              </w:rPr>
              <w:t>はい）</w:t>
            </w:r>
          </w:p>
        </w:tc>
      </w:tr>
      <w:tr w:rsidR="0025125D" w:rsidRPr="00306C47" w14:paraId="1C2C2366" w14:textId="77777777" w:rsidTr="2A5FE49D">
        <w:trPr>
          <w:trHeight w:val="90"/>
        </w:trPr>
        <w:tc>
          <w:tcPr>
            <w:tcW w:w="2122" w:type="dxa"/>
            <w:vMerge/>
          </w:tcPr>
          <w:p w14:paraId="6629040D" w14:textId="77777777" w:rsidR="0025125D" w:rsidRPr="00306C47" w:rsidRDefault="0025125D" w:rsidP="0025125D">
            <w:pPr>
              <w:jc w:val="center"/>
              <w:rPr>
                <w:szCs w:val="24"/>
              </w:rPr>
            </w:pPr>
          </w:p>
        </w:tc>
        <w:tc>
          <w:tcPr>
            <w:tcW w:w="12509" w:type="dxa"/>
          </w:tcPr>
          <w:p w14:paraId="4E8D420F" w14:textId="54294E4C" w:rsidR="0025125D" w:rsidRPr="00306C47" w:rsidRDefault="0025125D" w:rsidP="0025125D">
            <w:r>
              <w:t xml:space="preserve">(c) </w:t>
            </w:r>
            <w:r w:rsidR="06177118">
              <w:t>（緩和策）</w:t>
            </w:r>
            <w:r>
              <w:t>気候変動緩和策を導入する場合は、</w:t>
            </w:r>
            <w:r>
              <w:t>WUA</w:t>
            </w:r>
            <w:r>
              <w:t>及び農民に理解された上で、農民の積極的な関与が行われているか。</w:t>
            </w:r>
          </w:p>
        </w:tc>
      </w:tr>
      <w:tr w:rsidR="0025125D" w:rsidRPr="00306C47" w14:paraId="7530C7A3" w14:textId="77777777" w:rsidTr="2A5FE49D">
        <w:trPr>
          <w:trHeight w:val="1611"/>
        </w:trPr>
        <w:tc>
          <w:tcPr>
            <w:tcW w:w="2122" w:type="dxa"/>
            <w:vMerge/>
          </w:tcPr>
          <w:p w14:paraId="6456D3BF" w14:textId="77777777" w:rsidR="0025125D" w:rsidRPr="00306C47" w:rsidRDefault="0025125D" w:rsidP="0025125D">
            <w:pPr>
              <w:jc w:val="center"/>
              <w:rPr>
                <w:szCs w:val="24"/>
              </w:rPr>
            </w:pPr>
          </w:p>
        </w:tc>
        <w:tc>
          <w:tcPr>
            <w:tcW w:w="12509" w:type="dxa"/>
            <w:tcBorders>
              <w:bottom w:val="single" w:sz="4" w:space="0" w:color="auto"/>
            </w:tcBorders>
            <w:vAlign w:val="center"/>
          </w:tcPr>
          <w:p w14:paraId="30EDFF20" w14:textId="198EA0BE" w:rsidR="008640AC" w:rsidRDefault="0025125D" w:rsidP="0025125D">
            <w:pPr>
              <w:pStyle w:val="aa"/>
              <w:numPr>
                <w:ilvl w:val="0"/>
                <w:numId w:val="48"/>
              </w:numPr>
              <w:ind w:left="316" w:hanging="316"/>
            </w:pPr>
            <w:r>
              <w:t>状況：（いいえ</w:t>
            </w:r>
            <w:r>
              <w:t>/</w:t>
            </w:r>
            <w:r w:rsidR="00890D32">
              <w:t>どちらかと言えばいいえ</w:t>
            </w:r>
            <w:r w:rsidR="00890D32">
              <w:t>/</w:t>
            </w:r>
            <w:r w:rsidR="00890D32">
              <w:t>どちらかと言えばはい</w:t>
            </w:r>
            <w:r>
              <w:t>/</w:t>
            </w:r>
            <w:r>
              <w:t>はい</w:t>
            </w:r>
            <w:r w:rsidR="6A1BB79A">
              <w:t>/</w:t>
            </w:r>
            <w:r w:rsidR="6A1BB79A">
              <w:t>対象外</w:t>
            </w:r>
            <w:r>
              <w:t>）</w:t>
            </w:r>
          </w:p>
          <w:p w14:paraId="301433EC" w14:textId="77777777" w:rsidR="008640AC" w:rsidRDefault="0025125D" w:rsidP="0025125D">
            <w:pPr>
              <w:pStyle w:val="aa"/>
              <w:numPr>
                <w:ilvl w:val="0"/>
                <w:numId w:val="48"/>
              </w:numPr>
              <w:ind w:left="316" w:hanging="316"/>
              <w:rPr>
                <w:szCs w:val="24"/>
              </w:rPr>
            </w:pPr>
            <w:r w:rsidRPr="008640AC">
              <w:rPr>
                <w:rFonts w:hint="eastAsia"/>
                <w:szCs w:val="24"/>
              </w:rPr>
              <w:t>内容：</w:t>
            </w:r>
          </w:p>
          <w:p w14:paraId="0738109F" w14:textId="77777777" w:rsidR="008640AC" w:rsidRDefault="0025125D" w:rsidP="0025125D">
            <w:pPr>
              <w:pStyle w:val="aa"/>
              <w:numPr>
                <w:ilvl w:val="0"/>
                <w:numId w:val="48"/>
              </w:numPr>
              <w:ind w:left="316" w:hanging="316"/>
              <w:rPr>
                <w:szCs w:val="24"/>
              </w:rPr>
            </w:pPr>
            <w:r w:rsidRPr="008640AC">
              <w:rPr>
                <w:rFonts w:hint="eastAsia"/>
                <w:szCs w:val="24"/>
              </w:rPr>
              <w:t>対応：</w:t>
            </w:r>
          </w:p>
          <w:p w14:paraId="72064277" w14:textId="76507226" w:rsidR="0025125D" w:rsidRPr="00306C47" w:rsidRDefault="0025125D" w:rsidP="0025125D">
            <w:pPr>
              <w:pStyle w:val="aa"/>
              <w:numPr>
                <w:ilvl w:val="0"/>
                <w:numId w:val="48"/>
              </w:numPr>
              <w:ind w:left="316" w:hanging="316"/>
              <w:rPr>
                <w:szCs w:val="24"/>
              </w:rPr>
            </w:pPr>
            <w:r w:rsidRPr="00306C47">
              <w:rPr>
                <w:rFonts w:hint="eastAsia"/>
                <w:szCs w:val="24"/>
              </w:rPr>
              <w:t>結果：</w:t>
            </w:r>
            <w:r>
              <w:rPr>
                <w:rFonts w:hint="eastAsia"/>
                <w:szCs w:val="24"/>
              </w:rPr>
              <w:t>（未着手</w:t>
            </w:r>
            <w:r>
              <w:rPr>
                <w:rFonts w:hint="eastAsia"/>
                <w:szCs w:val="24"/>
              </w:rPr>
              <w:t>/</w:t>
            </w:r>
            <w:r>
              <w:rPr>
                <w:rFonts w:hint="eastAsia"/>
                <w:szCs w:val="24"/>
              </w:rPr>
              <w:t>いいえ</w:t>
            </w:r>
            <w:r>
              <w:rPr>
                <w:rFonts w:hint="eastAsia"/>
                <w:szCs w:val="24"/>
              </w:rPr>
              <w:t>/</w:t>
            </w:r>
            <w:r w:rsidR="00890D32">
              <w:rPr>
                <w:rFonts w:hint="eastAsia"/>
                <w:szCs w:val="24"/>
              </w:rPr>
              <w:t>どちらかと言えばいいえ</w:t>
            </w:r>
            <w:r w:rsidR="00890D32">
              <w:rPr>
                <w:rFonts w:hint="eastAsia"/>
                <w:szCs w:val="24"/>
              </w:rPr>
              <w:t>/</w:t>
            </w:r>
            <w:r w:rsidR="00890D32">
              <w:rPr>
                <w:rFonts w:hint="eastAsia"/>
                <w:szCs w:val="24"/>
              </w:rPr>
              <w:t>どちらかと言えばはい</w:t>
            </w:r>
            <w:r>
              <w:rPr>
                <w:rFonts w:hint="eastAsia"/>
                <w:szCs w:val="24"/>
              </w:rPr>
              <w:t>/</w:t>
            </w:r>
            <w:r>
              <w:rPr>
                <w:rFonts w:hint="eastAsia"/>
                <w:szCs w:val="24"/>
              </w:rPr>
              <w:t>はい）</w:t>
            </w:r>
          </w:p>
        </w:tc>
      </w:tr>
    </w:tbl>
    <w:p w14:paraId="77040B19" w14:textId="05A39FC3" w:rsidR="00872734" w:rsidRPr="00AA24FB" w:rsidRDefault="00AA24FB" w:rsidP="00A61BFE">
      <w:pPr>
        <w:ind w:left="120" w:hangingChars="50" w:hanging="120"/>
        <w:rPr>
          <w:sz w:val="28"/>
          <w:szCs w:val="24"/>
        </w:rPr>
      </w:pPr>
      <w:r>
        <w:t>*</w:t>
      </w:r>
      <w:r>
        <w:t>気候変動に対応した参加型灌漑管理推進に関する基本指針（ガイドライン）（</w:t>
      </w:r>
      <w:r>
        <w:t>pimguideline.pdf</w:t>
      </w:r>
      <w:r>
        <w:t>）及び、参加型灌漑管理プロジェクト活動リファレンス（</w:t>
      </w:r>
      <w:r>
        <w:t>referencesofactivities.pdf</w:t>
      </w:r>
      <w:r>
        <w:t>）をもとに作成。</w:t>
      </w:r>
    </w:p>
    <w:sectPr w:rsidR="00872734" w:rsidRPr="00AA24FB" w:rsidSect="001D76CB">
      <w:headerReference w:type="default" r:id="rId11"/>
      <w:footerReference w:type="default" r:id="rId12"/>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66C1" w14:textId="77777777" w:rsidR="00085527" w:rsidRDefault="00085527" w:rsidP="00895B81">
      <w:r>
        <w:separator/>
      </w:r>
    </w:p>
  </w:endnote>
  <w:endnote w:type="continuationSeparator" w:id="0">
    <w:p w14:paraId="5D9A3B16" w14:textId="77777777" w:rsidR="00085527" w:rsidRDefault="00085527" w:rsidP="00895B81">
      <w:r>
        <w:continuationSeparator/>
      </w:r>
    </w:p>
  </w:endnote>
  <w:endnote w:type="continuationNotice" w:id="1">
    <w:p w14:paraId="372C75AC" w14:textId="77777777" w:rsidR="00085527" w:rsidRDefault="00085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90"/>
      <w:gridCol w:w="4890"/>
      <w:gridCol w:w="4890"/>
    </w:tblGrid>
    <w:tr w:rsidR="6E1DEB15" w14:paraId="228A4D49" w14:textId="77777777" w:rsidTr="6E1DEB15">
      <w:trPr>
        <w:trHeight w:val="300"/>
      </w:trPr>
      <w:tc>
        <w:tcPr>
          <w:tcW w:w="4890" w:type="dxa"/>
        </w:tcPr>
        <w:p w14:paraId="791A20DC" w14:textId="7468CFC4" w:rsidR="6E1DEB15" w:rsidRDefault="6E1DEB15" w:rsidP="6E1DEB15">
          <w:pPr>
            <w:pStyle w:val="ab"/>
            <w:ind w:left="-115"/>
            <w:jc w:val="left"/>
          </w:pPr>
        </w:p>
      </w:tc>
      <w:tc>
        <w:tcPr>
          <w:tcW w:w="4890" w:type="dxa"/>
        </w:tcPr>
        <w:p w14:paraId="50D5B388" w14:textId="51203D04" w:rsidR="6E1DEB15" w:rsidRDefault="6E1DEB15" w:rsidP="6E1DEB15">
          <w:pPr>
            <w:pStyle w:val="ab"/>
            <w:jc w:val="center"/>
          </w:pPr>
        </w:p>
      </w:tc>
      <w:tc>
        <w:tcPr>
          <w:tcW w:w="4890" w:type="dxa"/>
        </w:tcPr>
        <w:p w14:paraId="11D9B632" w14:textId="77543DE0" w:rsidR="6E1DEB15" w:rsidRDefault="6E1DEB15" w:rsidP="6E1DEB15">
          <w:pPr>
            <w:pStyle w:val="ab"/>
            <w:ind w:right="-115"/>
            <w:jc w:val="right"/>
          </w:pPr>
        </w:p>
      </w:tc>
    </w:tr>
  </w:tbl>
  <w:p w14:paraId="6E3FC03D" w14:textId="33E22283" w:rsidR="009C534A" w:rsidRDefault="009C534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7075" w14:textId="77777777" w:rsidR="00085527" w:rsidRDefault="00085527" w:rsidP="00895B81">
      <w:r>
        <w:separator/>
      </w:r>
    </w:p>
  </w:footnote>
  <w:footnote w:type="continuationSeparator" w:id="0">
    <w:p w14:paraId="7EBC0E6E" w14:textId="77777777" w:rsidR="00085527" w:rsidRDefault="00085527" w:rsidP="00895B81">
      <w:r>
        <w:continuationSeparator/>
      </w:r>
    </w:p>
  </w:footnote>
  <w:footnote w:type="continuationNotice" w:id="1">
    <w:p w14:paraId="1EFD4948" w14:textId="77777777" w:rsidR="00085527" w:rsidRDefault="00085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4820" w14:textId="27B2FDE3" w:rsidR="0058671E" w:rsidRDefault="6E1DEB15" w:rsidP="009704A6">
    <w:pPr>
      <w:pStyle w:val="ab"/>
      <w:jc w:val="right"/>
      <w:rPr>
        <w:lang w:eastAsia="zh-TW"/>
      </w:rPr>
    </w:pPr>
    <w:r>
      <w:rPr>
        <w:lang w:eastAsia="zh-TW"/>
      </w:rPr>
      <w:t>確</w:t>
    </w:r>
    <w:r>
      <w:rPr>
        <w:lang w:eastAsia="zh-TW"/>
      </w:rPr>
      <w:t xml:space="preserve"> </w:t>
    </w:r>
    <w:r>
      <w:rPr>
        <w:lang w:eastAsia="zh-TW"/>
      </w:rPr>
      <w:t>認</w:t>
    </w:r>
    <w:r>
      <w:rPr>
        <w:lang w:eastAsia="zh-TW"/>
      </w:rPr>
      <w:t xml:space="preserve"> </w:t>
    </w:r>
    <w:r>
      <w:rPr>
        <w:lang w:eastAsia="zh-TW"/>
      </w:rPr>
      <w:t xml:space="preserve">者：〇〇　〇〇　</w:t>
    </w:r>
  </w:p>
  <w:p w14:paraId="74231931" w14:textId="7FB515EB" w:rsidR="009704A6" w:rsidRDefault="009704A6" w:rsidP="009704A6">
    <w:pPr>
      <w:pStyle w:val="ab"/>
      <w:jc w:val="right"/>
      <w:rPr>
        <w:lang w:eastAsia="zh-TW"/>
      </w:rPr>
    </w:pPr>
    <w:r>
      <w:rPr>
        <w:rFonts w:hint="eastAsia"/>
        <w:lang w:eastAsia="zh-TW"/>
      </w:rPr>
      <w:t>確認日時：</w:t>
    </w:r>
    <w:r w:rsidR="6E1DEB15">
      <w:rPr>
        <w:lang w:eastAsia="zh-TW"/>
      </w:rPr>
      <w:t xml:space="preserve">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156"/>
    <w:multiLevelType w:val="hybridMultilevel"/>
    <w:tmpl w:val="EF1CA0B8"/>
    <w:lvl w:ilvl="0" w:tplc="242ACF6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225211"/>
    <w:multiLevelType w:val="hybridMultilevel"/>
    <w:tmpl w:val="4176E0E0"/>
    <w:lvl w:ilvl="0" w:tplc="18C6E4F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172271"/>
    <w:multiLevelType w:val="hybridMultilevel"/>
    <w:tmpl w:val="58F06C7E"/>
    <w:lvl w:ilvl="0" w:tplc="0BC87300">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892125"/>
    <w:multiLevelType w:val="hybridMultilevel"/>
    <w:tmpl w:val="6DACC0B0"/>
    <w:lvl w:ilvl="0" w:tplc="B8E6C976">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8853D8"/>
    <w:multiLevelType w:val="hybridMultilevel"/>
    <w:tmpl w:val="B38C7FEA"/>
    <w:lvl w:ilvl="0" w:tplc="3F10A69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CE51DE"/>
    <w:multiLevelType w:val="hybridMultilevel"/>
    <w:tmpl w:val="033092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B840970"/>
    <w:multiLevelType w:val="hybridMultilevel"/>
    <w:tmpl w:val="DF58C844"/>
    <w:lvl w:ilvl="0" w:tplc="CEC63B5E">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E72631A"/>
    <w:multiLevelType w:val="hybridMultilevel"/>
    <w:tmpl w:val="66647DAA"/>
    <w:lvl w:ilvl="0" w:tplc="2A1E2C5E">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30562B7"/>
    <w:multiLevelType w:val="hybridMultilevel"/>
    <w:tmpl w:val="97809196"/>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221346"/>
    <w:multiLevelType w:val="hybridMultilevel"/>
    <w:tmpl w:val="DCE4BAC2"/>
    <w:lvl w:ilvl="0" w:tplc="F8A6BE64">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5564A38"/>
    <w:multiLevelType w:val="hybridMultilevel"/>
    <w:tmpl w:val="FE8CDB24"/>
    <w:lvl w:ilvl="0" w:tplc="18C6E4F6">
      <w:start w:val="1"/>
      <w:numFmt w:val="lowerRoma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9440E74"/>
    <w:multiLevelType w:val="hybridMultilevel"/>
    <w:tmpl w:val="76D8B65A"/>
    <w:lvl w:ilvl="0" w:tplc="40CC574C">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A1C648D"/>
    <w:multiLevelType w:val="hybridMultilevel"/>
    <w:tmpl w:val="5F862A98"/>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E11320B"/>
    <w:multiLevelType w:val="hybridMultilevel"/>
    <w:tmpl w:val="A6FA44BE"/>
    <w:lvl w:ilvl="0" w:tplc="12B86C92">
      <w:start w:val="1"/>
      <w:numFmt w:val="lowerRoman"/>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23070699"/>
    <w:multiLevelType w:val="hybridMultilevel"/>
    <w:tmpl w:val="6BDAED74"/>
    <w:lvl w:ilvl="0" w:tplc="05248D06">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5C93780"/>
    <w:multiLevelType w:val="hybridMultilevel"/>
    <w:tmpl w:val="13DAE63E"/>
    <w:lvl w:ilvl="0" w:tplc="15969C9A">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88652A"/>
    <w:multiLevelType w:val="hybridMultilevel"/>
    <w:tmpl w:val="B3B00F4C"/>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712094A"/>
    <w:multiLevelType w:val="hybridMultilevel"/>
    <w:tmpl w:val="1B94797A"/>
    <w:lvl w:ilvl="0" w:tplc="33B4E878">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46E89"/>
    <w:multiLevelType w:val="hybridMultilevel"/>
    <w:tmpl w:val="B9C2CC1E"/>
    <w:lvl w:ilvl="0" w:tplc="1012FD12">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C7131C0"/>
    <w:multiLevelType w:val="hybridMultilevel"/>
    <w:tmpl w:val="823A7EF0"/>
    <w:lvl w:ilvl="0" w:tplc="3664E43E">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F132E6"/>
    <w:multiLevelType w:val="hybridMultilevel"/>
    <w:tmpl w:val="D72A28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F1C00F7"/>
    <w:multiLevelType w:val="hybridMultilevel"/>
    <w:tmpl w:val="512C88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FCF5C1D"/>
    <w:multiLevelType w:val="hybridMultilevel"/>
    <w:tmpl w:val="04D0EED0"/>
    <w:lvl w:ilvl="0" w:tplc="099E70D2">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51639EA"/>
    <w:multiLevelType w:val="hybridMultilevel"/>
    <w:tmpl w:val="2C10DE18"/>
    <w:lvl w:ilvl="0" w:tplc="D9AA11D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B54567A"/>
    <w:multiLevelType w:val="hybridMultilevel"/>
    <w:tmpl w:val="BCE89544"/>
    <w:lvl w:ilvl="0" w:tplc="5A468720">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B7F3915"/>
    <w:multiLevelType w:val="hybridMultilevel"/>
    <w:tmpl w:val="4F54DFC8"/>
    <w:lvl w:ilvl="0" w:tplc="5DAC17F4">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EA04B17"/>
    <w:multiLevelType w:val="hybridMultilevel"/>
    <w:tmpl w:val="F0FCA226"/>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F3A4753"/>
    <w:multiLevelType w:val="hybridMultilevel"/>
    <w:tmpl w:val="EE420BEE"/>
    <w:lvl w:ilvl="0" w:tplc="CD2EE1F4">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97D1752"/>
    <w:multiLevelType w:val="hybridMultilevel"/>
    <w:tmpl w:val="C2FA6304"/>
    <w:lvl w:ilvl="0" w:tplc="A0E29BD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B60559"/>
    <w:multiLevelType w:val="multilevel"/>
    <w:tmpl w:val="BCFC9CD8"/>
    <w:styleLink w:val="1"/>
    <w:lvl w:ilvl="0">
      <w:start w:val="1"/>
      <w:numFmt w:val="decimal"/>
      <w:lvlText w:val="(%1)"/>
      <w:lvlJc w:val="left"/>
      <w:pPr>
        <w:ind w:left="360" w:hanging="360"/>
      </w:pPr>
      <w:rPr>
        <w:rFonts w:ascii="Arial" w:eastAsia="ＭＳ ゴシック" w:hAnsi="Arial" w:cstheme="minorBidi"/>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0" w15:restartNumberingAfterBreak="0">
    <w:nsid w:val="4A3B0CA7"/>
    <w:multiLevelType w:val="hybridMultilevel"/>
    <w:tmpl w:val="7234A9F2"/>
    <w:lvl w:ilvl="0" w:tplc="6938F38C">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CB501D2"/>
    <w:multiLevelType w:val="hybridMultilevel"/>
    <w:tmpl w:val="BCFC9CD8"/>
    <w:lvl w:ilvl="0" w:tplc="AA90E43A">
      <w:start w:val="1"/>
      <w:numFmt w:val="decimal"/>
      <w:lvlText w:val="(%1)"/>
      <w:lvlJc w:val="left"/>
      <w:pPr>
        <w:ind w:left="360" w:hanging="360"/>
      </w:pPr>
      <w:rPr>
        <w:rFonts w:ascii="Arial" w:eastAsia="ＭＳ ゴシック" w:hAnsi="Arial"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06E5F2C"/>
    <w:multiLevelType w:val="hybridMultilevel"/>
    <w:tmpl w:val="66C05C8C"/>
    <w:lvl w:ilvl="0" w:tplc="65DAF1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50A2FBF"/>
    <w:multiLevelType w:val="hybridMultilevel"/>
    <w:tmpl w:val="C01A5520"/>
    <w:lvl w:ilvl="0" w:tplc="EA78C02E">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6622BF7"/>
    <w:multiLevelType w:val="hybridMultilevel"/>
    <w:tmpl w:val="A784EC48"/>
    <w:lvl w:ilvl="0" w:tplc="DD165112">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7E36182"/>
    <w:multiLevelType w:val="hybridMultilevel"/>
    <w:tmpl w:val="29587B06"/>
    <w:lvl w:ilvl="0" w:tplc="22F6BD8C">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A7B5FBA"/>
    <w:multiLevelType w:val="hybridMultilevel"/>
    <w:tmpl w:val="01068AE0"/>
    <w:lvl w:ilvl="0" w:tplc="87CC40D0">
      <w:start w:val="1"/>
      <w:numFmt w:val="upperRoman"/>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7" w15:restartNumberingAfterBreak="0">
    <w:nsid w:val="5C864C0D"/>
    <w:multiLevelType w:val="hybridMultilevel"/>
    <w:tmpl w:val="090ECE5C"/>
    <w:lvl w:ilvl="0" w:tplc="D6007EC0">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DE01A4A"/>
    <w:multiLevelType w:val="hybridMultilevel"/>
    <w:tmpl w:val="75BE8582"/>
    <w:lvl w:ilvl="0" w:tplc="CED2EEEC">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F256246"/>
    <w:multiLevelType w:val="hybridMultilevel"/>
    <w:tmpl w:val="B6569480"/>
    <w:lvl w:ilvl="0" w:tplc="CBCCE58E">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4E43CA3"/>
    <w:multiLevelType w:val="hybridMultilevel"/>
    <w:tmpl w:val="C7F21D5E"/>
    <w:lvl w:ilvl="0" w:tplc="6DC22E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4E91A4D"/>
    <w:multiLevelType w:val="hybridMultilevel"/>
    <w:tmpl w:val="3E1AFEEE"/>
    <w:lvl w:ilvl="0" w:tplc="597091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7115537"/>
    <w:multiLevelType w:val="hybridMultilevel"/>
    <w:tmpl w:val="58147EAC"/>
    <w:lvl w:ilvl="0" w:tplc="8ACC1BA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89606A4"/>
    <w:multiLevelType w:val="hybridMultilevel"/>
    <w:tmpl w:val="D00261CA"/>
    <w:lvl w:ilvl="0" w:tplc="0D9C6194">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B80D69"/>
    <w:multiLevelType w:val="hybridMultilevel"/>
    <w:tmpl w:val="456EDF6C"/>
    <w:lvl w:ilvl="0" w:tplc="D660D70C">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EC71B2E"/>
    <w:multiLevelType w:val="hybridMultilevel"/>
    <w:tmpl w:val="D22222BC"/>
    <w:lvl w:ilvl="0" w:tplc="3DECF194">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0606E78"/>
    <w:multiLevelType w:val="hybridMultilevel"/>
    <w:tmpl w:val="A00C82D2"/>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E247CF0"/>
    <w:multiLevelType w:val="hybridMultilevel"/>
    <w:tmpl w:val="8F9017D2"/>
    <w:lvl w:ilvl="0" w:tplc="4A642E26">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6347010">
    <w:abstractNumId w:val="4"/>
  </w:num>
  <w:num w:numId="2" w16cid:durableId="1731341195">
    <w:abstractNumId w:val="41"/>
  </w:num>
  <w:num w:numId="3" w16cid:durableId="758478366">
    <w:abstractNumId w:val="26"/>
  </w:num>
  <w:num w:numId="4" w16cid:durableId="237634673">
    <w:abstractNumId w:val="13"/>
  </w:num>
  <w:num w:numId="5" w16cid:durableId="912199739">
    <w:abstractNumId w:val="23"/>
  </w:num>
  <w:num w:numId="6" w16cid:durableId="1168130300">
    <w:abstractNumId w:val="36"/>
  </w:num>
  <w:num w:numId="7" w16cid:durableId="1270432736">
    <w:abstractNumId w:val="32"/>
  </w:num>
  <w:num w:numId="8" w16cid:durableId="80835121">
    <w:abstractNumId w:val="0"/>
  </w:num>
  <w:num w:numId="9" w16cid:durableId="815033472">
    <w:abstractNumId w:val="40"/>
  </w:num>
  <w:num w:numId="10" w16cid:durableId="427391694">
    <w:abstractNumId w:val="31"/>
  </w:num>
  <w:num w:numId="11" w16cid:durableId="1773744523">
    <w:abstractNumId w:val="28"/>
  </w:num>
  <w:num w:numId="12" w16cid:durableId="476727244">
    <w:abstractNumId w:val="35"/>
  </w:num>
  <w:num w:numId="13" w16cid:durableId="508833175">
    <w:abstractNumId w:val="42"/>
  </w:num>
  <w:num w:numId="14" w16cid:durableId="1243953205">
    <w:abstractNumId w:val="29"/>
  </w:num>
  <w:num w:numId="15" w16cid:durableId="589895454">
    <w:abstractNumId w:val="5"/>
  </w:num>
  <w:num w:numId="16" w16cid:durableId="1848862934">
    <w:abstractNumId w:val="21"/>
  </w:num>
  <w:num w:numId="17" w16cid:durableId="2009137836">
    <w:abstractNumId w:val="20"/>
  </w:num>
  <w:num w:numId="18" w16cid:durableId="629408013">
    <w:abstractNumId w:val="46"/>
  </w:num>
  <w:num w:numId="19" w16cid:durableId="183446374">
    <w:abstractNumId w:val="16"/>
  </w:num>
  <w:num w:numId="20" w16cid:durableId="255721641">
    <w:abstractNumId w:val="1"/>
  </w:num>
  <w:num w:numId="21" w16cid:durableId="495459163">
    <w:abstractNumId w:val="12"/>
  </w:num>
  <w:num w:numId="22" w16cid:durableId="435907448">
    <w:abstractNumId w:val="17"/>
  </w:num>
  <w:num w:numId="23" w16cid:durableId="1860046761">
    <w:abstractNumId w:val="2"/>
  </w:num>
  <w:num w:numId="24" w16cid:durableId="1308128728">
    <w:abstractNumId w:val="15"/>
  </w:num>
  <w:num w:numId="25" w16cid:durableId="1515028">
    <w:abstractNumId w:val="10"/>
  </w:num>
  <w:num w:numId="26" w16cid:durableId="645859665">
    <w:abstractNumId w:val="6"/>
  </w:num>
  <w:num w:numId="27" w16cid:durableId="1321156456">
    <w:abstractNumId w:val="19"/>
  </w:num>
  <w:num w:numId="28" w16cid:durableId="699208796">
    <w:abstractNumId w:val="30"/>
  </w:num>
  <w:num w:numId="29" w16cid:durableId="1063943194">
    <w:abstractNumId w:val="34"/>
  </w:num>
  <w:num w:numId="30" w16cid:durableId="1684816246">
    <w:abstractNumId w:val="7"/>
  </w:num>
  <w:num w:numId="31" w16cid:durableId="557938056">
    <w:abstractNumId w:val="18"/>
  </w:num>
  <w:num w:numId="32" w16cid:durableId="433719280">
    <w:abstractNumId w:val="25"/>
  </w:num>
  <w:num w:numId="33" w16cid:durableId="957374425">
    <w:abstractNumId w:val="38"/>
  </w:num>
  <w:num w:numId="34" w16cid:durableId="368841221">
    <w:abstractNumId w:val="3"/>
  </w:num>
  <w:num w:numId="35" w16cid:durableId="1143621675">
    <w:abstractNumId w:val="37"/>
  </w:num>
  <w:num w:numId="36" w16cid:durableId="1596672778">
    <w:abstractNumId w:val="8"/>
  </w:num>
  <w:num w:numId="37" w16cid:durableId="1820612069">
    <w:abstractNumId w:val="43"/>
  </w:num>
  <w:num w:numId="38" w16cid:durableId="573586893">
    <w:abstractNumId w:val="22"/>
  </w:num>
  <w:num w:numId="39" w16cid:durableId="1780027259">
    <w:abstractNumId w:val="9"/>
  </w:num>
  <w:num w:numId="40" w16cid:durableId="1774982998">
    <w:abstractNumId w:val="47"/>
  </w:num>
  <w:num w:numId="41" w16cid:durableId="201015509">
    <w:abstractNumId w:val="39"/>
  </w:num>
  <w:num w:numId="42" w16cid:durableId="913971071">
    <w:abstractNumId w:val="14"/>
  </w:num>
  <w:num w:numId="43" w16cid:durableId="1174034574">
    <w:abstractNumId w:val="11"/>
  </w:num>
  <w:num w:numId="44" w16cid:durableId="1258172481">
    <w:abstractNumId w:val="44"/>
  </w:num>
  <w:num w:numId="45" w16cid:durableId="722212203">
    <w:abstractNumId w:val="45"/>
  </w:num>
  <w:num w:numId="46" w16cid:durableId="928850620">
    <w:abstractNumId w:val="24"/>
  </w:num>
  <w:num w:numId="47" w16cid:durableId="167059272">
    <w:abstractNumId w:val="27"/>
  </w:num>
  <w:num w:numId="48" w16cid:durableId="4317532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ED"/>
    <w:rsid w:val="00001CC0"/>
    <w:rsid w:val="00014616"/>
    <w:rsid w:val="00014E9B"/>
    <w:rsid w:val="00015A42"/>
    <w:rsid w:val="00017BC8"/>
    <w:rsid w:val="00017D3D"/>
    <w:rsid w:val="00021880"/>
    <w:rsid w:val="00032103"/>
    <w:rsid w:val="00032628"/>
    <w:rsid w:val="0004075B"/>
    <w:rsid w:val="00041A33"/>
    <w:rsid w:val="000448BF"/>
    <w:rsid w:val="0005033C"/>
    <w:rsid w:val="0005131E"/>
    <w:rsid w:val="00052FD1"/>
    <w:rsid w:val="00053B8A"/>
    <w:rsid w:val="00055D9F"/>
    <w:rsid w:val="0005754F"/>
    <w:rsid w:val="00061E80"/>
    <w:rsid w:val="00062E25"/>
    <w:rsid w:val="0006631D"/>
    <w:rsid w:val="00072BF3"/>
    <w:rsid w:val="00073121"/>
    <w:rsid w:val="0007365F"/>
    <w:rsid w:val="00084F6F"/>
    <w:rsid w:val="00085527"/>
    <w:rsid w:val="000867B9"/>
    <w:rsid w:val="0009126A"/>
    <w:rsid w:val="000917A6"/>
    <w:rsid w:val="0009461E"/>
    <w:rsid w:val="000950B5"/>
    <w:rsid w:val="00095704"/>
    <w:rsid w:val="00096095"/>
    <w:rsid w:val="0009686F"/>
    <w:rsid w:val="00097E85"/>
    <w:rsid w:val="000A2261"/>
    <w:rsid w:val="000A3CAA"/>
    <w:rsid w:val="000A3D37"/>
    <w:rsid w:val="000A4F13"/>
    <w:rsid w:val="000B6A23"/>
    <w:rsid w:val="000BF413"/>
    <w:rsid w:val="000C6167"/>
    <w:rsid w:val="000C6A87"/>
    <w:rsid w:val="000C713F"/>
    <w:rsid w:val="000C7D27"/>
    <w:rsid w:val="000D0656"/>
    <w:rsid w:val="000D3B71"/>
    <w:rsid w:val="000D5FC3"/>
    <w:rsid w:val="000D63D2"/>
    <w:rsid w:val="000D6C48"/>
    <w:rsid w:val="000E26FB"/>
    <w:rsid w:val="000E2E56"/>
    <w:rsid w:val="000E3CCA"/>
    <w:rsid w:val="000E47FC"/>
    <w:rsid w:val="000F0254"/>
    <w:rsid w:val="000F11B7"/>
    <w:rsid w:val="000F52D3"/>
    <w:rsid w:val="000F7221"/>
    <w:rsid w:val="000F739D"/>
    <w:rsid w:val="00103A99"/>
    <w:rsid w:val="001153CE"/>
    <w:rsid w:val="001154E8"/>
    <w:rsid w:val="001166B3"/>
    <w:rsid w:val="00120C8E"/>
    <w:rsid w:val="00133894"/>
    <w:rsid w:val="0013470F"/>
    <w:rsid w:val="00134896"/>
    <w:rsid w:val="00134FAA"/>
    <w:rsid w:val="001407E6"/>
    <w:rsid w:val="0014237D"/>
    <w:rsid w:val="00146B11"/>
    <w:rsid w:val="00151B28"/>
    <w:rsid w:val="00152AA1"/>
    <w:rsid w:val="0015308E"/>
    <w:rsid w:val="001640C3"/>
    <w:rsid w:val="001705E5"/>
    <w:rsid w:val="00171187"/>
    <w:rsid w:val="001753DD"/>
    <w:rsid w:val="00184BDD"/>
    <w:rsid w:val="00186A3A"/>
    <w:rsid w:val="001936B6"/>
    <w:rsid w:val="00194133"/>
    <w:rsid w:val="00195626"/>
    <w:rsid w:val="00196011"/>
    <w:rsid w:val="0019647A"/>
    <w:rsid w:val="001A0C3F"/>
    <w:rsid w:val="001A29B1"/>
    <w:rsid w:val="001A4EFF"/>
    <w:rsid w:val="001A60B3"/>
    <w:rsid w:val="001A6ABA"/>
    <w:rsid w:val="001A741C"/>
    <w:rsid w:val="001B011F"/>
    <w:rsid w:val="001B0BA7"/>
    <w:rsid w:val="001B1173"/>
    <w:rsid w:val="001B3745"/>
    <w:rsid w:val="001B7427"/>
    <w:rsid w:val="001C0B9B"/>
    <w:rsid w:val="001C49BD"/>
    <w:rsid w:val="001C617E"/>
    <w:rsid w:val="001C7EC3"/>
    <w:rsid w:val="001D35FB"/>
    <w:rsid w:val="001D76CB"/>
    <w:rsid w:val="001D7BC2"/>
    <w:rsid w:val="001E56D7"/>
    <w:rsid w:val="001F122E"/>
    <w:rsid w:val="001F272B"/>
    <w:rsid w:val="001F384D"/>
    <w:rsid w:val="001F5E07"/>
    <w:rsid w:val="002018FD"/>
    <w:rsid w:val="00202131"/>
    <w:rsid w:val="002039A0"/>
    <w:rsid w:val="00206121"/>
    <w:rsid w:val="002067F0"/>
    <w:rsid w:val="00215E4F"/>
    <w:rsid w:val="00221410"/>
    <w:rsid w:val="0022354B"/>
    <w:rsid w:val="00223CC9"/>
    <w:rsid w:val="0022450F"/>
    <w:rsid w:val="002249FF"/>
    <w:rsid w:val="00224D09"/>
    <w:rsid w:val="00224E6D"/>
    <w:rsid w:val="0023038B"/>
    <w:rsid w:val="00232C24"/>
    <w:rsid w:val="00232DE4"/>
    <w:rsid w:val="0023505E"/>
    <w:rsid w:val="00241B37"/>
    <w:rsid w:val="00241C09"/>
    <w:rsid w:val="0024222C"/>
    <w:rsid w:val="00244FD7"/>
    <w:rsid w:val="00247CDC"/>
    <w:rsid w:val="00250B3C"/>
    <w:rsid w:val="0025125D"/>
    <w:rsid w:val="00256EFA"/>
    <w:rsid w:val="00261F60"/>
    <w:rsid w:val="00264C74"/>
    <w:rsid w:val="0026576D"/>
    <w:rsid w:val="00270311"/>
    <w:rsid w:val="0027188E"/>
    <w:rsid w:val="00272816"/>
    <w:rsid w:val="002841E4"/>
    <w:rsid w:val="00284783"/>
    <w:rsid w:val="00287C9D"/>
    <w:rsid w:val="00294044"/>
    <w:rsid w:val="00296A5E"/>
    <w:rsid w:val="002A0588"/>
    <w:rsid w:val="002A3DD4"/>
    <w:rsid w:val="002A66EE"/>
    <w:rsid w:val="002B0013"/>
    <w:rsid w:val="002B15DF"/>
    <w:rsid w:val="002B1882"/>
    <w:rsid w:val="002B63BB"/>
    <w:rsid w:val="002B6FA2"/>
    <w:rsid w:val="002C47B7"/>
    <w:rsid w:val="002D1CB0"/>
    <w:rsid w:val="002D286A"/>
    <w:rsid w:val="002D3484"/>
    <w:rsid w:val="002D44C2"/>
    <w:rsid w:val="002D554C"/>
    <w:rsid w:val="002E52EF"/>
    <w:rsid w:val="002E7B55"/>
    <w:rsid w:val="002F1126"/>
    <w:rsid w:val="002F516F"/>
    <w:rsid w:val="00302F6E"/>
    <w:rsid w:val="0030355B"/>
    <w:rsid w:val="00303FAA"/>
    <w:rsid w:val="00306C47"/>
    <w:rsid w:val="0030798D"/>
    <w:rsid w:val="0031351F"/>
    <w:rsid w:val="00313C99"/>
    <w:rsid w:val="0031520E"/>
    <w:rsid w:val="00317FC0"/>
    <w:rsid w:val="00320733"/>
    <w:rsid w:val="003220C3"/>
    <w:rsid w:val="00325959"/>
    <w:rsid w:val="00325A66"/>
    <w:rsid w:val="003317F2"/>
    <w:rsid w:val="00332FA0"/>
    <w:rsid w:val="003355E1"/>
    <w:rsid w:val="0033560A"/>
    <w:rsid w:val="00337DA1"/>
    <w:rsid w:val="00342043"/>
    <w:rsid w:val="003463A1"/>
    <w:rsid w:val="00346492"/>
    <w:rsid w:val="003544FE"/>
    <w:rsid w:val="00357531"/>
    <w:rsid w:val="00357B79"/>
    <w:rsid w:val="003616BA"/>
    <w:rsid w:val="003653F0"/>
    <w:rsid w:val="00371C58"/>
    <w:rsid w:val="00372AC3"/>
    <w:rsid w:val="00375710"/>
    <w:rsid w:val="003773BD"/>
    <w:rsid w:val="003774E3"/>
    <w:rsid w:val="00380158"/>
    <w:rsid w:val="003808AD"/>
    <w:rsid w:val="00387CC8"/>
    <w:rsid w:val="00390482"/>
    <w:rsid w:val="003920EC"/>
    <w:rsid w:val="003A4EA2"/>
    <w:rsid w:val="003B4457"/>
    <w:rsid w:val="003C6A73"/>
    <w:rsid w:val="003C778E"/>
    <w:rsid w:val="003D001A"/>
    <w:rsid w:val="003D6D3D"/>
    <w:rsid w:val="003E479D"/>
    <w:rsid w:val="003E6F8B"/>
    <w:rsid w:val="003E7514"/>
    <w:rsid w:val="003F02E5"/>
    <w:rsid w:val="003F35E8"/>
    <w:rsid w:val="003F3735"/>
    <w:rsid w:val="003F40F4"/>
    <w:rsid w:val="003F4BF3"/>
    <w:rsid w:val="0040022D"/>
    <w:rsid w:val="0040249B"/>
    <w:rsid w:val="00402F40"/>
    <w:rsid w:val="00403D2D"/>
    <w:rsid w:val="0040634C"/>
    <w:rsid w:val="004100D4"/>
    <w:rsid w:val="004153E7"/>
    <w:rsid w:val="004229BC"/>
    <w:rsid w:val="00426281"/>
    <w:rsid w:val="00431462"/>
    <w:rsid w:val="00433395"/>
    <w:rsid w:val="004335F2"/>
    <w:rsid w:val="0044432B"/>
    <w:rsid w:val="00447B19"/>
    <w:rsid w:val="0045314D"/>
    <w:rsid w:val="004550AF"/>
    <w:rsid w:val="00455A88"/>
    <w:rsid w:val="0046429E"/>
    <w:rsid w:val="004644B8"/>
    <w:rsid w:val="00470C03"/>
    <w:rsid w:val="00471D3B"/>
    <w:rsid w:val="00472169"/>
    <w:rsid w:val="004744F3"/>
    <w:rsid w:val="00481773"/>
    <w:rsid w:val="00485D22"/>
    <w:rsid w:val="0048663E"/>
    <w:rsid w:val="004920CE"/>
    <w:rsid w:val="00497FD8"/>
    <w:rsid w:val="004B1BC3"/>
    <w:rsid w:val="004B2E70"/>
    <w:rsid w:val="004B4F42"/>
    <w:rsid w:val="004B5C10"/>
    <w:rsid w:val="004C162D"/>
    <w:rsid w:val="004C3339"/>
    <w:rsid w:val="004C67CD"/>
    <w:rsid w:val="004D3F84"/>
    <w:rsid w:val="004D5CB9"/>
    <w:rsid w:val="004E0E21"/>
    <w:rsid w:val="004E5195"/>
    <w:rsid w:val="004F26AA"/>
    <w:rsid w:val="004F2D22"/>
    <w:rsid w:val="004F2F42"/>
    <w:rsid w:val="004F3FB3"/>
    <w:rsid w:val="004F64B7"/>
    <w:rsid w:val="005045D4"/>
    <w:rsid w:val="00505151"/>
    <w:rsid w:val="00507893"/>
    <w:rsid w:val="005113A6"/>
    <w:rsid w:val="00512858"/>
    <w:rsid w:val="00514CAB"/>
    <w:rsid w:val="00516A51"/>
    <w:rsid w:val="00521AA9"/>
    <w:rsid w:val="005247A9"/>
    <w:rsid w:val="00530C58"/>
    <w:rsid w:val="00533C4C"/>
    <w:rsid w:val="00535390"/>
    <w:rsid w:val="00537EDF"/>
    <w:rsid w:val="0054421C"/>
    <w:rsid w:val="005466EB"/>
    <w:rsid w:val="00547C02"/>
    <w:rsid w:val="00553295"/>
    <w:rsid w:val="0055797C"/>
    <w:rsid w:val="00557B54"/>
    <w:rsid w:val="00557DDF"/>
    <w:rsid w:val="00563E7E"/>
    <w:rsid w:val="0056738F"/>
    <w:rsid w:val="005701E2"/>
    <w:rsid w:val="00574AEB"/>
    <w:rsid w:val="005762B2"/>
    <w:rsid w:val="00583568"/>
    <w:rsid w:val="0058671E"/>
    <w:rsid w:val="00587CE2"/>
    <w:rsid w:val="005915D6"/>
    <w:rsid w:val="00593577"/>
    <w:rsid w:val="005956C0"/>
    <w:rsid w:val="005A0C89"/>
    <w:rsid w:val="005A1D45"/>
    <w:rsid w:val="005A287E"/>
    <w:rsid w:val="005A7621"/>
    <w:rsid w:val="005B0CBA"/>
    <w:rsid w:val="005B612F"/>
    <w:rsid w:val="005B707C"/>
    <w:rsid w:val="005C096B"/>
    <w:rsid w:val="005C295A"/>
    <w:rsid w:val="005C6C7C"/>
    <w:rsid w:val="005D3416"/>
    <w:rsid w:val="005E2BD0"/>
    <w:rsid w:val="005E343D"/>
    <w:rsid w:val="005E4486"/>
    <w:rsid w:val="005E5008"/>
    <w:rsid w:val="005E73B8"/>
    <w:rsid w:val="005E7A78"/>
    <w:rsid w:val="005F1246"/>
    <w:rsid w:val="005F39AD"/>
    <w:rsid w:val="005F57C5"/>
    <w:rsid w:val="005F597F"/>
    <w:rsid w:val="005F6442"/>
    <w:rsid w:val="00603DBF"/>
    <w:rsid w:val="00606C72"/>
    <w:rsid w:val="00610B1E"/>
    <w:rsid w:val="00613E80"/>
    <w:rsid w:val="006152A0"/>
    <w:rsid w:val="00615E30"/>
    <w:rsid w:val="00623CB7"/>
    <w:rsid w:val="00625DB8"/>
    <w:rsid w:val="0064261E"/>
    <w:rsid w:val="0064311C"/>
    <w:rsid w:val="00644A38"/>
    <w:rsid w:val="00650247"/>
    <w:rsid w:val="00651AC2"/>
    <w:rsid w:val="00651C13"/>
    <w:rsid w:val="00652A20"/>
    <w:rsid w:val="00654BD4"/>
    <w:rsid w:val="00657CDF"/>
    <w:rsid w:val="0066700A"/>
    <w:rsid w:val="0067211E"/>
    <w:rsid w:val="00676D1C"/>
    <w:rsid w:val="0067741F"/>
    <w:rsid w:val="00677F78"/>
    <w:rsid w:val="006807F2"/>
    <w:rsid w:val="00683049"/>
    <w:rsid w:val="00683735"/>
    <w:rsid w:val="00685061"/>
    <w:rsid w:val="00691CFA"/>
    <w:rsid w:val="0069204B"/>
    <w:rsid w:val="006948F2"/>
    <w:rsid w:val="00696EC6"/>
    <w:rsid w:val="006A5F7B"/>
    <w:rsid w:val="006B4FBE"/>
    <w:rsid w:val="006B7AD7"/>
    <w:rsid w:val="006C2597"/>
    <w:rsid w:val="006D0C17"/>
    <w:rsid w:val="006D432D"/>
    <w:rsid w:val="006D4C4A"/>
    <w:rsid w:val="006D7404"/>
    <w:rsid w:val="006E0730"/>
    <w:rsid w:val="006E3950"/>
    <w:rsid w:val="006E6562"/>
    <w:rsid w:val="006F19E1"/>
    <w:rsid w:val="006F1E08"/>
    <w:rsid w:val="006F1F66"/>
    <w:rsid w:val="006F335B"/>
    <w:rsid w:val="006F4FEC"/>
    <w:rsid w:val="006F79F6"/>
    <w:rsid w:val="00700D80"/>
    <w:rsid w:val="00701FA6"/>
    <w:rsid w:val="007028C7"/>
    <w:rsid w:val="00703AE5"/>
    <w:rsid w:val="00706A90"/>
    <w:rsid w:val="00712CB1"/>
    <w:rsid w:val="007136BB"/>
    <w:rsid w:val="0071376A"/>
    <w:rsid w:val="00715619"/>
    <w:rsid w:val="00717C50"/>
    <w:rsid w:val="0072015B"/>
    <w:rsid w:val="00720B29"/>
    <w:rsid w:val="007215E7"/>
    <w:rsid w:val="00721B78"/>
    <w:rsid w:val="00726A4D"/>
    <w:rsid w:val="0073327B"/>
    <w:rsid w:val="00747748"/>
    <w:rsid w:val="00747821"/>
    <w:rsid w:val="007507D7"/>
    <w:rsid w:val="00750A3A"/>
    <w:rsid w:val="00751CB3"/>
    <w:rsid w:val="007532CB"/>
    <w:rsid w:val="0075491C"/>
    <w:rsid w:val="0075750C"/>
    <w:rsid w:val="007575D7"/>
    <w:rsid w:val="00761B3B"/>
    <w:rsid w:val="00772A91"/>
    <w:rsid w:val="00772D24"/>
    <w:rsid w:val="00773795"/>
    <w:rsid w:val="00774316"/>
    <w:rsid w:val="0077543E"/>
    <w:rsid w:val="00780468"/>
    <w:rsid w:val="007813EF"/>
    <w:rsid w:val="00782468"/>
    <w:rsid w:val="00792F44"/>
    <w:rsid w:val="007A2A50"/>
    <w:rsid w:val="007A3370"/>
    <w:rsid w:val="007A4D0E"/>
    <w:rsid w:val="007A52C2"/>
    <w:rsid w:val="007A5ADB"/>
    <w:rsid w:val="007A6338"/>
    <w:rsid w:val="007B15D4"/>
    <w:rsid w:val="007B17BE"/>
    <w:rsid w:val="007B184B"/>
    <w:rsid w:val="007C0638"/>
    <w:rsid w:val="007C0E11"/>
    <w:rsid w:val="007C1D36"/>
    <w:rsid w:val="007D14FC"/>
    <w:rsid w:val="007D60C8"/>
    <w:rsid w:val="007E02DD"/>
    <w:rsid w:val="007E106C"/>
    <w:rsid w:val="007E16F4"/>
    <w:rsid w:val="007E50CD"/>
    <w:rsid w:val="007E5856"/>
    <w:rsid w:val="007E688E"/>
    <w:rsid w:val="007E6DE5"/>
    <w:rsid w:val="007F0528"/>
    <w:rsid w:val="007F49F6"/>
    <w:rsid w:val="00801152"/>
    <w:rsid w:val="0080627B"/>
    <w:rsid w:val="0080783D"/>
    <w:rsid w:val="0081002D"/>
    <w:rsid w:val="00816552"/>
    <w:rsid w:val="00816EE9"/>
    <w:rsid w:val="00821843"/>
    <w:rsid w:val="00821D0E"/>
    <w:rsid w:val="00827043"/>
    <w:rsid w:val="00831454"/>
    <w:rsid w:val="008322D0"/>
    <w:rsid w:val="00833097"/>
    <w:rsid w:val="00835925"/>
    <w:rsid w:val="00836736"/>
    <w:rsid w:val="00836D84"/>
    <w:rsid w:val="008405A8"/>
    <w:rsid w:val="0084060C"/>
    <w:rsid w:val="00842C1C"/>
    <w:rsid w:val="0085079A"/>
    <w:rsid w:val="00857148"/>
    <w:rsid w:val="00862075"/>
    <w:rsid w:val="0086315D"/>
    <w:rsid w:val="008639A6"/>
    <w:rsid w:val="008640AC"/>
    <w:rsid w:val="0086512E"/>
    <w:rsid w:val="008661E3"/>
    <w:rsid w:val="00872734"/>
    <w:rsid w:val="008727EF"/>
    <w:rsid w:val="00876281"/>
    <w:rsid w:val="00880090"/>
    <w:rsid w:val="00883ED5"/>
    <w:rsid w:val="008852A5"/>
    <w:rsid w:val="0088545D"/>
    <w:rsid w:val="008903ED"/>
    <w:rsid w:val="00890D32"/>
    <w:rsid w:val="00893921"/>
    <w:rsid w:val="00895B81"/>
    <w:rsid w:val="008960AB"/>
    <w:rsid w:val="008972FE"/>
    <w:rsid w:val="008A112B"/>
    <w:rsid w:val="008A3B37"/>
    <w:rsid w:val="008A3E3F"/>
    <w:rsid w:val="008A6EC1"/>
    <w:rsid w:val="008B4870"/>
    <w:rsid w:val="008B518D"/>
    <w:rsid w:val="008B6E0C"/>
    <w:rsid w:val="008B71D5"/>
    <w:rsid w:val="008C3126"/>
    <w:rsid w:val="008D01A6"/>
    <w:rsid w:val="008D3251"/>
    <w:rsid w:val="008D328E"/>
    <w:rsid w:val="008D698D"/>
    <w:rsid w:val="008E2A66"/>
    <w:rsid w:val="008E3385"/>
    <w:rsid w:val="008E4177"/>
    <w:rsid w:val="008E5697"/>
    <w:rsid w:val="008E64C0"/>
    <w:rsid w:val="00901D1E"/>
    <w:rsid w:val="00903CAC"/>
    <w:rsid w:val="00906E59"/>
    <w:rsid w:val="0092476F"/>
    <w:rsid w:val="00932372"/>
    <w:rsid w:val="009339B9"/>
    <w:rsid w:val="00944B7A"/>
    <w:rsid w:val="00952EAD"/>
    <w:rsid w:val="009549CD"/>
    <w:rsid w:val="009566F9"/>
    <w:rsid w:val="00957021"/>
    <w:rsid w:val="009610CD"/>
    <w:rsid w:val="009613DB"/>
    <w:rsid w:val="00962B20"/>
    <w:rsid w:val="00964DD9"/>
    <w:rsid w:val="00965A37"/>
    <w:rsid w:val="009702DC"/>
    <w:rsid w:val="009704A6"/>
    <w:rsid w:val="00970753"/>
    <w:rsid w:val="00970979"/>
    <w:rsid w:val="00974534"/>
    <w:rsid w:val="00975476"/>
    <w:rsid w:val="00975BD4"/>
    <w:rsid w:val="0098011F"/>
    <w:rsid w:val="009860F2"/>
    <w:rsid w:val="00990830"/>
    <w:rsid w:val="0099154A"/>
    <w:rsid w:val="00991B36"/>
    <w:rsid w:val="0099252E"/>
    <w:rsid w:val="0099307C"/>
    <w:rsid w:val="00995B1D"/>
    <w:rsid w:val="00995DD2"/>
    <w:rsid w:val="009A549E"/>
    <w:rsid w:val="009B252F"/>
    <w:rsid w:val="009B431C"/>
    <w:rsid w:val="009C21CA"/>
    <w:rsid w:val="009C534A"/>
    <w:rsid w:val="009C545E"/>
    <w:rsid w:val="009C66EF"/>
    <w:rsid w:val="009C75C2"/>
    <w:rsid w:val="009D106B"/>
    <w:rsid w:val="009D1B0C"/>
    <w:rsid w:val="009D45B5"/>
    <w:rsid w:val="009F0034"/>
    <w:rsid w:val="009F362D"/>
    <w:rsid w:val="009F6A86"/>
    <w:rsid w:val="009F6ECA"/>
    <w:rsid w:val="009F7DE9"/>
    <w:rsid w:val="00A002BE"/>
    <w:rsid w:val="00A017FA"/>
    <w:rsid w:val="00A03529"/>
    <w:rsid w:val="00A04295"/>
    <w:rsid w:val="00A042EF"/>
    <w:rsid w:val="00A060EC"/>
    <w:rsid w:val="00A06D48"/>
    <w:rsid w:val="00A101A2"/>
    <w:rsid w:val="00A10D44"/>
    <w:rsid w:val="00A11F64"/>
    <w:rsid w:val="00A13A23"/>
    <w:rsid w:val="00A14E6F"/>
    <w:rsid w:val="00A1752A"/>
    <w:rsid w:val="00A17EFC"/>
    <w:rsid w:val="00A213DD"/>
    <w:rsid w:val="00A2237A"/>
    <w:rsid w:val="00A22A0F"/>
    <w:rsid w:val="00A25F9E"/>
    <w:rsid w:val="00A335ED"/>
    <w:rsid w:val="00A358AE"/>
    <w:rsid w:val="00A36A62"/>
    <w:rsid w:val="00A431CA"/>
    <w:rsid w:val="00A43355"/>
    <w:rsid w:val="00A44B00"/>
    <w:rsid w:val="00A46F9D"/>
    <w:rsid w:val="00A61BFE"/>
    <w:rsid w:val="00A61E84"/>
    <w:rsid w:val="00A6209C"/>
    <w:rsid w:val="00A62D4D"/>
    <w:rsid w:val="00A702E5"/>
    <w:rsid w:val="00A7049B"/>
    <w:rsid w:val="00A71D92"/>
    <w:rsid w:val="00A71FCC"/>
    <w:rsid w:val="00A74266"/>
    <w:rsid w:val="00A74FAA"/>
    <w:rsid w:val="00A77C9F"/>
    <w:rsid w:val="00A8221B"/>
    <w:rsid w:val="00A86A12"/>
    <w:rsid w:val="00A91341"/>
    <w:rsid w:val="00A9307F"/>
    <w:rsid w:val="00A96A63"/>
    <w:rsid w:val="00A974AB"/>
    <w:rsid w:val="00A9766E"/>
    <w:rsid w:val="00AA099B"/>
    <w:rsid w:val="00AA1EC7"/>
    <w:rsid w:val="00AA24FB"/>
    <w:rsid w:val="00AA2D50"/>
    <w:rsid w:val="00AA63AA"/>
    <w:rsid w:val="00AA6E39"/>
    <w:rsid w:val="00AB2168"/>
    <w:rsid w:val="00AB4062"/>
    <w:rsid w:val="00AB410B"/>
    <w:rsid w:val="00AB526A"/>
    <w:rsid w:val="00AC0DA5"/>
    <w:rsid w:val="00AC3166"/>
    <w:rsid w:val="00AC4587"/>
    <w:rsid w:val="00AC7D2A"/>
    <w:rsid w:val="00AD58DA"/>
    <w:rsid w:val="00AE412D"/>
    <w:rsid w:val="00AF03E5"/>
    <w:rsid w:val="00AF2743"/>
    <w:rsid w:val="00AF762D"/>
    <w:rsid w:val="00B111A4"/>
    <w:rsid w:val="00B14388"/>
    <w:rsid w:val="00B14695"/>
    <w:rsid w:val="00B15777"/>
    <w:rsid w:val="00B23311"/>
    <w:rsid w:val="00B256C8"/>
    <w:rsid w:val="00B31F86"/>
    <w:rsid w:val="00B37310"/>
    <w:rsid w:val="00B40823"/>
    <w:rsid w:val="00B43E53"/>
    <w:rsid w:val="00B448DE"/>
    <w:rsid w:val="00B458BF"/>
    <w:rsid w:val="00B47C4D"/>
    <w:rsid w:val="00B517C0"/>
    <w:rsid w:val="00B54965"/>
    <w:rsid w:val="00B65109"/>
    <w:rsid w:val="00B711C8"/>
    <w:rsid w:val="00B73EB2"/>
    <w:rsid w:val="00B75D97"/>
    <w:rsid w:val="00B772B5"/>
    <w:rsid w:val="00B84B97"/>
    <w:rsid w:val="00B91910"/>
    <w:rsid w:val="00B91B96"/>
    <w:rsid w:val="00B9592E"/>
    <w:rsid w:val="00BA0DC0"/>
    <w:rsid w:val="00BA229C"/>
    <w:rsid w:val="00BA4B1B"/>
    <w:rsid w:val="00BA5039"/>
    <w:rsid w:val="00BA5546"/>
    <w:rsid w:val="00BA5F5E"/>
    <w:rsid w:val="00BB3DA4"/>
    <w:rsid w:val="00BC52FB"/>
    <w:rsid w:val="00BC5AA9"/>
    <w:rsid w:val="00BC65F3"/>
    <w:rsid w:val="00BD12CE"/>
    <w:rsid w:val="00BD74DD"/>
    <w:rsid w:val="00BD7CD0"/>
    <w:rsid w:val="00BE5F49"/>
    <w:rsid w:val="00BE714E"/>
    <w:rsid w:val="00BE749F"/>
    <w:rsid w:val="00BF13B5"/>
    <w:rsid w:val="00BF2ADD"/>
    <w:rsid w:val="00BF5B10"/>
    <w:rsid w:val="00C00F41"/>
    <w:rsid w:val="00C01375"/>
    <w:rsid w:val="00C03FB9"/>
    <w:rsid w:val="00C10BF5"/>
    <w:rsid w:val="00C14CA2"/>
    <w:rsid w:val="00C17C00"/>
    <w:rsid w:val="00C17FB6"/>
    <w:rsid w:val="00C268D7"/>
    <w:rsid w:val="00C33141"/>
    <w:rsid w:val="00C35702"/>
    <w:rsid w:val="00C3664A"/>
    <w:rsid w:val="00C367F3"/>
    <w:rsid w:val="00C36833"/>
    <w:rsid w:val="00C37623"/>
    <w:rsid w:val="00C401E9"/>
    <w:rsid w:val="00C420D9"/>
    <w:rsid w:val="00C50CA5"/>
    <w:rsid w:val="00C53F33"/>
    <w:rsid w:val="00C60697"/>
    <w:rsid w:val="00C6070A"/>
    <w:rsid w:val="00C63126"/>
    <w:rsid w:val="00C6372F"/>
    <w:rsid w:val="00C63DF0"/>
    <w:rsid w:val="00C67585"/>
    <w:rsid w:val="00C67FB2"/>
    <w:rsid w:val="00C70532"/>
    <w:rsid w:val="00C70F5C"/>
    <w:rsid w:val="00C718F9"/>
    <w:rsid w:val="00C72B5A"/>
    <w:rsid w:val="00C730D5"/>
    <w:rsid w:val="00C737F9"/>
    <w:rsid w:val="00C738BD"/>
    <w:rsid w:val="00C73C9F"/>
    <w:rsid w:val="00C808A6"/>
    <w:rsid w:val="00C808C6"/>
    <w:rsid w:val="00C834F1"/>
    <w:rsid w:val="00C839E6"/>
    <w:rsid w:val="00C841EC"/>
    <w:rsid w:val="00C91D1F"/>
    <w:rsid w:val="00CA2413"/>
    <w:rsid w:val="00CB0BC2"/>
    <w:rsid w:val="00CB0C05"/>
    <w:rsid w:val="00CB21B7"/>
    <w:rsid w:val="00CD53F3"/>
    <w:rsid w:val="00CD73B0"/>
    <w:rsid w:val="00CD76A9"/>
    <w:rsid w:val="00CE621C"/>
    <w:rsid w:val="00CE7D12"/>
    <w:rsid w:val="00CF03D6"/>
    <w:rsid w:val="00CF5679"/>
    <w:rsid w:val="00D01CDE"/>
    <w:rsid w:val="00D0210D"/>
    <w:rsid w:val="00D0594F"/>
    <w:rsid w:val="00D06A87"/>
    <w:rsid w:val="00D25B3B"/>
    <w:rsid w:val="00D314A4"/>
    <w:rsid w:val="00D34289"/>
    <w:rsid w:val="00D3685C"/>
    <w:rsid w:val="00D41D5F"/>
    <w:rsid w:val="00D445F8"/>
    <w:rsid w:val="00D4741A"/>
    <w:rsid w:val="00D61415"/>
    <w:rsid w:val="00D62141"/>
    <w:rsid w:val="00D643C0"/>
    <w:rsid w:val="00D647C9"/>
    <w:rsid w:val="00D65776"/>
    <w:rsid w:val="00D67EC8"/>
    <w:rsid w:val="00D702E9"/>
    <w:rsid w:val="00D75DC9"/>
    <w:rsid w:val="00D76C5D"/>
    <w:rsid w:val="00D815EF"/>
    <w:rsid w:val="00D85860"/>
    <w:rsid w:val="00D87A65"/>
    <w:rsid w:val="00D91665"/>
    <w:rsid w:val="00D9429C"/>
    <w:rsid w:val="00D95389"/>
    <w:rsid w:val="00D95F25"/>
    <w:rsid w:val="00D9651F"/>
    <w:rsid w:val="00D97EAD"/>
    <w:rsid w:val="00DA1EAE"/>
    <w:rsid w:val="00DA344C"/>
    <w:rsid w:val="00DA379B"/>
    <w:rsid w:val="00DA4DDC"/>
    <w:rsid w:val="00DA6394"/>
    <w:rsid w:val="00DB16E7"/>
    <w:rsid w:val="00DB2EF5"/>
    <w:rsid w:val="00DB51EF"/>
    <w:rsid w:val="00DB5D10"/>
    <w:rsid w:val="00DB64F8"/>
    <w:rsid w:val="00DC462E"/>
    <w:rsid w:val="00DC7713"/>
    <w:rsid w:val="00DD1B46"/>
    <w:rsid w:val="00DD2E11"/>
    <w:rsid w:val="00DD47B4"/>
    <w:rsid w:val="00DE0875"/>
    <w:rsid w:val="00DE3CD7"/>
    <w:rsid w:val="00DE44AF"/>
    <w:rsid w:val="00DE72DE"/>
    <w:rsid w:val="00DF1E4A"/>
    <w:rsid w:val="00DF3E89"/>
    <w:rsid w:val="00DF43ED"/>
    <w:rsid w:val="00DF5129"/>
    <w:rsid w:val="00DF5A7B"/>
    <w:rsid w:val="00DF6B51"/>
    <w:rsid w:val="00E04186"/>
    <w:rsid w:val="00E054C8"/>
    <w:rsid w:val="00E06B38"/>
    <w:rsid w:val="00E10406"/>
    <w:rsid w:val="00E10F99"/>
    <w:rsid w:val="00E11441"/>
    <w:rsid w:val="00E160A3"/>
    <w:rsid w:val="00E1622E"/>
    <w:rsid w:val="00E20914"/>
    <w:rsid w:val="00E26C8C"/>
    <w:rsid w:val="00E30E08"/>
    <w:rsid w:val="00E3345B"/>
    <w:rsid w:val="00E40EA5"/>
    <w:rsid w:val="00E424D3"/>
    <w:rsid w:val="00E47DAE"/>
    <w:rsid w:val="00E50D6F"/>
    <w:rsid w:val="00E56DE9"/>
    <w:rsid w:val="00E60EC8"/>
    <w:rsid w:val="00E63A64"/>
    <w:rsid w:val="00E65C86"/>
    <w:rsid w:val="00E6694E"/>
    <w:rsid w:val="00E67A6C"/>
    <w:rsid w:val="00E7046D"/>
    <w:rsid w:val="00E739B3"/>
    <w:rsid w:val="00E77B6B"/>
    <w:rsid w:val="00E816AE"/>
    <w:rsid w:val="00E81C0A"/>
    <w:rsid w:val="00E82B7F"/>
    <w:rsid w:val="00E84111"/>
    <w:rsid w:val="00E841C9"/>
    <w:rsid w:val="00E8426D"/>
    <w:rsid w:val="00E84760"/>
    <w:rsid w:val="00E9063D"/>
    <w:rsid w:val="00E906A4"/>
    <w:rsid w:val="00E92F5A"/>
    <w:rsid w:val="00E931B6"/>
    <w:rsid w:val="00EA3820"/>
    <w:rsid w:val="00EA3CB9"/>
    <w:rsid w:val="00EA3E5C"/>
    <w:rsid w:val="00EB26DA"/>
    <w:rsid w:val="00EB3B1B"/>
    <w:rsid w:val="00EB6C80"/>
    <w:rsid w:val="00EB7CB4"/>
    <w:rsid w:val="00EB7F2A"/>
    <w:rsid w:val="00EC1DAA"/>
    <w:rsid w:val="00EC27B1"/>
    <w:rsid w:val="00EC281C"/>
    <w:rsid w:val="00EC31A7"/>
    <w:rsid w:val="00ED0DD8"/>
    <w:rsid w:val="00ED6534"/>
    <w:rsid w:val="00EE3979"/>
    <w:rsid w:val="00EE5E1D"/>
    <w:rsid w:val="00EE76A0"/>
    <w:rsid w:val="00EF036A"/>
    <w:rsid w:val="00EF3325"/>
    <w:rsid w:val="00EF629D"/>
    <w:rsid w:val="00EF6932"/>
    <w:rsid w:val="00EF6D26"/>
    <w:rsid w:val="00EF7A7F"/>
    <w:rsid w:val="00F00878"/>
    <w:rsid w:val="00F03DE1"/>
    <w:rsid w:val="00F07D55"/>
    <w:rsid w:val="00F134B4"/>
    <w:rsid w:val="00F22CDD"/>
    <w:rsid w:val="00F27A73"/>
    <w:rsid w:val="00F32444"/>
    <w:rsid w:val="00F35611"/>
    <w:rsid w:val="00F41C6A"/>
    <w:rsid w:val="00F42ACA"/>
    <w:rsid w:val="00F43023"/>
    <w:rsid w:val="00F43731"/>
    <w:rsid w:val="00F504F7"/>
    <w:rsid w:val="00F57701"/>
    <w:rsid w:val="00F609A9"/>
    <w:rsid w:val="00F62966"/>
    <w:rsid w:val="00F631EC"/>
    <w:rsid w:val="00F638F3"/>
    <w:rsid w:val="00F6546E"/>
    <w:rsid w:val="00F66A8D"/>
    <w:rsid w:val="00F71A3C"/>
    <w:rsid w:val="00F75386"/>
    <w:rsid w:val="00F811AF"/>
    <w:rsid w:val="00F82199"/>
    <w:rsid w:val="00F84527"/>
    <w:rsid w:val="00F85DA4"/>
    <w:rsid w:val="00F9111F"/>
    <w:rsid w:val="00F94F88"/>
    <w:rsid w:val="00F971B3"/>
    <w:rsid w:val="00FA05DD"/>
    <w:rsid w:val="00FA2D6E"/>
    <w:rsid w:val="00FA3BAD"/>
    <w:rsid w:val="00FA48FB"/>
    <w:rsid w:val="00FA5C6F"/>
    <w:rsid w:val="00FB1433"/>
    <w:rsid w:val="00FB3340"/>
    <w:rsid w:val="00FB5208"/>
    <w:rsid w:val="00FC3D0F"/>
    <w:rsid w:val="00FC7120"/>
    <w:rsid w:val="00FD61DA"/>
    <w:rsid w:val="00FD67EE"/>
    <w:rsid w:val="00FD7A7F"/>
    <w:rsid w:val="00FEE90B"/>
    <w:rsid w:val="00FF08BD"/>
    <w:rsid w:val="00FF2129"/>
    <w:rsid w:val="00FF236F"/>
    <w:rsid w:val="00FF271E"/>
    <w:rsid w:val="00FF3EE1"/>
    <w:rsid w:val="0185041E"/>
    <w:rsid w:val="01EA2C45"/>
    <w:rsid w:val="02158F1E"/>
    <w:rsid w:val="05902DBD"/>
    <w:rsid w:val="06177118"/>
    <w:rsid w:val="063CD803"/>
    <w:rsid w:val="08F53C51"/>
    <w:rsid w:val="0A7880F4"/>
    <w:rsid w:val="0C61438D"/>
    <w:rsid w:val="1119C4B0"/>
    <w:rsid w:val="12C7B93F"/>
    <w:rsid w:val="1818A9FE"/>
    <w:rsid w:val="18493B58"/>
    <w:rsid w:val="18A5E8BF"/>
    <w:rsid w:val="1940BAD2"/>
    <w:rsid w:val="1B4F104F"/>
    <w:rsid w:val="1CF25E92"/>
    <w:rsid w:val="25E93F3E"/>
    <w:rsid w:val="26185C6E"/>
    <w:rsid w:val="27A6EBA4"/>
    <w:rsid w:val="2935D57E"/>
    <w:rsid w:val="29CC9B00"/>
    <w:rsid w:val="2A5FE49D"/>
    <w:rsid w:val="2FA15E47"/>
    <w:rsid w:val="3076A1B0"/>
    <w:rsid w:val="30EB47DA"/>
    <w:rsid w:val="3240BBD9"/>
    <w:rsid w:val="33D2B340"/>
    <w:rsid w:val="342D8F76"/>
    <w:rsid w:val="3435AE30"/>
    <w:rsid w:val="374B1887"/>
    <w:rsid w:val="38CE10D1"/>
    <w:rsid w:val="3A32404D"/>
    <w:rsid w:val="3A57B0A8"/>
    <w:rsid w:val="3DD5659B"/>
    <w:rsid w:val="3E08B7FD"/>
    <w:rsid w:val="3F544DA0"/>
    <w:rsid w:val="42A03540"/>
    <w:rsid w:val="451ABFC1"/>
    <w:rsid w:val="45B199A8"/>
    <w:rsid w:val="4AF9ED73"/>
    <w:rsid w:val="4B423BE5"/>
    <w:rsid w:val="50C25282"/>
    <w:rsid w:val="51FD6D40"/>
    <w:rsid w:val="52139965"/>
    <w:rsid w:val="52ECC3CD"/>
    <w:rsid w:val="536DF5FC"/>
    <w:rsid w:val="5381AB33"/>
    <w:rsid w:val="54F5E772"/>
    <w:rsid w:val="54FC08A7"/>
    <w:rsid w:val="559C0EE3"/>
    <w:rsid w:val="59BC0028"/>
    <w:rsid w:val="5C7FB12D"/>
    <w:rsid w:val="5C9B0F2E"/>
    <w:rsid w:val="5D7AF510"/>
    <w:rsid w:val="5E02000C"/>
    <w:rsid w:val="608AA3C0"/>
    <w:rsid w:val="641D4DF4"/>
    <w:rsid w:val="65FBAA76"/>
    <w:rsid w:val="6665D127"/>
    <w:rsid w:val="66CB3A21"/>
    <w:rsid w:val="66CD64C2"/>
    <w:rsid w:val="6993F167"/>
    <w:rsid w:val="6A1BB79A"/>
    <w:rsid w:val="6B14944F"/>
    <w:rsid w:val="6D8F01CE"/>
    <w:rsid w:val="6E1DEB15"/>
    <w:rsid w:val="705BAC49"/>
    <w:rsid w:val="70DD7A53"/>
    <w:rsid w:val="71BF3822"/>
    <w:rsid w:val="71E9963F"/>
    <w:rsid w:val="72CD08A8"/>
    <w:rsid w:val="73000356"/>
    <w:rsid w:val="732A4DEF"/>
    <w:rsid w:val="75603E66"/>
    <w:rsid w:val="760A61C7"/>
    <w:rsid w:val="763AE1BD"/>
    <w:rsid w:val="78E83353"/>
    <w:rsid w:val="7BF117DC"/>
    <w:rsid w:val="7E2F5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F7F85"/>
  <w15:chartTrackingRefBased/>
  <w15:docId w15:val="{A28AC2A7-D362-45A1-B3EA-B081476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0">
    <w:name w:val="heading 1"/>
    <w:basedOn w:val="a"/>
    <w:next w:val="a"/>
    <w:link w:val="11"/>
    <w:uiPriority w:val="9"/>
    <w:qFormat/>
    <w:rsid w:val="008903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03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03E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903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03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03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03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03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03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1">
    <w:name w:val="見出し 1 (文字)"/>
    <w:basedOn w:val="a0"/>
    <w:link w:val="10"/>
    <w:uiPriority w:val="9"/>
    <w:rsid w:val="008903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03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03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03E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903E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903E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903E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903E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903ED"/>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8903E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8903ED"/>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903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8903ED"/>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903ED"/>
    <w:pPr>
      <w:spacing w:before="160" w:after="160"/>
      <w:jc w:val="center"/>
    </w:pPr>
    <w:rPr>
      <w:i/>
      <w:iCs/>
      <w:color w:val="404040" w:themeColor="text1" w:themeTint="BF"/>
    </w:rPr>
  </w:style>
  <w:style w:type="character" w:customStyle="1" w:styleId="a9">
    <w:name w:val="引用文 (文字)"/>
    <w:basedOn w:val="a0"/>
    <w:link w:val="a8"/>
    <w:uiPriority w:val="29"/>
    <w:rsid w:val="008903ED"/>
    <w:rPr>
      <w:rFonts w:ascii="Arial" w:eastAsia="ＭＳ ゴシック" w:hAnsi="Arial"/>
      <w:i/>
      <w:iCs/>
      <w:color w:val="404040" w:themeColor="text1" w:themeTint="BF"/>
      <w:sz w:val="24"/>
    </w:rPr>
  </w:style>
  <w:style w:type="paragraph" w:styleId="aa">
    <w:name w:val="List Paragraph"/>
    <w:basedOn w:val="a"/>
    <w:uiPriority w:val="34"/>
    <w:qFormat/>
    <w:rsid w:val="008903ED"/>
    <w:pPr>
      <w:ind w:left="720"/>
      <w:contextualSpacing/>
    </w:pPr>
  </w:style>
  <w:style w:type="character" w:styleId="21">
    <w:name w:val="Intense Emphasis"/>
    <w:basedOn w:val="a0"/>
    <w:uiPriority w:val="21"/>
    <w:qFormat/>
    <w:rsid w:val="008903ED"/>
    <w:rPr>
      <w:i/>
      <w:iCs/>
      <w:color w:val="2E74B5" w:themeColor="accent1" w:themeShade="BF"/>
    </w:rPr>
  </w:style>
  <w:style w:type="paragraph" w:styleId="22">
    <w:name w:val="Intense Quote"/>
    <w:basedOn w:val="a"/>
    <w:next w:val="a"/>
    <w:link w:val="23"/>
    <w:uiPriority w:val="30"/>
    <w:qFormat/>
    <w:rsid w:val="008903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903ED"/>
    <w:rPr>
      <w:rFonts w:ascii="Arial" w:eastAsia="ＭＳ ゴシック" w:hAnsi="Arial"/>
      <w:i/>
      <w:iCs/>
      <w:color w:val="2E74B5" w:themeColor="accent1" w:themeShade="BF"/>
      <w:sz w:val="24"/>
    </w:rPr>
  </w:style>
  <w:style w:type="character" w:styleId="24">
    <w:name w:val="Intense Reference"/>
    <w:basedOn w:val="a0"/>
    <w:uiPriority w:val="32"/>
    <w:qFormat/>
    <w:rsid w:val="008903ED"/>
    <w:rPr>
      <w:b/>
      <w:bCs/>
      <w:smallCaps/>
      <w:color w:val="2E74B5" w:themeColor="accent1" w:themeShade="BF"/>
      <w:spacing w:val="5"/>
    </w:rPr>
  </w:style>
  <w:style w:type="paragraph" w:styleId="ab">
    <w:name w:val="header"/>
    <w:basedOn w:val="a"/>
    <w:link w:val="ac"/>
    <w:uiPriority w:val="99"/>
    <w:unhideWhenUsed/>
    <w:rsid w:val="00895B81"/>
    <w:pPr>
      <w:tabs>
        <w:tab w:val="center" w:pos="4252"/>
        <w:tab w:val="right" w:pos="8504"/>
      </w:tabs>
      <w:snapToGrid w:val="0"/>
    </w:pPr>
  </w:style>
  <w:style w:type="character" w:customStyle="1" w:styleId="ac">
    <w:name w:val="ヘッダー (文字)"/>
    <w:basedOn w:val="a0"/>
    <w:link w:val="ab"/>
    <w:uiPriority w:val="99"/>
    <w:rsid w:val="00895B81"/>
    <w:rPr>
      <w:rFonts w:ascii="Arial" w:eastAsia="ＭＳ ゴシック" w:hAnsi="Arial"/>
      <w:sz w:val="24"/>
    </w:rPr>
  </w:style>
  <w:style w:type="paragraph" w:styleId="ad">
    <w:name w:val="footer"/>
    <w:basedOn w:val="a"/>
    <w:link w:val="ae"/>
    <w:uiPriority w:val="99"/>
    <w:unhideWhenUsed/>
    <w:rsid w:val="00895B81"/>
    <w:pPr>
      <w:tabs>
        <w:tab w:val="center" w:pos="4252"/>
        <w:tab w:val="right" w:pos="8504"/>
      </w:tabs>
      <w:snapToGrid w:val="0"/>
    </w:pPr>
  </w:style>
  <w:style w:type="character" w:customStyle="1" w:styleId="ae">
    <w:name w:val="フッター (文字)"/>
    <w:basedOn w:val="a0"/>
    <w:link w:val="ad"/>
    <w:uiPriority w:val="99"/>
    <w:rsid w:val="00895B81"/>
    <w:rPr>
      <w:rFonts w:ascii="Arial" w:eastAsia="ＭＳ ゴシック" w:hAnsi="Arial"/>
      <w:sz w:val="24"/>
    </w:rPr>
  </w:style>
  <w:style w:type="table" w:styleId="af">
    <w:name w:val="Table Grid"/>
    <w:basedOn w:val="a1"/>
    <w:uiPriority w:val="39"/>
    <w:rsid w:val="00872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AA6E39"/>
    <w:pPr>
      <w:numPr>
        <w:numId w:val="14"/>
      </w:numPr>
    </w:pPr>
  </w:style>
  <w:style w:type="character" w:styleId="af0">
    <w:name w:val="Hyperlink"/>
    <w:basedOn w:val="a0"/>
    <w:uiPriority w:val="99"/>
    <w:unhideWhenUsed/>
    <w:rsid w:val="00AA24FB"/>
    <w:rPr>
      <w:color w:val="0563C1" w:themeColor="hyperlink"/>
      <w:u w:val="single"/>
    </w:rPr>
  </w:style>
  <w:style w:type="character" w:styleId="af1">
    <w:name w:val="annotation reference"/>
    <w:basedOn w:val="a0"/>
    <w:uiPriority w:val="99"/>
    <w:semiHidden/>
    <w:unhideWhenUsed/>
    <w:rsid w:val="00055D9F"/>
    <w:rPr>
      <w:sz w:val="18"/>
      <w:szCs w:val="18"/>
    </w:rPr>
  </w:style>
  <w:style w:type="paragraph" w:styleId="af2">
    <w:name w:val="annotation text"/>
    <w:basedOn w:val="a"/>
    <w:link w:val="af3"/>
    <w:uiPriority w:val="99"/>
    <w:unhideWhenUsed/>
    <w:rsid w:val="00055D9F"/>
    <w:pPr>
      <w:jc w:val="left"/>
    </w:pPr>
  </w:style>
  <w:style w:type="character" w:customStyle="1" w:styleId="af3">
    <w:name w:val="コメント文字列 (文字)"/>
    <w:basedOn w:val="a0"/>
    <w:link w:val="af2"/>
    <w:uiPriority w:val="99"/>
    <w:rsid w:val="00055D9F"/>
    <w:rPr>
      <w:rFonts w:ascii="Arial" w:eastAsia="ＭＳ ゴシック" w:hAnsi="Arial"/>
      <w:sz w:val="24"/>
    </w:rPr>
  </w:style>
  <w:style w:type="paragraph" w:styleId="af4">
    <w:name w:val="annotation subject"/>
    <w:basedOn w:val="af2"/>
    <w:next w:val="af2"/>
    <w:link w:val="af5"/>
    <w:uiPriority w:val="99"/>
    <w:semiHidden/>
    <w:unhideWhenUsed/>
    <w:rsid w:val="00055D9F"/>
    <w:rPr>
      <w:b/>
      <w:bCs/>
    </w:rPr>
  </w:style>
  <w:style w:type="character" w:customStyle="1" w:styleId="af5">
    <w:name w:val="コメント内容 (文字)"/>
    <w:basedOn w:val="af3"/>
    <w:link w:val="af4"/>
    <w:uiPriority w:val="99"/>
    <w:semiHidden/>
    <w:rsid w:val="00055D9F"/>
    <w:rPr>
      <w:rFonts w:ascii="Arial" w:eastAsia="ＭＳ ゴシック"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D89A36F55E633478529382F18693EBE" ma:contentTypeVersion="5" ma:contentTypeDescription="新しいドキュメントを作成します。" ma:contentTypeScope="" ma:versionID="991cfdbc9e785ba937a183192009a986">
  <xsd:schema xmlns:xsd="http://www.w3.org/2001/XMLSchema" xmlns:xs="http://www.w3.org/2001/XMLSchema" xmlns:p="http://schemas.microsoft.com/office/2006/metadata/properties" xmlns:ns3="178e732e-67d1-4578-b834-e4aa5a51d6b3" targetNamespace="http://schemas.microsoft.com/office/2006/metadata/properties" ma:root="true" ma:fieldsID="93c0a3393402dfc52539d772e6728e95" ns3:_="">
    <xsd:import namespace="178e732e-67d1-4578-b834-e4aa5a51d6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e732e-67d1-4578-b834-e4aa5a51d6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78e732e-67d1-4578-b834-e4aa5a51d6b3" xsi:nil="true"/>
  </documentManagement>
</p:properties>
</file>

<file path=customXml/itemProps1.xml><?xml version="1.0" encoding="utf-8"?>
<ds:datastoreItem xmlns:ds="http://schemas.openxmlformats.org/officeDocument/2006/customXml" ds:itemID="{C9F33448-C6ED-462D-8863-A8762B196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e732e-67d1-4578-b834-e4aa5a51d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57A7C-5AF6-4800-90E5-E3A83AFD407B}">
  <ds:schemaRefs>
    <ds:schemaRef ds:uri="http://schemas.openxmlformats.org/officeDocument/2006/bibliography"/>
  </ds:schemaRefs>
</ds:datastoreItem>
</file>

<file path=customXml/itemProps3.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4.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178e732e-67d1-4578-b834-e4aa5a51d6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Imai, Kaito[今井 海翔]</dc:creator>
  <cp:keywords/>
  <dc:description/>
  <cp:lastModifiedBy>Ebina, Yasue[蝦名 康恵]</cp:lastModifiedBy>
  <cp:revision>398</cp:revision>
  <dcterms:created xsi:type="dcterms:W3CDTF">2026-02-16T05:34:00Z</dcterms:created>
  <dcterms:modified xsi:type="dcterms:W3CDTF">2026-05-08T06:11:00Z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0x010100CD89A36F55E633478529382F18693EBE</vt:lpwstr>
  </property>
</Properties>
</file>