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1A6B40" w:rsidRDefault="00851106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bookmarkStart w:id="0" w:name="_GoBack"/>
      <w:bookmarkEnd w:id="0"/>
      <w:r w:rsidRPr="001A6B40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Teste rápido sobre o </w:t>
      </w:r>
      <w:r w:rsidRPr="001A6B40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Fórum das Partes Interessadas</w:t>
      </w:r>
    </w:p>
    <w:p w:rsidR="008B4467" w:rsidRPr="001A6B40" w:rsidRDefault="008B4467" w:rsidP="008B4467">
      <w:pPr>
        <w:jc w:val="left"/>
        <w:rPr>
          <w:rFonts w:ascii="Times New Roman" w:hAnsi="Times New Roman" w:cs="Times New Roman"/>
          <w:szCs w:val="21"/>
          <w:lang w:val="pt-PT"/>
        </w:rPr>
      </w:pPr>
    </w:p>
    <w:p w:rsidR="008B4467" w:rsidRPr="001A6B40" w:rsidRDefault="00851106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1A6B40">
        <w:rPr>
          <w:rFonts w:ascii="Times New Roman" w:hAnsi="Times New Roman" w:cs="Times New Roman"/>
          <w:szCs w:val="21"/>
          <w:u w:val="single"/>
          <w:lang w:val="pt-PT"/>
        </w:rPr>
        <w:t>No</w:t>
      </w:r>
      <w:r w:rsidR="008B4467" w:rsidRPr="001A6B40">
        <w:rPr>
          <w:rFonts w:ascii="Times New Roman" w:hAnsi="Times New Roman" w:cs="Times New Roman"/>
          <w:szCs w:val="21"/>
          <w:u w:val="single"/>
          <w:lang w:val="pt-PT"/>
        </w:rPr>
        <w:t xml:space="preserve">me:      </w:t>
      </w:r>
      <w:r w:rsidR="00917185" w:rsidRPr="001A6B40">
        <w:rPr>
          <w:rFonts w:ascii="Times New Roman" w:hAnsi="Times New Roman" w:cs="Times New Roman"/>
          <w:szCs w:val="21"/>
          <w:u w:val="single"/>
          <w:lang w:val="pt-PT"/>
        </w:rPr>
        <w:t xml:space="preserve">  </w:t>
      </w:r>
      <w:r w:rsidR="008B4467" w:rsidRPr="001A6B40">
        <w:rPr>
          <w:rFonts w:ascii="Times New Roman" w:hAnsi="Times New Roman" w:cs="Times New Roman"/>
          <w:szCs w:val="21"/>
          <w:u w:val="single"/>
          <w:lang w:val="pt-PT"/>
        </w:rPr>
        <w:t xml:space="preserve">                                   </w:t>
      </w:r>
    </w:p>
    <w:p w:rsidR="00917185" w:rsidRPr="001A6B40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1A6B40">
        <w:rPr>
          <w:rFonts w:ascii="Times New Roman" w:hAnsi="Times New Roman" w:cs="Times New Roman"/>
          <w:szCs w:val="21"/>
          <w:u w:val="single"/>
          <w:lang w:val="pt-PT"/>
        </w:rPr>
        <w:t>N</w:t>
      </w:r>
      <w:r w:rsidR="00851106" w:rsidRPr="001A6B40">
        <w:rPr>
          <w:rFonts w:ascii="Times New Roman" w:hAnsi="Times New Roman" w:cs="Times New Roman"/>
          <w:szCs w:val="21"/>
          <w:u w:val="single"/>
          <w:lang w:val="pt-PT"/>
        </w:rPr>
        <w:t>úmero de respostas correctas</w:t>
      </w:r>
      <w:r w:rsidRPr="001A6B40">
        <w:rPr>
          <w:rFonts w:ascii="Times New Roman" w:hAnsi="Times New Roman" w:cs="Times New Roman"/>
          <w:szCs w:val="21"/>
          <w:u w:val="single"/>
          <w:lang w:val="pt-PT"/>
        </w:rPr>
        <w:t>:</w:t>
      </w:r>
      <w:r w:rsidR="00851106" w:rsidRPr="001A6B40">
        <w:rPr>
          <w:rFonts w:ascii="Times New Roman" w:hAnsi="Times New Roman" w:cs="Times New Roman"/>
          <w:szCs w:val="21"/>
          <w:u w:val="single"/>
          <w:lang w:val="pt-PT"/>
        </w:rPr>
        <w:t xml:space="preserve">              de um total de </w:t>
      </w:r>
      <w:r w:rsidR="000B690D" w:rsidRPr="001A6B40">
        <w:rPr>
          <w:rFonts w:ascii="Times New Roman" w:hAnsi="Times New Roman" w:cs="Times New Roman"/>
          <w:sz w:val="44"/>
          <w:szCs w:val="21"/>
          <w:u w:val="single"/>
          <w:lang w:val="pt-PT"/>
        </w:rPr>
        <w:t>6</w:t>
      </w:r>
      <w:r w:rsidRPr="001A6B40">
        <w:rPr>
          <w:rFonts w:ascii="Times New Roman" w:hAnsi="Times New Roman" w:cs="Times New Roman"/>
          <w:sz w:val="44"/>
          <w:szCs w:val="21"/>
          <w:u w:val="single"/>
          <w:lang w:val="pt-PT"/>
        </w:rPr>
        <w:t xml:space="preserve"> </w:t>
      </w:r>
    </w:p>
    <w:p w:rsidR="00851106" w:rsidRPr="001A6B40" w:rsidRDefault="00851106" w:rsidP="008B4467">
      <w:pPr>
        <w:jc w:val="left"/>
        <w:rPr>
          <w:rFonts w:ascii="Times New Roman" w:hAnsi="Times New Roman" w:cs="Times New Roman"/>
          <w:szCs w:val="21"/>
          <w:lang w:val="pt-PT"/>
        </w:rPr>
      </w:pPr>
      <w:r w:rsidRPr="001A6B40">
        <w:rPr>
          <w:rFonts w:ascii="Times New Roman" w:hAnsi="Times New Roman" w:cs="Times New Roman"/>
          <w:szCs w:val="21"/>
          <w:lang w:val="pt-PT"/>
        </w:rPr>
        <w:t xml:space="preserve">Escolha somente uma resposta da lista de quatro opções: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8"/>
        <w:gridCol w:w="4362"/>
        <w:gridCol w:w="8430"/>
        <w:gridCol w:w="975"/>
      </w:tblGrid>
      <w:tr w:rsidR="00917185" w:rsidRPr="001A6B40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1A6B40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1A6B40" w:rsidRDefault="00851106" w:rsidP="0085110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Pergunta 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1A6B40" w:rsidRDefault="00851106" w:rsidP="00851106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Opções 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1A6B40" w:rsidRDefault="00851106" w:rsidP="00851106">
            <w:pPr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 xml:space="preserve">Resposta </w:t>
            </w:r>
          </w:p>
        </w:tc>
      </w:tr>
      <w:tr w:rsidR="000E568C" w:rsidRPr="00B06E3E" w:rsidTr="00917185">
        <w:trPr>
          <w:jc w:val="center"/>
        </w:trPr>
        <w:tc>
          <w:tcPr>
            <w:tcW w:w="399" w:type="dxa"/>
          </w:tcPr>
          <w:p w:rsidR="000E568C" w:rsidRPr="001A6B40" w:rsidRDefault="000E568C" w:rsidP="000E568C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</w:t>
            </w:r>
          </w:p>
        </w:tc>
        <w:tc>
          <w:tcPr>
            <w:tcW w:w="4395" w:type="dxa"/>
          </w:tcPr>
          <w:p w:rsidR="00B16674" w:rsidRPr="001A6B40" w:rsidRDefault="00B16674" w:rsidP="000E568C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Qual das seguintes declarações é o principal objectivo do Fórum das Partes Interessadas? </w:t>
            </w:r>
          </w:p>
        </w:tc>
        <w:tc>
          <w:tcPr>
            <w:tcW w:w="8501" w:type="dxa"/>
          </w:tcPr>
          <w:p w:rsidR="002C41F3" w:rsidRPr="001A6B40" w:rsidRDefault="002C41F3" w:rsidP="000E568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1. Iniciar um contrato de cultivo. </w:t>
            </w:r>
          </w:p>
          <w:p w:rsidR="002C41F3" w:rsidRPr="001A6B40" w:rsidRDefault="002C41F3" w:rsidP="000E568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2. Encorajar os intervenientes de mercado a comprar hortícolas produzidas através do governo. </w:t>
            </w:r>
          </w:p>
          <w:p w:rsidR="002C41F3" w:rsidRPr="001A6B40" w:rsidRDefault="002C41F3" w:rsidP="000E568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2. Estabelecer lojas de vendas directas para os pequenos agricultores. </w:t>
            </w:r>
          </w:p>
          <w:p w:rsidR="002C41F3" w:rsidRPr="001A6B40" w:rsidRDefault="002C41F3" w:rsidP="000E568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4. Ajudar os agricultores alvo a compreender onde e que oportunidades de negócio existem nas suas áreas locais. </w:t>
            </w:r>
          </w:p>
        </w:tc>
        <w:tc>
          <w:tcPr>
            <w:tcW w:w="870" w:type="dxa"/>
          </w:tcPr>
          <w:p w:rsidR="000E568C" w:rsidRPr="001A6B40" w:rsidRDefault="000E568C" w:rsidP="000E568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0E568C" w:rsidRPr="00B06E3E" w:rsidTr="005C083F">
        <w:trPr>
          <w:jc w:val="center"/>
        </w:trPr>
        <w:tc>
          <w:tcPr>
            <w:tcW w:w="399" w:type="dxa"/>
          </w:tcPr>
          <w:p w:rsidR="000E568C" w:rsidRPr="001A6B40" w:rsidRDefault="000E568C" w:rsidP="000E568C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>2</w:t>
            </w:r>
          </w:p>
        </w:tc>
        <w:tc>
          <w:tcPr>
            <w:tcW w:w="4395" w:type="dxa"/>
          </w:tcPr>
          <w:p w:rsidR="00B16674" w:rsidRPr="001A6B40" w:rsidRDefault="00B16674" w:rsidP="000E568C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Quem é que deve ser convidado para o Fórum das Partes Interessadas? </w:t>
            </w:r>
          </w:p>
        </w:tc>
        <w:tc>
          <w:tcPr>
            <w:tcW w:w="8501" w:type="dxa"/>
          </w:tcPr>
          <w:p w:rsidR="002C41F3" w:rsidRPr="001A6B40" w:rsidRDefault="002C41F3" w:rsidP="000E568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1. Somente aqueles compradores que já comercializam com pequenos agricultores. </w:t>
            </w:r>
          </w:p>
          <w:p w:rsidR="002C41F3" w:rsidRPr="001A6B40" w:rsidRDefault="002C41F3" w:rsidP="000E568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2. Uma vasta gama de compradores no mercado formal tais como cadeias de supermercados e comerciantes internacionais. </w:t>
            </w:r>
          </w:p>
          <w:p w:rsidR="002C41F3" w:rsidRPr="001A6B40" w:rsidRDefault="002C41F3" w:rsidP="000E568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3. Uma variedade de intervenientes de mercado incluindo compradores, intermediários, empresas/ lojas de sementes, instituições de microfinanças entre outras. </w:t>
            </w:r>
          </w:p>
          <w:p w:rsidR="002C41F3" w:rsidRPr="001A6B40" w:rsidRDefault="002C41F3" w:rsidP="000E568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4. Intervenientes de mercado tais como compradores e intermediários na cidade capital. </w:t>
            </w:r>
          </w:p>
        </w:tc>
        <w:tc>
          <w:tcPr>
            <w:tcW w:w="870" w:type="dxa"/>
          </w:tcPr>
          <w:p w:rsidR="000E568C" w:rsidRPr="001A6B40" w:rsidRDefault="000E568C" w:rsidP="000E568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0E568C" w:rsidRPr="00B06E3E" w:rsidTr="00A06444">
        <w:trPr>
          <w:jc w:val="center"/>
        </w:trPr>
        <w:tc>
          <w:tcPr>
            <w:tcW w:w="399" w:type="dxa"/>
          </w:tcPr>
          <w:p w:rsidR="000E568C" w:rsidRPr="001A6B40" w:rsidRDefault="000E568C" w:rsidP="00A0644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>3</w:t>
            </w:r>
          </w:p>
        </w:tc>
        <w:tc>
          <w:tcPr>
            <w:tcW w:w="4395" w:type="dxa"/>
          </w:tcPr>
          <w:p w:rsidR="00B16674" w:rsidRPr="001A6B40" w:rsidRDefault="00B16674" w:rsidP="00B1667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>Qual dos seguintes acordos é recomendado para a boa implementação do Fórum das Partes Interessadas</w:t>
            </w:r>
          </w:p>
        </w:tc>
        <w:tc>
          <w:tcPr>
            <w:tcW w:w="8501" w:type="dxa"/>
          </w:tcPr>
          <w:p w:rsidR="002C41F3" w:rsidRPr="001A6B40" w:rsidRDefault="002C41F3" w:rsidP="00A06444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>1. Todos os membros dos grupos de agricultores alvo participam no Fórum.</w:t>
            </w:r>
          </w:p>
          <w:p w:rsidR="002C41F3" w:rsidRPr="001A6B40" w:rsidRDefault="002C41F3" w:rsidP="00A06444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>2. A carta convite será enviada para os intervenientes de mercado antecipadamente.</w:t>
            </w:r>
          </w:p>
          <w:p w:rsidR="002C41F3" w:rsidRPr="001A6B40" w:rsidRDefault="002C41F3" w:rsidP="002C41F3">
            <w:pPr>
              <w:ind w:left="840" w:hanging="840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 xml:space="preserve">3. Os extensionistas não precisam participar no Fórum. </w:t>
            </w:r>
          </w:p>
          <w:p w:rsidR="002C41F3" w:rsidRPr="001A6B40" w:rsidRDefault="002C41F3" w:rsidP="002C41F3">
            <w:pPr>
              <w:ind w:left="840" w:hanging="840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 xml:space="preserve">4. A maior sala de conferências no hotel na cidade deve ser reservada como o local do Fórum. </w:t>
            </w:r>
          </w:p>
        </w:tc>
        <w:tc>
          <w:tcPr>
            <w:tcW w:w="870" w:type="dxa"/>
          </w:tcPr>
          <w:p w:rsidR="000E568C" w:rsidRPr="001A6B40" w:rsidRDefault="000E568C" w:rsidP="00A06444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0E568C" w:rsidRPr="00B06E3E" w:rsidTr="007867FE">
        <w:trPr>
          <w:jc w:val="center"/>
        </w:trPr>
        <w:tc>
          <w:tcPr>
            <w:tcW w:w="399" w:type="dxa"/>
          </w:tcPr>
          <w:p w:rsidR="000E568C" w:rsidRPr="001A6B40" w:rsidRDefault="000B690D" w:rsidP="000E568C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>4</w:t>
            </w:r>
          </w:p>
        </w:tc>
        <w:tc>
          <w:tcPr>
            <w:tcW w:w="4395" w:type="dxa"/>
          </w:tcPr>
          <w:p w:rsidR="00B16674" w:rsidRPr="001A6B40" w:rsidRDefault="00B16674" w:rsidP="000E568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 xml:space="preserve">Qual das seguintes declarações é uma dica eficiente para o sucesso do Fórum das Partes Interessadas? </w:t>
            </w:r>
          </w:p>
        </w:tc>
        <w:tc>
          <w:tcPr>
            <w:tcW w:w="8501" w:type="dxa"/>
          </w:tcPr>
          <w:p w:rsidR="002C41F3" w:rsidRPr="001A6B40" w:rsidRDefault="002C41F3" w:rsidP="000E568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 xml:space="preserve">1. </w:t>
            </w:r>
            <w:r w:rsidR="008C3B26" w:rsidRPr="001A6B40">
              <w:rPr>
                <w:rFonts w:ascii="Times New Roman" w:hAnsi="Times New Roman" w:cs="Times New Roman"/>
                <w:szCs w:val="21"/>
                <w:lang w:val="pt-PT"/>
              </w:rPr>
              <w:t xml:space="preserve">O número de participantes deve ser restrito. </w:t>
            </w:r>
          </w:p>
          <w:p w:rsidR="008C3B26" w:rsidRPr="001A6B40" w:rsidRDefault="008C3B26" w:rsidP="000E568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>2. Serão somente convidados compradores de hortícolas.</w:t>
            </w:r>
          </w:p>
          <w:p w:rsidR="008C3B26" w:rsidRPr="001A6B40" w:rsidRDefault="008C3B26" w:rsidP="000E568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>3. Os técnicos do governo central devem ser os principais facilitadores do Fórum.</w:t>
            </w:r>
          </w:p>
          <w:p w:rsidR="008C3B26" w:rsidRPr="001A6B40" w:rsidRDefault="008C3B26" w:rsidP="000E568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4. O Fórum deve</w:t>
            </w:r>
            <w:r w:rsidR="00827215" w:rsidRPr="001A6B40">
              <w:rPr>
                <w:rFonts w:ascii="Times New Roman" w:hAnsi="Times New Roman" w:cs="Times New Roman"/>
                <w:szCs w:val="21"/>
                <w:lang w:val="pt-PT"/>
              </w:rPr>
              <w:t>ria</w:t>
            </w: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 xml:space="preserve"> ter a duração de três dias. </w:t>
            </w:r>
          </w:p>
        </w:tc>
        <w:tc>
          <w:tcPr>
            <w:tcW w:w="870" w:type="dxa"/>
          </w:tcPr>
          <w:p w:rsidR="000E568C" w:rsidRPr="001A6B40" w:rsidRDefault="000E568C" w:rsidP="000E568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0E568C" w:rsidRPr="00B06E3E" w:rsidTr="00917185">
        <w:trPr>
          <w:jc w:val="center"/>
        </w:trPr>
        <w:tc>
          <w:tcPr>
            <w:tcW w:w="399" w:type="dxa"/>
          </w:tcPr>
          <w:p w:rsidR="000E568C" w:rsidRPr="001A6B40" w:rsidRDefault="000B690D" w:rsidP="000E568C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>5</w:t>
            </w:r>
          </w:p>
        </w:tc>
        <w:tc>
          <w:tcPr>
            <w:tcW w:w="4395" w:type="dxa"/>
          </w:tcPr>
          <w:p w:rsidR="00B16674" w:rsidRPr="001A6B40" w:rsidRDefault="00B16674" w:rsidP="000E568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>Que medidas devem ser tomadas para reduzir os custos de organização do Fórum de Partes Interessadas sem prejudicar a eficácia do Fórum?</w:t>
            </w:r>
          </w:p>
        </w:tc>
        <w:tc>
          <w:tcPr>
            <w:tcW w:w="8501" w:type="dxa"/>
          </w:tcPr>
          <w:p w:rsidR="008C3B26" w:rsidRPr="001A6B40" w:rsidRDefault="008C3B26" w:rsidP="000E568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 xml:space="preserve">1. Convidar somente representantes de cada grupo de agricultores. </w:t>
            </w:r>
          </w:p>
          <w:p w:rsidR="008C3B26" w:rsidRPr="001A6B40" w:rsidRDefault="008C3B26" w:rsidP="000E568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 xml:space="preserve">2. Não preparar mesas e cadeiras. </w:t>
            </w:r>
          </w:p>
          <w:p w:rsidR="008C3B26" w:rsidRPr="001A6B40" w:rsidRDefault="008C3B26" w:rsidP="000E568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 xml:space="preserve">3. Organizar um Fórum num edifício governamental, em vez de num hotel. </w:t>
            </w:r>
          </w:p>
          <w:p w:rsidR="008C3B26" w:rsidRPr="001A6B40" w:rsidRDefault="008C3B26" w:rsidP="000E568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 xml:space="preserve">4. Não enviar cartas convite para os intervenientes de mercado. </w:t>
            </w:r>
          </w:p>
        </w:tc>
        <w:tc>
          <w:tcPr>
            <w:tcW w:w="870" w:type="dxa"/>
          </w:tcPr>
          <w:p w:rsidR="000E568C" w:rsidRPr="001A6B40" w:rsidRDefault="000E568C" w:rsidP="000E568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0E568C" w:rsidRPr="00B06E3E" w:rsidTr="00A06444">
        <w:trPr>
          <w:jc w:val="center"/>
        </w:trPr>
        <w:tc>
          <w:tcPr>
            <w:tcW w:w="399" w:type="dxa"/>
          </w:tcPr>
          <w:p w:rsidR="000E568C" w:rsidRPr="001A6B40" w:rsidRDefault="000B690D" w:rsidP="00A0644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szCs w:val="21"/>
                <w:lang w:val="pt-PT"/>
              </w:rPr>
              <w:t>6</w:t>
            </w:r>
          </w:p>
        </w:tc>
        <w:tc>
          <w:tcPr>
            <w:tcW w:w="4395" w:type="dxa"/>
          </w:tcPr>
          <w:p w:rsidR="000E568C" w:rsidRPr="001A6B40" w:rsidRDefault="00B16674" w:rsidP="00A06444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Quais dos seguintes comentários dos intervenientes no mercado podes receber após o Fórum dos Intervenientes?</w:t>
            </w:r>
          </w:p>
        </w:tc>
        <w:tc>
          <w:tcPr>
            <w:tcW w:w="8501" w:type="dxa"/>
          </w:tcPr>
          <w:p w:rsidR="005B65E2" w:rsidRPr="001A6B40" w:rsidRDefault="005B65E2" w:rsidP="005B65E2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Um comerciante de legumes diz: "Se eu comprar legumes aos agricultores da SHEP, o governo dar-me-á algum apoio financeiro".</w:t>
            </w:r>
          </w:p>
          <w:p w:rsidR="005B65E2" w:rsidRPr="001A6B40" w:rsidRDefault="005B65E2" w:rsidP="005B65E2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Um instituto de microfinanças diz: "Estou disposto a conceder empréstimos aos agricultores da SHEP porque se eles não puderem pagar a sua dívida, o governo pagará em vez disso".</w:t>
            </w:r>
          </w:p>
          <w:p w:rsidR="005B65E2" w:rsidRPr="001A6B40" w:rsidRDefault="005B65E2" w:rsidP="005B65E2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Uma ONG diz: "Não queremos apoiar os agricultores SHEP porque queremos fazer o nosso projecto de forma independente, sem qualquer interferência do governo ou outros projectos".</w:t>
            </w:r>
          </w:p>
          <w:p w:rsidR="000E568C" w:rsidRPr="001A6B40" w:rsidRDefault="005B65E2" w:rsidP="005B65E2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A6B4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Um intermediário diz: "Não me importo de negociar em quilos em vez de em sacos, se os agricultores SHEP preferirem assim".</w:t>
            </w:r>
          </w:p>
        </w:tc>
        <w:tc>
          <w:tcPr>
            <w:tcW w:w="870" w:type="dxa"/>
          </w:tcPr>
          <w:p w:rsidR="000E568C" w:rsidRPr="001A6B40" w:rsidRDefault="000E568C" w:rsidP="00A06444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</w:tbl>
    <w:p w:rsidR="008B4467" w:rsidRPr="001A6B40" w:rsidRDefault="008B4467">
      <w:pPr>
        <w:rPr>
          <w:lang w:val="pt-PT"/>
        </w:rPr>
      </w:pPr>
    </w:p>
    <w:sectPr w:rsidR="008B4467" w:rsidRPr="001A6B40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5A" w:rsidRDefault="003B085A" w:rsidP="00917185">
      <w:r>
        <w:separator/>
      </w:r>
    </w:p>
  </w:endnote>
  <w:endnote w:type="continuationSeparator" w:id="0">
    <w:p w:rsidR="003B085A" w:rsidRDefault="003B085A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B359BF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917185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B06E3E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5A" w:rsidRDefault="003B085A" w:rsidP="00917185">
      <w:r>
        <w:separator/>
      </w:r>
    </w:p>
  </w:footnote>
  <w:footnote w:type="continuationSeparator" w:id="0">
    <w:p w:rsidR="003B085A" w:rsidRDefault="003B085A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97A71"/>
    <w:rsid w:val="000B690D"/>
    <w:rsid w:val="000D430B"/>
    <w:rsid w:val="000E568C"/>
    <w:rsid w:val="001A6B40"/>
    <w:rsid w:val="002C41F3"/>
    <w:rsid w:val="003B085A"/>
    <w:rsid w:val="00515110"/>
    <w:rsid w:val="005B65E2"/>
    <w:rsid w:val="00637AFD"/>
    <w:rsid w:val="00682197"/>
    <w:rsid w:val="00775690"/>
    <w:rsid w:val="007822DB"/>
    <w:rsid w:val="00827215"/>
    <w:rsid w:val="00851106"/>
    <w:rsid w:val="008B4467"/>
    <w:rsid w:val="008C3B26"/>
    <w:rsid w:val="00903435"/>
    <w:rsid w:val="00917185"/>
    <w:rsid w:val="00955219"/>
    <w:rsid w:val="00B06E3E"/>
    <w:rsid w:val="00B16674"/>
    <w:rsid w:val="00B359BF"/>
    <w:rsid w:val="00C32AAF"/>
    <w:rsid w:val="00D43865"/>
    <w:rsid w:val="00EA2701"/>
    <w:rsid w:val="00EE6015"/>
    <w:rsid w:val="00FC6022"/>
    <w:rsid w:val="00FC6B03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87B086C-B732-4592-B787-C23F17E7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69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  <w:style w:type="paragraph" w:styleId="ListParagraph">
    <w:name w:val="List Paragraph"/>
    <w:basedOn w:val="Normal"/>
    <w:uiPriority w:val="34"/>
    <w:qFormat/>
    <w:rsid w:val="002C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79E48-CC8E-4B5C-B024-0F792476A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4581D-A209-4A5F-8B22-54B7C6EACD60}">
  <ds:schemaRefs>
    <ds:schemaRef ds:uri="b5df9216-17ea-4c10-abb6-43a658e75ed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4aba0d-0b37-450f-acf1-6ab612cafb6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E2B482-4045-4ECF-BC06-6F3DC8C698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MarinaEdson, MZ[Marina Edson]</cp:lastModifiedBy>
  <cp:revision>2</cp:revision>
  <dcterms:created xsi:type="dcterms:W3CDTF">2022-10-31T12:14:00Z</dcterms:created>
  <dcterms:modified xsi:type="dcterms:W3CDTF">2022-10-31T12:14:00Z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132285900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