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767AF9" w:rsidRDefault="00767AF9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767AF9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a </w:t>
      </w:r>
      <w:r w:rsidRPr="00767AF9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Selecção de Culturas Alv</w:t>
      </w:r>
      <w:r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o</w:t>
      </w:r>
    </w:p>
    <w:p w:rsidR="008B4467" w:rsidRPr="00767AF9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E51992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E51992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="00767AF9" w:rsidRPr="00E51992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Pr="00E51992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  <w:r w:rsidRPr="00E51992">
        <w:rPr>
          <w:rFonts w:ascii="Times New Roman" w:hAnsi="Times New Roman" w:cs="Times New Roman"/>
          <w:szCs w:val="21"/>
          <w:u w:val="single"/>
          <w:lang w:val="pt-PT"/>
        </w:rPr>
        <w:t xml:space="preserve">      </w:t>
      </w:r>
      <w:r w:rsidR="00917185" w:rsidRPr="00E51992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Pr="00E51992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767AF9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767AF9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767AF9" w:rsidRPr="00767AF9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767AF9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767AF9" w:rsidRPr="00767AF9">
        <w:rPr>
          <w:rFonts w:ascii="Times New Roman" w:hAnsi="Times New Roman" w:cs="Times New Roman"/>
          <w:szCs w:val="21"/>
          <w:u w:val="single"/>
          <w:lang w:val="pt-PT"/>
        </w:rPr>
        <w:t>de um total</w:t>
      </w:r>
      <w:r w:rsidR="00767AF9">
        <w:rPr>
          <w:rFonts w:ascii="Times New Roman" w:hAnsi="Times New Roman" w:cs="Times New Roman"/>
          <w:szCs w:val="21"/>
          <w:u w:val="single"/>
          <w:lang w:val="pt-PT"/>
        </w:rPr>
        <w:t xml:space="preserve"> de</w:t>
      </w:r>
      <w:r w:rsidRPr="00767AF9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B405B3" w:rsidRPr="00767AF9">
        <w:rPr>
          <w:rFonts w:ascii="Times New Roman" w:hAnsi="Times New Roman" w:cs="Times New Roman"/>
          <w:sz w:val="44"/>
          <w:szCs w:val="21"/>
          <w:u w:val="single"/>
          <w:lang w:val="pt-PT"/>
        </w:rPr>
        <w:t>6</w:t>
      </w:r>
      <w:r w:rsidRPr="00767AF9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767AF9" w:rsidRPr="00767AF9" w:rsidRDefault="00767AF9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767AF9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>as quatro opções abaixo indicadas: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4363"/>
        <w:gridCol w:w="8429"/>
        <w:gridCol w:w="975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767AF9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767AF9" w:rsidP="00767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Pergunta 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767AF9" w:rsidP="00767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767AF9" w:rsidP="00767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Resposta </w:t>
            </w:r>
          </w:p>
        </w:tc>
      </w:tr>
      <w:tr w:rsidR="00B405B3" w:rsidRPr="00E51992" w:rsidTr="00945136">
        <w:trPr>
          <w:jc w:val="center"/>
        </w:trPr>
        <w:tc>
          <w:tcPr>
            <w:tcW w:w="399" w:type="dxa"/>
          </w:tcPr>
          <w:p w:rsidR="00B405B3" w:rsidRPr="00A532D8" w:rsidRDefault="00B405B3" w:rsidP="0094513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767AF9" w:rsidRPr="00767AF9" w:rsidRDefault="00767AF9" w:rsidP="00945136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szCs w:val="21"/>
                <w:lang w:val="pt-PT"/>
              </w:rPr>
              <w:t>Qual é o principal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 objectivo da selecção de culturas alvo?</w:t>
            </w:r>
          </w:p>
        </w:tc>
        <w:tc>
          <w:tcPr>
            <w:tcW w:w="8501" w:type="dxa"/>
          </w:tcPr>
          <w:p w:rsidR="00945136" w:rsidRDefault="00945136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szCs w:val="21"/>
                <w:lang w:val="pt-PT"/>
              </w:rPr>
              <w:t>1. Para os membros dos g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rupos de agricultores escolherem individualmente o que eles querem cultivar com base na sua experiência agrícola anterior. </w:t>
            </w:r>
          </w:p>
          <w:p w:rsidR="00945136" w:rsidRDefault="00945136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2. Para os membros dos grupos de agricultores identificarem colectivamente os tipos específicos de culturas que são exigidas pelo mercado com base nas constatações da pesquisa de mercado.</w:t>
            </w:r>
          </w:p>
          <w:p w:rsidR="00945136" w:rsidRDefault="00945136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3. Para os implementadores seccionarem que culturas são melhores adequadas num local específico nas suas condições agro-ecológicas. </w:t>
            </w:r>
          </w:p>
          <w:p w:rsidR="00945136" w:rsidRPr="00945136" w:rsidRDefault="00945136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4. Para o grupo de agricultores escolher uma cultura que seja adequada para cultivo na machamba do grupo. </w:t>
            </w:r>
          </w:p>
        </w:tc>
        <w:tc>
          <w:tcPr>
            <w:tcW w:w="870" w:type="dxa"/>
          </w:tcPr>
          <w:p w:rsidR="00B405B3" w:rsidRPr="00945136" w:rsidRDefault="00B405B3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B405B3" w:rsidRPr="00E51992" w:rsidTr="00945136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767AF9" w:rsidRPr="00767AF9" w:rsidRDefault="00767AF9" w:rsidP="00B405B3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é o papel m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ais apropriado dos extensionistas quando os agricultores seleccionam as suas culturas alvo? </w:t>
            </w:r>
          </w:p>
        </w:tc>
        <w:tc>
          <w:tcPr>
            <w:tcW w:w="8501" w:type="dxa"/>
          </w:tcPr>
          <w:p w:rsidR="00945136" w:rsidRDefault="00945136" w:rsidP="00B405B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 extensionistas indica a 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ua preferência de cultura aos agricultores. </w:t>
            </w:r>
          </w:p>
          <w:p w:rsidR="00945136" w:rsidRDefault="00945136" w:rsidP="00B405B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O extensionista dá sugestões aos agricultores especialmente quando se trata de culturas adequadas às condições agro-ecológicas locais. </w:t>
            </w:r>
          </w:p>
          <w:p w:rsidR="00945136" w:rsidRDefault="00945136" w:rsidP="00B405B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 extensionista escolhe a cultura alvo do ponto de vista de rentabilidade.</w:t>
            </w:r>
          </w:p>
          <w:p w:rsidR="00945136" w:rsidRPr="00945136" w:rsidRDefault="00945136" w:rsidP="00B405B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O extensionista não deve facilitar ou participar nas discussões dos agricultores. </w:t>
            </w:r>
          </w:p>
        </w:tc>
        <w:tc>
          <w:tcPr>
            <w:tcW w:w="870" w:type="dxa"/>
          </w:tcPr>
          <w:p w:rsidR="00B405B3" w:rsidRPr="00945136" w:rsidRDefault="00B405B3" w:rsidP="00B405B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B405B3" w:rsidRPr="00E51992" w:rsidTr="00945136">
        <w:trPr>
          <w:jc w:val="center"/>
        </w:trPr>
        <w:tc>
          <w:tcPr>
            <w:tcW w:w="399" w:type="dxa"/>
          </w:tcPr>
          <w:p w:rsidR="00B405B3" w:rsidRPr="000E568C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767AF9" w:rsidRPr="00767AF9" w:rsidRDefault="00767AF9" w:rsidP="00B405B3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seguintes considerações/ a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cções sensíveis ao género é mais apropriada ao facilitar o processo de selecção de culturas dos agricultores? </w:t>
            </w:r>
          </w:p>
        </w:tc>
        <w:tc>
          <w:tcPr>
            <w:tcW w:w="8501" w:type="dxa"/>
          </w:tcPr>
          <w:p w:rsidR="00945136" w:rsidRPr="00945136" w:rsidRDefault="00945136" w:rsidP="0094513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Os extensionistas convidam apenas membros femininos do grupo de agricultores para a selecção de culturas.</w:t>
            </w:r>
          </w:p>
          <w:p w:rsidR="00945136" w:rsidRPr="00945136" w:rsidRDefault="00945136" w:rsidP="0094513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Os extensionistas asseguram que os participantes da reunião de selecção de culturas devem ser limitados aos membros poderosos da comunidade.</w:t>
            </w:r>
          </w:p>
          <w:p w:rsidR="00945136" w:rsidRPr="00945136" w:rsidRDefault="00945136" w:rsidP="0094513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3. Os extensionistas encorajam os membros a consultar os seus cônjuges ou outros membros da </w:t>
            </w: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família que estejam envolvidos na agricultura antes ou durante a selecção de colheitas.</w:t>
            </w:r>
          </w:p>
          <w:p w:rsidR="00B405B3" w:rsidRPr="00945136" w:rsidRDefault="00945136" w:rsidP="0094513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94513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 voto emitido por uma agricultora durante a selecção de culturas é contado como dois votos enquanto um voto por um agricultor masculino é contado como um voto.</w:t>
            </w:r>
          </w:p>
        </w:tc>
        <w:tc>
          <w:tcPr>
            <w:tcW w:w="870" w:type="dxa"/>
          </w:tcPr>
          <w:p w:rsidR="00B405B3" w:rsidRPr="00945136" w:rsidRDefault="00B405B3" w:rsidP="00B405B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B405B3" w:rsidRPr="000E568C" w:rsidTr="00945136">
        <w:trPr>
          <w:jc w:val="center"/>
        </w:trPr>
        <w:tc>
          <w:tcPr>
            <w:tcW w:w="399" w:type="dxa"/>
          </w:tcPr>
          <w:p w:rsidR="00B405B3" w:rsidRPr="000E568C" w:rsidRDefault="00B405B3" w:rsidP="0094513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767AF9" w:rsidRPr="00767AF9" w:rsidRDefault="00767AF9" w:rsidP="00945136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szCs w:val="21"/>
                <w:lang w:val="pt-PT"/>
              </w:rPr>
              <w:t>Qual dos seguintes aspectos é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 indicado na Folha de Selecção de Culturas Alvo? </w:t>
            </w:r>
          </w:p>
        </w:tc>
        <w:tc>
          <w:tcPr>
            <w:tcW w:w="8501" w:type="dxa"/>
          </w:tcPr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1. Tarifa de comércio internacional.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2. Preço unitário médio.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3. Experiência na comercialização da cultura.</w:t>
            </w:r>
          </w:p>
          <w:p w:rsidR="00B405B3" w:rsidRPr="00B405B3" w:rsidRDefault="00D2164A" w:rsidP="00D2164A">
            <w:pPr>
              <w:rPr>
                <w:rFonts w:ascii="Times New Roman" w:hAnsi="Times New Roman" w:cs="Times New Roman"/>
                <w:szCs w:val="21"/>
              </w:rPr>
            </w:pPr>
            <w:r w:rsidRPr="00D2164A">
              <w:rPr>
                <w:rFonts w:ascii="Times New Roman" w:hAnsi="Times New Roman" w:cs="Times New Roman"/>
                <w:szCs w:val="21"/>
              </w:rPr>
              <w:t>4. Preço da maquinaria agrícola.</w:t>
            </w:r>
          </w:p>
        </w:tc>
        <w:tc>
          <w:tcPr>
            <w:tcW w:w="870" w:type="dxa"/>
          </w:tcPr>
          <w:p w:rsidR="00B405B3" w:rsidRPr="000E568C" w:rsidRDefault="00B405B3" w:rsidP="0094513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E51992" w:rsidTr="00945136">
        <w:trPr>
          <w:jc w:val="center"/>
        </w:trPr>
        <w:tc>
          <w:tcPr>
            <w:tcW w:w="399" w:type="dxa"/>
          </w:tcPr>
          <w:p w:rsidR="00B405B3" w:rsidRPr="00A532D8" w:rsidRDefault="00B405B3" w:rsidP="0094513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767AF9" w:rsidRPr="00767AF9" w:rsidRDefault="00767AF9" w:rsidP="00945136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escreve de forma precisa o formato da Folha de Selecção de Culturas Alvo SHEP e o seu uso? </w:t>
            </w:r>
          </w:p>
        </w:tc>
        <w:tc>
          <w:tcPr>
            <w:tcW w:w="8501" w:type="dxa"/>
          </w:tcPr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1. A Folha tem uma coluna onde os agricultores escrevem a sua experiência na produção da cultura que estão a investigar.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2. A Folha deve ter a informação dos resultados da Pesquisa de Mercado que os funcionários governamentais realizam regularmente.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3. A Folha deve ser utilizada durante a reunião dos representantes dos agricultores e não dos membros gerais.</w:t>
            </w:r>
          </w:p>
          <w:p w:rsidR="00B405B3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4. A Folha encoraja os agricultores a escolherem as culturas alvo apenas do ponto de vista da rentabilidade.</w:t>
            </w:r>
          </w:p>
        </w:tc>
        <w:tc>
          <w:tcPr>
            <w:tcW w:w="870" w:type="dxa"/>
          </w:tcPr>
          <w:p w:rsidR="00B405B3" w:rsidRPr="00D2164A" w:rsidRDefault="00B405B3" w:rsidP="0094513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B405B3" w:rsidRPr="00E51992" w:rsidTr="00945136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767AF9" w:rsidRPr="00767AF9" w:rsidRDefault="00767AF9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767AF9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N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ÃO é uma dica apropriada para a selecção de culturas alvo? </w:t>
            </w:r>
          </w:p>
        </w:tc>
        <w:tc>
          <w:tcPr>
            <w:tcW w:w="8501" w:type="dxa"/>
          </w:tcPr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1. Convidar os cônjuges dos agricultores membros, se estiverem envolvidos na agricultura, para a reunião de selecção de culturas.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2. Disponibilizar os resultados do exercício de pesquisa de mercado na reunião, para que os agricultores possam consultar facilmente a informação.</w:t>
            </w:r>
          </w:p>
          <w:p w:rsidR="00D2164A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3. Convidar sempre altos funcionários do governo a fazer um discurso na reunião, para que os agricultores se sintam motivados.</w:t>
            </w:r>
          </w:p>
          <w:p w:rsidR="00B405B3" w:rsidRPr="00D2164A" w:rsidRDefault="00D2164A" w:rsidP="00D2164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D2164A">
              <w:rPr>
                <w:rFonts w:ascii="Times New Roman" w:hAnsi="Times New Roman" w:cs="Times New Roman"/>
                <w:szCs w:val="21"/>
                <w:lang w:val="pt-PT"/>
              </w:rPr>
              <w:t>4. Facilitar a reunião democraticamente, para que os membros poderosos do grupo não dominem o processo de tomada de decisões.</w:t>
            </w:r>
          </w:p>
        </w:tc>
        <w:tc>
          <w:tcPr>
            <w:tcW w:w="870" w:type="dxa"/>
          </w:tcPr>
          <w:p w:rsidR="00B405B3" w:rsidRPr="00D2164A" w:rsidRDefault="00B405B3" w:rsidP="00B405B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D2164A" w:rsidRDefault="008B4467">
      <w:pPr>
        <w:rPr>
          <w:lang w:val="pt-PT"/>
        </w:rPr>
      </w:pPr>
    </w:p>
    <w:sectPr w:rsidR="008B4467" w:rsidRPr="00D2164A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E" w:rsidRDefault="00C52D4E" w:rsidP="00917185">
      <w:r>
        <w:separator/>
      </w:r>
    </w:p>
  </w:endnote>
  <w:endnote w:type="continuationSeparator" w:id="0">
    <w:p w:rsidR="00C52D4E" w:rsidRDefault="00C52D4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136" w:rsidRPr="00917185" w:rsidRDefault="00850BF9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45136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E51992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E" w:rsidRDefault="00C52D4E" w:rsidP="00917185">
      <w:r>
        <w:separator/>
      </w:r>
    </w:p>
  </w:footnote>
  <w:footnote w:type="continuationSeparator" w:id="0">
    <w:p w:rsidR="00C52D4E" w:rsidRDefault="00C52D4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2C61CD"/>
    <w:rsid w:val="00515110"/>
    <w:rsid w:val="005C55E7"/>
    <w:rsid w:val="005F7F52"/>
    <w:rsid w:val="00767AF9"/>
    <w:rsid w:val="00850BF9"/>
    <w:rsid w:val="008B4467"/>
    <w:rsid w:val="00903435"/>
    <w:rsid w:val="00917185"/>
    <w:rsid w:val="00945136"/>
    <w:rsid w:val="00955219"/>
    <w:rsid w:val="00A532D8"/>
    <w:rsid w:val="00AA72EB"/>
    <w:rsid w:val="00B405B3"/>
    <w:rsid w:val="00C32AAF"/>
    <w:rsid w:val="00C52D4E"/>
    <w:rsid w:val="00C74167"/>
    <w:rsid w:val="00D2164A"/>
    <w:rsid w:val="00D70151"/>
    <w:rsid w:val="00E103C0"/>
    <w:rsid w:val="00E51992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5AE9E-075D-4054-8154-21D6022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94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ED1D15A8-A3A3-4351-8A13-EF8792E10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DAFFF-5A14-4900-B476-DF406061EAEB}"/>
</file>

<file path=customXml/itemProps3.xml><?xml version="1.0" encoding="utf-8"?>
<ds:datastoreItem xmlns:ds="http://schemas.openxmlformats.org/officeDocument/2006/customXml" ds:itemID="{D7877F78-BA59-4D86-82BF-A3C7A8EAD2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http://purl.org/dc/elements/1.1/"/>
    <ds:schemaRef ds:uri="http://schemas.microsoft.com/office/2006/metadata/properties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2022-10-31T12:21:00Z</dcterms:created>
  <dcterms:modified xsi:type="dcterms:W3CDTF">2022-10-31T12:21:00Z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