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467" w:rsidRPr="00917185" w:rsidRDefault="008B4467" w:rsidP="008B4467">
      <w:pPr>
        <w:jc w:val="center"/>
        <w:rPr>
          <w:rFonts w:asciiTheme="majorHAnsi" w:hAnsiTheme="majorHAnsi" w:cstheme="majorHAnsi"/>
          <w:sz w:val="28"/>
          <w:shd w:val="pct15" w:color="auto" w:fill="FFFFFF"/>
        </w:rPr>
      </w:pPr>
      <w:r w:rsidRPr="00917185">
        <w:rPr>
          <w:rFonts w:asciiTheme="majorHAnsi" w:hAnsiTheme="majorHAnsi" w:cstheme="majorHAnsi"/>
          <w:sz w:val="28"/>
          <w:shd w:val="pct15" w:color="auto" w:fill="FFFFFF"/>
        </w:rPr>
        <w:t>Quiz</w:t>
      </w:r>
      <w:r w:rsidR="00917185">
        <w:rPr>
          <w:rFonts w:asciiTheme="majorHAnsi" w:hAnsiTheme="majorHAnsi" w:cstheme="majorHAnsi"/>
          <w:sz w:val="28"/>
          <w:shd w:val="pct15" w:color="auto" w:fill="FFFFFF"/>
        </w:rPr>
        <w:t xml:space="preserve"> for </w:t>
      </w:r>
      <w:r w:rsidR="00C32AAF">
        <w:rPr>
          <w:rFonts w:asciiTheme="majorHAnsi" w:hAnsiTheme="majorHAnsi" w:cstheme="majorHAnsi" w:hint="eastAsia"/>
          <w:sz w:val="28"/>
          <w:u w:val="single"/>
          <w:shd w:val="pct15" w:color="auto" w:fill="FFFFFF"/>
        </w:rPr>
        <w:t>Baseline Survey</w:t>
      </w:r>
    </w:p>
    <w:p w:rsidR="008B4467" w:rsidRDefault="008B4467" w:rsidP="008B4467">
      <w:pPr>
        <w:jc w:val="left"/>
        <w:rPr>
          <w:rFonts w:ascii="Times New Roman" w:hAnsi="Times New Roman" w:cs="Times New Roman"/>
          <w:szCs w:val="21"/>
        </w:rPr>
      </w:pPr>
    </w:p>
    <w:p w:rsidR="008B4467" w:rsidRDefault="008B4467" w:rsidP="008B4467">
      <w:pPr>
        <w:wordWrap w:val="0"/>
        <w:jc w:val="right"/>
        <w:rPr>
          <w:rFonts w:ascii="Times New Roman" w:hAnsi="Times New Roman" w:cs="Times New Roman"/>
          <w:szCs w:val="21"/>
          <w:u w:val="single"/>
        </w:rPr>
      </w:pPr>
      <w:r w:rsidRPr="008B4467">
        <w:rPr>
          <w:rFonts w:ascii="Times New Roman" w:hAnsi="Times New Roman" w:cs="Times New Roman" w:hint="eastAsia"/>
          <w:szCs w:val="21"/>
          <w:u w:val="single"/>
        </w:rPr>
        <w:t>Name:</w:t>
      </w:r>
      <w:r>
        <w:rPr>
          <w:rFonts w:ascii="Times New Roman" w:hAnsi="Times New Roman" w:cs="Times New Roman"/>
          <w:szCs w:val="21"/>
          <w:u w:val="single"/>
        </w:rPr>
        <w:t xml:space="preserve">      </w:t>
      </w:r>
      <w:r w:rsidR="00917185">
        <w:rPr>
          <w:rFonts w:ascii="Times New Roman" w:hAnsi="Times New Roman" w:cs="Times New Roman"/>
          <w:szCs w:val="21"/>
          <w:u w:val="single"/>
        </w:rPr>
        <w:t xml:space="preserve">  </w:t>
      </w:r>
      <w:r>
        <w:rPr>
          <w:rFonts w:ascii="Times New Roman" w:hAnsi="Times New Roman" w:cs="Times New Roman"/>
          <w:szCs w:val="21"/>
          <w:u w:val="single"/>
        </w:rPr>
        <w:t xml:space="preserve">                                   </w:t>
      </w:r>
    </w:p>
    <w:p w:rsidR="00917185" w:rsidRPr="00917185" w:rsidRDefault="00917185" w:rsidP="00917185">
      <w:pPr>
        <w:wordWrap w:val="0"/>
        <w:jc w:val="right"/>
        <w:rPr>
          <w:rFonts w:ascii="Times New Roman" w:hAnsi="Times New Roman" w:cs="Times New Roman"/>
          <w:szCs w:val="21"/>
          <w:u w:val="single"/>
        </w:rPr>
      </w:pPr>
      <w:r>
        <w:rPr>
          <w:rFonts w:ascii="Times New Roman" w:hAnsi="Times New Roman" w:cs="Times New Roman"/>
          <w:szCs w:val="21"/>
          <w:u w:val="single"/>
        </w:rPr>
        <w:t>Number of correct answer</w:t>
      </w:r>
      <w:r w:rsidR="00C32AAF">
        <w:rPr>
          <w:rFonts w:ascii="Times New Roman" w:hAnsi="Times New Roman" w:cs="Times New Roman"/>
          <w:szCs w:val="21"/>
          <w:u w:val="single"/>
        </w:rPr>
        <w:t>s</w:t>
      </w:r>
      <w:bookmarkStart w:id="0" w:name="_GoBack"/>
      <w:bookmarkEnd w:id="0"/>
      <w:r w:rsidRPr="00917185">
        <w:rPr>
          <w:rFonts w:ascii="Times New Roman" w:hAnsi="Times New Roman" w:cs="Times New Roman"/>
          <w:szCs w:val="21"/>
          <w:u w:val="single"/>
        </w:rPr>
        <w:t>:</w:t>
      </w:r>
      <w:r>
        <w:rPr>
          <w:rFonts w:ascii="Times New Roman" w:hAnsi="Times New Roman" w:cs="Times New Roman"/>
          <w:szCs w:val="21"/>
          <w:u w:val="single"/>
        </w:rPr>
        <w:t xml:space="preserve">              out of  </w:t>
      </w:r>
      <w:r w:rsidR="00C32AAF">
        <w:rPr>
          <w:rFonts w:ascii="Times New Roman" w:hAnsi="Times New Roman" w:cs="Times New Roman"/>
          <w:sz w:val="44"/>
          <w:szCs w:val="21"/>
          <w:u w:val="single"/>
        </w:rPr>
        <w:t>6</w:t>
      </w:r>
      <w:r>
        <w:rPr>
          <w:rFonts w:ascii="Times New Roman" w:hAnsi="Times New Roman" w:cs="Times New Roman"/>
          <w:sz w:val="44"/>
          <w:szCs w:val="21"/>
          <w:u w:val="single"/>
        </w:rPr>
        <w:t xml:space="preserve"> </w:t>
      </w:r>
    </w:p>
    <w:p w:rsidR="008B4467" w:rsidRPr="008B4467" w:rsidRDefault="008B4467" w:rsidP="008B4467">
      <w:pPr>
        <w:jc w:val="left"/>
        <w:rPr>
          <w:rFonts w:ascii="Times New Roman" w:hAnsi="Times New Roman" w:cs="Times New Roman"/>
          <w:szCs w:val="21"/>
        </w:rPr>
      </w:pPr>
      <w:r w:rsidRPr="008B4467">
        <w:rPr>
          <w:rFonts w:ascii="Times New Roman" w:hAnsi="Times New Roman" w:cs="Times New Roman"/>
          <w:szCs w:val="21"/>
        </w:rPr>
        <w:t>Choose only one answer from the listed four choices.</w:t>
      </w:r>
    </w:p>
    <w:tbl>
      <w:tblPr>
        <w:tblStyle w:val="TableGrid"/>
        <w:tblW w:w="0" w:type="auto"/>
        <w:jc w:val="center"/>
        <w:tblLook w:val="04A0" w:firstRow="1" w:lastRow="0" w:firstColumn="1" w:lastColumn="0" w:noHBand="0" w:noVBand="1"/>
      </w:tblPr>
      <w:tblGrid>
        <w:gridCol w:w="399"/>
        <w:gridCol w:w="4395"/>
        <w:gridCol w:w="8501"/>
        <w:gridCol w:w="870"/>
      </w:tblGrid>
      <w:tr w:rsidR="00917185" w:rsidRPr="00C32AAF" w:rsidTr="00917185">
        <w:trPr>
          <w:jc w:val="center"/>
        </w:trPr>
        <w:tc>
          <w:tcPr>
            <w:tcW w:w="399" w:type="dxa"/>
            <w:shd w:val="clear" w:color="auto" w:fill="D9D9D9" w:themeFill="background1" w:themeFillShade="D9"/>
          </w:tcPr>
          <w:p w:rsidR="00917185" w:rsidRPr="00C32AAF" w:rsidRDefault="00917185" w:rsidP="008B4467">
            <w:pPr>
              <w:widowControl/>
              <w:jc w:val="center"/>
              <w:rPr>
                <w:rFonts w:ascii="Times New Roman" w:hAnsi="Times New Roman" w:cs="Times New Roman"/>
                <w:color w:val="000000"/>
                <w:szCs w:val="21"/>
              </w:rPr>
            </w:pPr>
          </w:p>
        </w:tc>
        <w:tc>
          <w:tcPr>
            <w:tcW w:w="4395" w:type="dxa"/>
            <w:shd w:val="clear" w:color="auto" w:fill="D9D9D9" w:themeFill="background1" w:themeFillShade="D9"/>
          </w:tcPr>
          <w:p w:rsidR="00917185" w:rsidRPr="00C32AAF" w:rsidRDefault="00917185" w:rsidP="008B4467">
            <w:pPr>
              <w:widowControl/>
              <w:jc w:val="center"/>
              <w:rPr>
                <w:rFonts w:ascii="Times New Roman" w:hAnsi="Times New Roman" w:cs="Times New Roman"/>
                <w:color w:val="000000"/>
                <w:szCs w:val="21"/>
              </w:rPr>
            </w:pPr>
            <w:r w:rsidRPr="00C32AAF">
              <w:rPr>
                <w:rFonts w:ascii="Times New Roman" w:hAnsi="Times New Roman" w:cs="Times New Roman"/>
                <w:color w:val="000000"/>
                <w:szCs w:val="21"/>
              </w:rPr>
              <w:t>Question</w:t>
            </w:r>
          </w:p>
        </w:tc>
        <w:tc>
          <w:tcPr>
            <w:tcW w:w="8501" w:type="dxa"/>
            <w:shd w:val="clear" w:color="auto" w:fill="D9D9D9" w:themeFill="background1" w:themeFillShade="D9"/>
          </w:tcPr>
          <w:p w:rsidR="00917185" w:rsidRPr="00C32AAF" w:rsidRDefault="00917185" w:rsidP="008B4467">
            <w:pPr>
              <w:jc w:val="center"/>
              <w:rPr>
                <w:rFonts w:ascii="Times New Roman" w:hAnsi="Times New Roman" w:cs="Times New Roman"/>
                <w:color w:val="000000"/>
                <w:szCs w:val="21"/>
              </w:rPr>
            </w:pPr>
            <w:r w:rsidRPr="00C32AAF">
              <w:rPr>
                <w:rFonts w:ascii="Times New Roman" w:hAnsi="Times New Roman" w:cs="Times New Roman"/>
                <w:color w:val="000000"/>
                <w:szCs w:val="21"/>
              </w:rPr>
              <w:t>Choices</w:t>
            </w:r>
          </w:p>
        </w:tc>
        <w:tc>
          <w:tcPr>
            <w:tcW w:w="870" w:type="dxa"/>
            <w:shd w:val="clear" w:color="auto" w:fill="D9D9D9" w:themeFill="background1" w:themeFillShade="D9"/>
          </w:tcPr>
          <w:p w:rsidR="00917185" w:rsidRPr="00C32AAF" w:rsidRDefault="00917185" w:rsidP="008B4467">
            <w:pPr>
              <w:jc w:val="center"/>
              <w:rPr>
                <w:rFonts w:ascii="Times New Roman" w:hAnsi="Times New Roman" w:cs="Times New Roman"/>
                <w:szCs w:val="21"/>
              </w:rPr>
            </w:pPr>
            <w:r w:rsidRPr="00C32AAF">
              <w:rPr>
                <w:rFonts w:ascii="Times New Roman" w:hAnsi="Times New Roman" w:cs="Times New Roman"/>
                <w:szCs w:val="21"/>
              </w:rPr>
              <w:t>Answer</w:t>
            </w:r>
          </w:p>
        </w:tc>
      </w:tr>
      <w:tr w:rsidR="00C32AAF" w:rsidRPr="00C32AAF" w:rsidTr="00917185">
        <w:trPr>
          <w:jc w:val="center"/>
        </w:trPr>
        <w:tc>
          <w:tcPr>
            <w:tcW w:w="399" w:type="dxa"/>
          </w:tcPr>
          <w:p w:rsidR="00C32AAF" w:rsidRPr="00C32AAF" w:rsidRDefault="00C32AAF" w:rsidP="00C32AAF">
            <w:pPr>
              <w:widowControl/>
              <w:jc w:val="left"/>
              <w:rPr>
                <w:rFonts w:ascii="Times New Roman" w:hAnsi="Times New Roman" w:cs="Times New Roman"/>
                <w:color w:val="000000"/>
                <w:szCs w:val="21"/>
              </w:rPr>
            </w:pPr>
            <w:r w:rsidRPr="00C32AAF">
              <w:rPr>
                <w:rFonts w:ascii="Times New Roman" w:hAnsi="Times New Roman" w:cs="Times New Roman"/>
                <w:color w:val="000000"/>
                <w:szCs w:val="21"/>
              </w:rPr>
              <w:t>1</w:t>
            </w:r>
          </w:p>
        </w:tc>
        <w:tc>
          <w:tcPr>
            <w:tcW w:w="4395" w:type="dxa"/>
          </w:tcPr>
          <w:p w:rsidR="00C32AAF" w:rsidRPr="00C32AAF" w:rsidRDefault="00C32AAF" w:rsidP="00C32AAF">
            <w:pPr>
              <w:widowControl/>
              <w:jc w:val="left"/>
              <w:rPr>
                <w:rFonts w:ascii="Times New Roman" w:hAnsi="Times New Roman" w:cs="Times New Roman"/>
                <w:color w:val="000000"/>
                <w:szCs w:val="21"/>
              </w:rPr>
            </w:pPr>
            <w:r w:rsidRPr="00C32AAF">
              <w:rPr>
                <w:rFonts w:ascii="Times New Roman" w:hAnsi="Times New Roman" w:cs="Times New Roman"/>
                <w:color w:val="000000"/>
                <w:szCs w:val="21"/>
              </w:rPr>
              <w:t>Which of the following statements is true when implementing the Participatory Baseline Survey?</w:t>
            </w:r>
          </w:p>
        </w:tc>
        <w:tc>
          <w:tcPr>
            <w:tcW w:w="8501" w:type="dxa"/>
          </w:tcPr>
          <w:p w:rsidR="00C32AAF" w:rsidRPr="00C32AAF" w:rsidRDefault="00C32AAF" w:rsidP="00C32AAF">
            <w:pPr>
              <w:rPr>
                <w:rFonts w:ascii="Times New Roman" w:hAnsi="Times New Roman" w:cs="Times New Roman"/>
                <w:color w:val="000000"/>
                <w:szCs w:val="21"/>
              </w:rPr>
            </w:pPr>
            <w:r w:rsidRPr="00C32AAF">
              <w:rPr>
                <w:rFonts w:ascii="Times New Roman" w:hAnsi="Times New Roman" w:cs="Times New Roman"/>
                <w:color w:val="000000"/>
                <w:szCs w:val="21"/>
              </w:rPr>
              <w:t>1. The primary purpose of the Participatory Baseline Survey is to obtain data necessary for national statistical database.</w:t>
            </w:r>
            <w:r w:rsidRPr="00C32AAF">
              <w:rPr>
                <w:rFonts w:ascii="Times New Roman" w:hAnsi="Times New Roman" w:cs="Times New Roman"/>
                <w:color w:val="000000"/>
                <w:szCs w:val="21"/>
              </w:rPr>
              <w:br/>
              <w:t>2. The extension staff may ask the target farmers to consult their spouses or other family members to get accurate data, if necessary.</w:t>
            </w:r>
            <w:r w:rsidRPr="00C32AAF">
              <w:rPr>
                <w:rFonts w:ascii="Times New Roman" w:hAnsi="Times New Roman" w:cs="Times New Roman"/>
                <w:color w:val="000000"/>
                <w:szCs w:val="21"/>
              </w:rPr>
              <w:br/>
              <w:t>3. The extension staff should invite only literate farmers to the Participatory Baseline Survey.</w:t>
            </w:r>
            <w:r w:rsidRPr="00C32AAF">
              <w:rPr>
                <w:rFonts w:ascii="Times New Roman" w:hAnsi="Times New Roman" w:cs="Times New Roman"/>
                <w:color w:val="000000"/>
                <w:szCs w:val="21"/>
              </w:rPr>
              <w:br/>
              <w:t xml:space="preserve">4. The extension staff has multiple responsibilities of survey design, format development, data collection, </w:t>
            </w:r>
            <w:proofErr w:type="gramStart"/>
            <w:r w:rsidRPr="00C32AAF">
              <w:rPr>
                <w:rFonts w:ascii="Times New Roman" w:hAnsi="Times New Roman" w:cs="Times New Roman"/>
                <w:color w:val="000000"/>
                <w:szCs w:val="21"/>
              </w:rPr>
              <w:t>data</w:t>
            </w:r>
            <w:proofErr w:type="gramEnd"/>
            <w:r w:rsidRPr="00C32AAF">
              <w:rPr>
                <w:rFonts w:ascii="Times New Roman" w:hAnsi="Times New Roman" w:cs="Times New Roman"/>
                <w:color w:val="000000"/>
                <w:szCs w:val="21"/>
              </w:rPr>
              <w:t xml:space="preserve"> entry in spreadsheets, analysis, reporting and the feedback of the result to the target farmers.</w:t>
            </w:r>
          </w:p>
        </w:tc>
        <w:tc>
          <w:tcPr>
            <w:tcW w:w="870" w:type="dxa"/>
          </w:tcPr>
          <w:p w:rsidR="00C32AAF" w:rsidRPr="00C32AAF" w:rsidRDefault="00C32AAF" w:rsidP="00C32AAF">
            <w:pPr>
              <w:rPr>
                <w:rFonts w:ascii="Times New Roman" w:hAnsi="Times New Roman" w:cs="Times New Roman"/>
                <w:szCs w:val="21"/>
              </w:rPr>
            </w:pPr>
          </w:p>
        </w:tc>
      </w:tr>
      <w:tr w:rsidR="00C32AAF" w:rsidRPr="00C32AAF" w:rsidTr="005C083F">
        <w:trPr>
          <w:jc w:val="center"/>
        </w:trPr>
        <w:tc>
          <w:tcPr>
            <w:tcW w:w="399" w:type="dxa"/>
          </w:tcPr>
          <w:p w:rsidR="00C32AAF" w:rsidRPr="00C32AAF" w:rsidRDefault="00C32AAF" w:rsidP="005C083F">
            <w:pPr>
              <w:widowControl/>
              <w:jc w:val="left"/>
              <w:rPr>
                <w:rFonts w:ascii="Times New Roman" w:hAnsi="Times New Roman" w:cs="Times New Roman"/>
                <w:szCs w:val="21"/>
              </w:rPr>
            </w:pPr>
            <w:r>
              <w:rPr>
                <w:rFonts w:ascii="Times New Roman" w:hAnsi="Times New Roman" w:cs="Times New Roman"/>
                <w:szCs w:val="21"/>
              </w:rPr>
              <w:t>2</w:t>
            </w:r>
          </w:p>
        </w:tc>
        <w:tc>
          <w:tcPr>
            <w:tcW w:w="4395" w:type="dxa"/>
          </w:tcPr>
          <w:p w:rsidR="00C32AAF" w:rsidRPr="00C32AAF" w:rsidRDefault="00C32AAF" w:rsidP="005C083F">
            <w:pPr>
              <w:widowControl/>
              <w:jc w:val="left"/>
              <w:rPr>
                <w:rFonts w:ascii="Times New Roman" w:hAnsi="Times New Roman" w:cs="Times New Roman"/>
                <w:szCs w:val="21"/>
              </w:rPr>
            </w:pPr>
            <w:r w:rsidRPr="00C32AAF">
              <w:rPr>
                <w:rFonts w:ascii="Times New Roman" w:hAnsi="Times New Roman" w:cs="Times New Roman"/>
                <w:szCs w:val="21"/>
              </w:rPr>
              <w:t>What are the two main purposes of the Participatory Baseline Survey which benefit both farmers and implementers?</w:t>
            </w:r>
          </w:p>
        </w:tc>
        <w:tc>
          <w:tcPr>
            <w:tcW w:w="8501" w:type="dxa"/>
          </w:tcPr>
          <w:p w:rsidR="00C32AAF" w:rsidRPr="00C32AAF" w:rsidRDefault="00C32AAF" w:rsidP="005C083F">
            <w:pPr>
              <w:rPr>
                <w:rFonts w:ascii="Times New Roman" w:hAnsi="Times New Roman" w:cs="Times New Roman"/>
                <w:szCs w:val="21"/>
              </w:rPr>
            </w:pPr>
            <w:r w:rsidRPr="00C32AAF">
              <w:rPr>
                <w:rFonts w:ascii="Times New Roman" w:hAnsi="Times New Roman" w:cs="Times New Roman"/>
                <w:szCs w:val="21"/>
              </w:rPr>
              <w:t>1. Farmers can understand their current farming situations. Implementer can decide which farmers should be selected as target farmers</w:t>
            </w:r>
            <w:r w:rsidRPr="00C32AAF">
              <w:rPr>
                <w:rFonts w:ascii="Times New Roman" w:hAnsi="Times New Roman" w:cs="Times New Roman"/>
                <w:szCs w:val="21"/>
              </w:rPr>
              <w:br/>
              <w:t>2. Farmers can establish business linkages with potential buyers. Implementers can introduce the farmers to them.</w:t>
            </w:r>
            <w:r w:rsidRPr="00C32AAF">
              <w:rPr>
                <w:rFonts w:ascii="Times New Roman" w:hAnsi="Times New Roman" w:cs="Times New Roman"/>
                <w:szCs w:val="21"/>
              </w:rPr>
              <w:br/>
              <w:t>3. Farmers can understand the importance of record keeping. Implementers can gather data on the target farmers' farming practices.</w:t>
            </w:r>
            <w:r w:rsidRPr="00C32AAF">
              <w:rPr>
                <w:rFonts w:ascii="Times New Roman" w:hAnsi="Times New Roman" w:cs="Times New Roman"/>
                <w:szCs w:val="21"/>
              </w:rPr>
              <w:br/>
              <w:t>4. Farmers can understand the profitability of their farming. Implementer can recommend most profitable crops for the target farmers.</w:t>
            </w:r>
          </w:p>
        </w:tc>
        <w:tc>
          <w:tcPr>
            <w:tcW w:w="870" w:type="dxa"/>
          </w:tcPr>
          <w:p w:rsidR="00C32AAF" w:rsidRPr="00C32AAF" w:rsidRDefault="00C32AAF" w:rsidP="005C083F">
            <w:pPr>
              <w:rPr>
                <w:rFonts w:ascii="Times New Roman" w:hAnsi="Times New Roman" w:cs="Times New Roman"/>
                <w:szCs w:val="21"/>
              </w:rPr>
            </w:pPr>
          </w:p>
        </w:tc>
      </w:tr>
      <w:tr w:rsidR="00C32AAF" w:rsidRPr="00C32AAF" w:rsidTr="00917185">
        <w:trPr>
          <w:jc w:val="center"/>
        </w:trPr>
        <w:tc>
          <w:tcPr>
            <w:tcW w:w="399" w:type="dxa"/>
          </w:tcPr>
          <w:p w:rsidR="00C32AAF" w:rsidRPr="00C32AAF" w:rsidRDefault="00C32AAF" w:rsidP="00C32AAF">
            <w:pPr>
              <w:widowControl/>
              <w:jc w:val="left"/>
              <w:rPr>
                <w:rFonts w:ascii="Times New Roman" w:hAnsi="Times New Roman" w:cs="Times New Roman"/>
                <w:szCs w:val="21"/>
              </w:rPr>
            </w:pPr>
            <w:r>
              <w:rPr>
                <w:rFonts w:ascii="Times New Roman" w:hAnsi="Times New Roman" w:cs="Times New Roman"/>
                <w:szCs w:val="21"/>
              </w:rPr>
              <w:t>3</w:t>
            </w:r>
          </w:p>
        </w:tc>
        <w:tc>
          <w:tcPr>
            <w:tcW w:w="4395" w:type="dxa"/>
          </w:tcPr>
          <w:p w:rsidR="00C32AAF" w:rsidRPr="00C32AAF" w:rsidRDefault="00C32AAF" w:rsidP="00C32AAF">
            <w:pPr>
              <w:rPr>
                <w:rFonts w:ascii="Times New Roman" w:hAnsi="Times New Roman" w:cs="Times New Roman"/>
                <w:color w:val="000000"/>
                <w:szCs w:val="21"/>
              </w:rPr>
            </w:pPr>
            <w:r w:rsidRPr="00C32AAF">
              <w:rPr>
                <w:rFonts w:ascii="Times New Roman" w:hAnsi="Times New Roman" w:cs="Times New Roman"/>
                <w:color w:val="000000"/>
                <w:szCs w:val="21"/>
              </w:rPr>
              <w:t>What data should be collected during the Participatory Baseline Survey?</w:t>
            </w:r>
          </w:p>
        </w:tc>
        <w:tc>
          <w:tcPr>
            <w:tcW w:w="8501" w:type="dxa"/>
          </w:tcPr>
          <w:p w:rsidR="00C32AAF" w:rsidRPr="00C32AAF" w:rsidRDefault="00C32AAF" w:rsidP="00C32AAF">
            <w:pPr>
              <w:rPr>
                <w:rFonts w:ascii="Times New Roman" w:hAnsi="Times New Roman" w:cs="Times New Roman"/>
                <w:color w:val="000000"/>
                <w:szCs w:val="21"/>
              </w:rPr>
            </w:pPr>
            <w:r w:rsidRPr="00C32AAF">
              <w:rPr>
                <w:rFonts w:ascii="Times New Roman" w:hAnsi="Times New Roman" w:cs="Times New Roman"/>
                <w:color w:val="000000"/>
                <w:szCs w:val="21"/>
              </w:rPr>
              <w:t>1. Buyers' information such as addresses and phone numbers</w:t>
            </w:r>
            <w:r w:rsidRPr="00C32AAF">
              <w:rPr>
                <w:rFonts w:ascii="Times New Roman" w:hAnsi="Times New Roman" w:cs="Times New Roman"/>
                <w:color w:val="000000"/>
                <w:szCs w:val="21"/>
              </w:rPr>
              <w:br/>
              <w:t>2. Cultivation schedule</w:t>
            </w:r>
            <w:r w:rsidRPr="00C32AAF">
              <w:rPr>
                <w:rFonts w:ascii="Times New Roman" w:hAnsi="Times New Roman" w:cs="Times New Roman"/>
                <w:color w:val="000000"/>
                <w:szCs w:val="21"/>
              </w:rPr>
              <w:br/>
            </w:r>
            <w:r w:rsidRPr="00C32AAF">
              <w:rPr>
                <w:rFonts w:ascii="Times New Roman" w:hAnsi="Times New Roman" w:cs="Times New Roman"/>
                <w:color w:val="000000"/>
                <w:szCs w:val="21"/>
              </w:rPr>
              <w:lastRenderedPageBreak/>
              <w:t>3. Production of cereal crops and livestock</w:t>
            </w:r>
            <w:r w:rsidRPr="00C32AAF">
              <w:rPr>
                <w:rFonts w:ascii="Times New Roman" w:hAnsi="Times New Roman" w:cs="Times New Roman"/>
                <w:color w:val="000000"/>
                <w:szCs w:val="21"/>
              </w:rPr>
              <w:br/>
              <w:t>4. Production, income, cost and agricultural practices</w:t>
            </w:r>
          </w:p>
        </w:tc>
        <w:tc>
          <w:tcPr>
            <w:tcW w:w="870" w:type="dxa"/>
          </w:tcPr>
          <w:p w:rsidR="00C32AAF" w:rsidRPr="00C32AAF" w:rsidRDefault="00C32AAF" w:rsidP="00C32AAF">
            <w:pPr>
              <w:rPr>
                <w:rFonts w:ascii="Times New Roman" w:hAnsi="Times New Roman" w:cs="Times New Roman"/>
                <w:szCs w:val="21"/>
              </w:rPr>
            </w:pPr>
          </w:p>
        </w:tc>
      </w:tr>
      <w:tr w:rsidR="00C32AAF" w:rsidRPr="00C32AAF" w:rsidTr="00917185">
        <w:trPr>
          <w:jc w:val="center"/>
        </w:trPr>
        <w:tc>
          <w:tcPr>
            <w:tcW w:w="399" w:type="dxa"/>
          </w:tcPr>
          <w:p w:rsidR="00C32AAF" w:rsidRPr="00C32AAF" w:rsidRDefault="00C32AAF" w:rsidP="00C32AAF">
            <w:pPr>
              <w:widowControl/>
              <w:jc w:val="left"/>
              <w:rPr>
                <w:rFonts w:ascii="Times New Roman" w:hAnsi="Times New Roman" w:cs="Times New Roman"/>
                <w:szCs w:val="21"/>
              </w:rPr>
            </w:pPr>
            <w:r>
              <w:rPr>
                <w:rFonts w:ascii="Times New Roman" w:hAnsi="Times New Roman" w:cs="Times New Roman"/>
                <w:szCs w:val="21"/>
              </w:rPr>
              <w:t>4</w:t>
            </w:r>
          </w:p>
        </w:tc>
        <w:tc>
          <w:tcPr>
            <w:tcW w:w="4395" w:type="dxa"/>
          </w:tcPr>
          <w:p w:rsidR="00C32AAF" w:rsidRPr="00C32AAF" w:rsidRDefault="00C32AAF" w:rsidP="00C32AAF">
            <w:pPr>
              <w:rPr>
                <w:rFonts w:ascii="Times New Roman" w:hAnsi="Times New Roman" w:cs="Times New Roman"/>
                <w:szCs w:val="21"/>
              </w:rPr>
            </w:pPr>
            <w:r w:rsidRPr="00C32AAF">
              <w:rPr>
                <w:rFonts w:ascii="Times New Roman" w:hAnsi="Times New Roman" w:cs="Times New Roman"/>
                <w:szCs w:val="21"/>
              </w:rPr>
              <w:t>What discussions should the extension staff facilitate after farmers have completed the Baseline Survey formats? Choose one question which is NOT appropriate to start the discussions.</w:t>
            </w:r>
          </w:p>
        </w:tc>
        <w:tc>
          <w:tcPr>
            <w:tcW w:w="8501" w:type="dxa"/>
          </w:tcPr>
          <w:p w:rsidR="00C32AAF" w:rsidRPr="00C32AAF" w:rsidRDefault="00C32AAF" w:rsidP="00C32AAF">
            <w:pPr>
              <w:rPr>
                <w:rFonts w:ascii="Times New Roman" w:hAnsi="Times New Roman" w:cs="Times New Roman"/>
                <w:szCs w:val="21"/>
              </w:rPr>
            </w:pPr>
            <w:r w:rsidRPr="00C32AAF">
              <w:rPr>
                <w:rFonts w:ascii="Times New Roman" w:hAnsi="Times New Roman" w:cs="Times New Roman"/>
                <w:szCs w:val="21"/>
              </w:rPr>
              <w:t>1. "Did we meet many market stakeholders at the Stakeholder Forum?"</w:t>
            </w:r>
            <w:r w:rsidRPr="00C32AAF">
              <w:rPr>
                <w:rFonts w:ascii="Times New Roman" w:hAnsi="Times New Roman" w:cs="Times New Roman"/>
                <w:szCs w:val="21"/>
              </w:rPr>
              <w:br/>
              <w:t>2."Do we have sufficient cultivation skills?"</w:t>
            </w:r>
            <w:r w:rsidRPr="00C32AAF">
              <w:rPr>
                <w:rFonts w:ascii="Times New Roman" w:hAnsi="Times New Roman" w:cs="Times New Roman"/>
                <w:szCs w:val="21"/>
              </w:rPr>
              <w:br/>
              <w:t>3. "Are we making as much profit as we want?"</w:t>
            </w:r>
            <w:r w:rsidRPr="00C32AAF">
              <w:rPr>
                <w:rFonts w:ascii="Times New Roman" w:hAnsi="Times New Roman" w:cs="Times New Roman"/>
                <w:szCs w:val="21"/>
              </w:rPr>
              <w:br/>
              <w:t>4. "Are our current methods of record keeping good enough?"</w:t>
            </w:r>
          </w:p>
        </w:tc>
        <w:tc>
          <w:tcPr>
            <w:tcW w:w="870" w:type="dxa"/>
          </w:tcPr>
          <w:p w:rsidR="00C32AAF" w:rsidRPr="00C32AAF" w:rsidRDefault="00C32AAF" w:rsidP="00C32AAF">
            <w:pPr>
              <w:rPr>
                <w:rFonts w:ascii="Times New Roman" w:hAnsi="Times New Roman" w:cs="Times New Roman"/>
                <w:szCs w:val="21"/>
              </w:rPr>
            </w:pPr>
          </w:p>
        </w:tc>
      </w:tr>
      <w:tr w:rsidR="00C32AAF" w:rsidRPr="00C32AAF" w:rsidTr="007867FE">
        <w:trPr>
          <w:jc w:val="center"/>
        </w:trPr>
        <w:tc>
          <w:tcPr>
            <w:tcW w:w="399" w:type="dxa"/>
          </w:tcPr>
          <w:p w:rsidR="00C32AAF" w:rsidRPr="00C32AAF" w:rsidRDefault="00C32AAF" w:rsidP="007867FE">
            <w:pPr>
              <w:widowControl/>
              <w:jc w:val="left"/>
              <w:rPr>
                <w:rFonts w:ascii="Times New Roman" w:hAnsi="Times New Roman" w:cs="Times New Roman"/>
                <w:szCs w:val="21"/>
              </w:rPr>
            </w:pPr>
            <w:r>
              <w:rPr>
                <w:rFonts w:ascii="Times New Roman" w:hAnsi="Times New Roman" w:cs="Times New Roman"/>
                <w:szCs w:val="21"/>
              </w:rPr>
              <w:t>5</w:t>
            </w:r>
          </w:p>
        </w:tc>
        <w:tc>
          <w:tcPr>
            <w:tcW w:w="4395" w:type="dxa"/>
          </w:tcPr>
          <w:p w:rsidR="00C32AAF" w:rsidRPr="00C32AAF" w:rsidRDefault="00C32AAF" w:rsidP="007867FE">
            <w:pPr>
              <w:widowControl/>
              <w:jc w:val="left"/>
              <w:rPr>
                <w:rFonts w:ascii="Times New Roman" w:hAnsi="Times New Roman" w:cs="Times New Roman"/>
                <w:szCs w:val="21"/>
              </w:rPr>
            </w:pPr>
            <w:r w:rsidRPr="00C32AAF">
              <w:rPr>
                <w:rFonts w:ascii="Times New Roman" w:hAnsi="Times New Roman" w:cs="Times New Roman"/>
                <w:szCs w:val="21"/>
              </w:rPr>
              <w:t>Which of the following reactions from the target farmers should you expect after Participatory Baseline Survey?</w:t>
            </w:r>
          </w:p>
        </w:tc>
        <w:tc>
          <w:tcPr>
            <w:tcW w:w="8501" w:type="dxa"/>
          </w:tcPr>
          <w:p w:rsidR="00C32AAF" w:rsidRPr="00C32AAF" w:rsidRDefault="00C32AAF" w:rsidP="007867FE">
            <w:pPr>
              <w:rPr>
                <w:rFonts w:ascii="Times New Roman" w:hAnsi="Times New Roman" w:cs="Times New Roman"/>
                <w:szCs w:val="21"/>
              </w:rPr>
            </w:pPr>
            <w:r w:rsidRPr="00C32AAF">
              <w:rPr>
                <w:rFonts w:ascii="Times New Roman" w:hAnsi="Times New Roman" w:cs="Times New Roman"/>
                <w:szCs w:val="21"/>
              </w:rPr>
              <w:t>1. "I am glad the survey is finished. I don't need to worry about data anymore."</w:t>
            </w:r>
            <w:r w:rsidRPr="00C32AAF">
              <w:rPr>
                <w:rFonts w:ascii="Times New Roman" w:hAnsi="Times New Roman" w:cs="Times New Roman"/>
                <w:szCs w:val="21"/>
              </w:rPr>
              <w:br/>
              <w:t xml:space="preserve">2. "I don't want to record my income and expenses since I was afraid to know I may be losing money." </w:t>
            </w:r>
            <w:r w:rsidRPr="00C32AAF">
              <w:rPr>
                <w:rFonts w:ascii="Times New Roman" w:hAnsi="Times New Roman" w:cs="Times New Roman"/>
                <w:szCs w:val="21"/>
              </w:rPr>
              <w:br/>
              <w:t>3. "I understand the importance of record keeping. But I can calculate everything in my mind so I don't really need to write down everything."</w:t>
            </w:r>
            <w:r w:rsidRPr="00C32AAF">
              <w:rPr>
                <w:rFonts w:ascii="Times New Roman" w:hAnsi="Times New Roman" w:cs="Times New Roman"/>
                <w:szCs w:val="21"/>
              </w:rPr>
              <w:br/>
              <w:t>4. "I should make it a rule to record everything so that I can accurately know the financial situation of my agricultural business."</w:t>
            </w:r>
          </w:p>
        </w:tc>
        <w:tc>
          <w:tcPr>
            <w:tcW w:w="870" w:type="dxa"/>
          </w:tcPr>
          <w:p w:rsidR="00C32AAF" w:rsidRPr="00C32AAF" w:rsidRDefault="00C32AAF" w:rsidP="007867FE">
            <w:pPr>
              <w:rPr>
                <w:rFonts w:ascii="Times New Roman" w:hAnsi="Times New Roman" w:cs="Times New Roman"/>
                <w:szCs w:val="21"/>
              </w:rPr>
            </w:pPr>
          </w:p>
        </w:tc>
      </w:tr>
      <w:tr w:rsidR="00C32AAF" w:rsidRPr="00C32AAF" w:rsidTr="00917185">
        <w:trPr>
          <w:jc w:val="center"/>
        </w:trPr>
        <w:tc>
          <w:tcPr>
            <w:tcW w:w="399" w:type="dxa"/>
          </w:tcPr>
          <w:p w:rsidR="00C32AAF" w:rsidRPr="00C32AAF" w:rsidRDefault="00C32AAF" w:rsidP="00C32AAF">
            <w:pPr>
              <w:widowControl/>
              <w:jc w:val="left"/>
              <w:rPr>
                <w:rFonts w:ascii="Times New Roman" w:hAnsi="Times New Roman" w:cs="Times New Roman"/>
                <w:szCs w:val="21"/>
              </w:rPr>
            </w:pPr>
            <w:r>
              <w:rPr>
                <w:rFonts w:ascii="Times New Roman" w:hAnsi="Times New Roman" w:cs="Times New Roman"/>
                <w:szCs w:val="21"/>
              </w:rPr>
              <w:t>6</w:t>
            </w:r>
          </w:p>
        </w:tc>
        <w:tc>
          <w:tcPr>
            <w:tcW w:w="4395" w:type="dxa"/>
          </w:tcPr>
          <w:p w:rsidR="00C32AAF" w:rsidRPr="00C32AAF" w:rsidRDefault="00C32AAF" w:rsidP="00C32AAF">
            <w:pPr>
              <w:widowControl/>
              <w:jc w:val="left"/>
              <w:rPr>
                <w:rFonts w:ascii="Times New Roman" w:hAnsi="Times New Roman" w:cs="Times New Roman"/>
                <w:szCs w:val="21"/>
              </w:rPr>
            </w:pPr>
            <w:r w:rsidRPr="00C32AAF">
              <w:rPr>
                <w:rFonts w:ascii="Times New Roman" w:hAnsi="Times New Roman" w:cs="Times New Roman"/>
                <w:szCs w:val="21"/>
              </w:rPr>
              <w:t>The extension staff in Country Y asked the target farmers to take the Baseline Survey Form home and bring it back the next time after filling it out at home. Why did they intentionally make such an arrangement?</w:t>
            </w:r>
          </w:p>
        </w:tc>
        <w:tc>
          <w:tcPr>
            <w:tcW w:w="8501" w:type="dxa"/>
          </w:tcPr>
          <w:p w:rsidR="00C32AAF" w:rsidRPr="00C32AAF" w:rsidRDefault="00C32AAF" w:rsidP="00C32AAF">
            <w:pPr>
              <w:rPr>
                <w:rFonts w:ascii="Times New Roman" w:hAnsi="Times New Roman" w:cs="Times New Roman"/>
                <w:szCs w:val="21"/>
              </w:rPr>
            </w:pPr>
            <w:r w:rsidRPr="00C32AAF">
              <w:rPr>
                <w:rFonts w:ascii="Times New Roman" w:hAnsi="Times New Roman" w:cs="Times New Roman"/>
                <w:szCs w:val="21"/>
              </w:rPr>
              <w:t>1. Because only female farmers attended the meeting.</w:t>
            </w:r>
            <w:r w:rsidRPr="00C32AAF">
              <w:rPr>
                <w:rFonts w:ascii="Times New Roman" w:hAnsi="Times New Roman" w:cs="Times New Roman"/>
                <w:szCs w:val="21"/>
              </w:rPr>
              <w:br/>
              <w:t>2. Because the literacy rate was very low in Country Y</w:t>
            </w:r>
            <w:proofErr w:type="gramStart"/>
            <w:r w:rsidRPr="00C32AAF">
              <w:rPr>
                <w:rFonts w:ascii="Times New Roman" w:hAnsi="Times New Roman" w:cs="Times New Roman"/>
                <w:szCs w:val="21"/>
              </w:rPr>
              <w:t>.</w:t>
            </w:r>
            <w:proofErr w:type="gramEnd"/>
            <w:r w:rsidRPr="00C32AAF">
              <w:rPr>
                <w:rFonts w:ascii="Times New Roman" w:hAnsi="Times New Roman" w:cs="Times New Roman"/>
                <w:szCs w:val="21"/>
              </w:rPr>
              <w:br/>
              <w:t>3. Because the farmers' attendance rate was very low.</w:t>
            </w:r>
            <w:r w:rsidRPr="00C32AAF">
              <w:rPr>
                <w:rFonts w:ascii="Times New Roman" w:hAnsi="Times New Roman" w:cs="Times New Roman"/>
                <w:szCs w:val="21"/>
              </w:rPr>
              <w:br/>
              <w:t>4. Because the extension staff were not confident in conducting the Baseline Survey.</w:t>
            </w:r>
          </w:p>
        </w:tc>
        <w:tc>
          <w:tcPr>
            <w:tcW w:w="870" w:type="dxa"/>
          </w:tcPr>
          <w:p w:rsidR="00C32AAF" w:rsidRPr="00C32AAF" w:rsidRDefault="00C32AAF" w:rsidP="00C32AAF">
            <w:pPr>
              <w:rPr>
                <w:rFonts w:ascii="Times New Roman" w:hAnsi="Times New Roman" w:cs="Times New Roman"/>
                <w:szCs w:val="21"/>
              </w:rPr>
            </w:pPr>
          </w:p>
        </w:tc>
      </w:tr>
    </w:tbl>
    <w:p w:rsidR="008B4467" w:rsidRDefault="008B4467"/>
    <w:sectPr w:rsidR="008B4467" w:rsidSect="008B4467">
      <w:footerReference w:type="default" r:id="rId6"/>
      <w:pgSz w:w="16838" w:h="11906" w:orient="landscape"/>
      <w:pgMar w:top="1135" w:right="1529"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022" w:rsidRDefault="00FC6022" w:rsidP="00917185">
      <w:r>
        <w:separator/>
      </w:r>
    </w:p>
  </w:endnote>
  <w:endnote w:type="continuationSeparator" w:id="0">
    <w:p w:rsidR="00FC6022" w:rsidRDefault="00FC6022" w:rsidP="0091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849252018"/>
      <w:docPartObj>
        <w:docPartGallery w:val="Page Numbers (Bottom of Page)"/>
        <w:docPartUnique/>
      </w:docPartObj>
    </w:sdtPr>
    <w:sdtEndPr>
      <w:rPr>
        <w:noProof/>
      </w:rPr>
    </w:sdtEndPr>
    <w:sdtContent>
      <w:p w:rsidR="00917185" w:rsidRPr="00917185" w:rsidRDefault="00917185" w:rsidP="00917185">
        <w:pPr>
          <w:pStyle w:val="Footer"/>
          <w:jc w:val="center"/>
          <w:rPr>
            <w:rFonts w:ascii="Times New Roman" w:hAnsi="Times New Roman" w:cs="Times New Roman"/>
          </w:rPr>
        </w:pPr>
        <w:r w:rsidRPr="00917185">
          <w:rPr>
            <w:rFonts w:ascii="Times New Roman" w:hAnsi="Times New Roman" w:cs="Times New Roman"/>
          </w:rPr>
          <w:fldChar w:fldCharType="begin"/>
        </w:r>
        <w:r w:rsidRPr="00917185">
          <w:rPr>
            <w:rFonts w:ascii="Times New Roman" w:hAnsi="Times New Roman" w:cs="Times New Roman"/>
          </w:rPr>
          <w:instrText xml:space="preserve"> PAGE   \* MERGEFORMAT </w:instrText>
        </w:r>
        <w:r w:rsidRPr="00917185">
          <w:rPr>
            <w:rFonts w:ascii="Times New Roman" w:hAnsi="Times New Roman" w:cs="Times New Roman"/>
          </w:rPr>
          <w:fldChar w:fldCharType="separate"/>
        </w:r>
        <w:r w:rsidR="00C32AAF">
          <w:rPr>
            <w:rFonts w:ascii="Times New Roman" w:hAnsi="Times New Roman" w:cs="Times New Roman"/>
            <w:noProof/>
          </w:rPr>
          <w:t>2</w:t>
        </w:r>
        <w:r w:rsidRPr="00917185">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022" w:rsidRDefault="00FC6022" w:rsidP="00917185">
      <w:r>
        <w:separator/>
      </w:r>
    </w:p>
  </w:footnote>
  <w:footnote w:type="continuationSeparator" w:id="0">
    <w:p w:rsidR="00FC6022" w:rsidRDefault="00FC6022" w:rsidP="00917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508"/>
    <w:rsid w:val="00025508"/>
    <w:rsid w:val="00097A71"/>
    <w:rsid w:val="000D430B"/>
    <w:rsid w:val="00515110"/>
    <w:rsid w:val="008B4467"/>
    <w:rsid w:val="00903435"/>
    <w:rsid w:val="00917185"/>
    <w:rsid w:val="00C32AAF"/>
    <w:rsid w:val="00EE6015"/>
    <w:rsid w:val="00FC6022"/>
    <w:rsid w:val="00FC6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4F0C724-C2A7-42CB-A356-4917B0D6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4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7185"/>
    <w:pPr>
      <w:tabs>
        <w:tab w:val="center" w:pos="4252"/>
        <w:tab w:val="right" w:pos="8504"/>
      </w:tabs>
      <w:snapToGrid w:val="0"/>
    </w:pPr>
  </w:style>
  <w:style w:type="character" w:customStyle="1" w:styleId="HeaderChar">
    <w:name w:val="Header Char"/>
    <w:basedOn w:val="DefaultParagraphFont"/>
    <w:link w:val="Header"/>
    <w:uiPriority w:val="99"/>
    <w:rsid w:val="00917185"/>
  </w:style>
  <w:style w:type="paragraph" w:styleId="Footer">
    <w:name w:val="footer"/>
    <w:basedOn w:val="Normal"/>
    <w:link w:val="FooterChar"/>
    <w:uiPriority w:val="99"/>
    <w:unhideWhenUsed/>
    <w:rsid w:val="00917185"/>
    <w:pPr>
      <w:tabs>
        <w:tab w:val="center" w:pos="4252"/>
        <w:tab w:val="right" w:pos="8504"/>
      </w:tabs>
      <w:snapToGrid w:val="0"/>
    </w:pPr>
  </w:style>
  <w:style w:type="character" w:customStyle="1" w:styleId="FooterChar">
    <w:name w:val="Footer Char"/>
    <w:basedOn w:val="DefaultParagraphFont"/>
    <w:link w:val="Footer"/>
    <w:uiPriority w:val="99"/>
    <w:rsid w:val="00917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3F11E3B5A638248B8360CDC73F5175A" ma:contentTypeVersion="16" ma:contentTypeDescription="新しいドキュメントを作成します。" ma:contentTypeScope="" ma:versionID="ebfe80232c898dbef27a1fbbc7cca82b">
  <xsd:schema xmlns:xsd="http://www.w3.org/2001/XMLSchema" xmlns:xs="http://www.w3.org/2001/XMLSchema" xmlns:p="http://schemas.microsoft.com/office/2006/metadata/properties" xmlns:ns2="b5df9216-17ea-4c10-abb6-43a658e75ede" xmlns:ns3="b94aba0d-0b37-450f-acf1-6ab612cafb6d" targetNamespace="http://schemas.microsoft.com/office/2006/metadata/properties" ma:root="true" ma:fieldsID="db8272c95ff05eede5056ccb1aba1cc7" ns2:_="" ns3:_="">
    <xsd:import namespace="b5df9216-17ea-4c10-abb6-43a658e75ede"/>
    <xsd:import namespace="b94aba0d-0b37-450f-acf1-6ab612cafb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f9216-17ea-4c10-abb6-43a658e75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4aba0d-0b37-450f-acf1-6ab612cafb6d"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30e04c1-ccbc-4a27-94ac-d2f26473e50f}" ma:internalName="TaxCatchAll" ma:showField="CatchAllData" ma:web="b94aba0d-0b37-450f-acf1-6ab612cafb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df9216-17ea-4c10-abb6-43a658e75ede">
      <Terms xmlns="http://schemas.microsoft.com/office/infopath/2007/PartnerControls"/>
    </lcf76f155ced4ddcb4097134ff3c332f>
    <TaxCatchAll xmlns="b94aba0d-0b37-450f-acf1-6ab612cafb6d" xsi:nil="true"/>
    <SharedWithUsers xmlns="b94aba0d-0b37-450f-acf1-6ab612cafb6d">
      <UserInfo>
        <DisplayName/>
        <AccountId xsi:nil="true"/>
        <AccountType/>
      </UserInfo>
    </SharedWithUsers>
    <MediaLengthInSeconds xmlns="b5df9216-17ea-4c10-abb6-43a658e75ede" xsi:nil="true"/>
  </documentManagement>
</p:properties>
</file>

<file path=customXml/itemProps1.xml><?xml version="1.0" encoding="utf-8"?>
<ds:datastoreItem xmlns:ds="http://schemas.openxmlformats.org/officeDocument/2006/customXml" ds:itemID="{B2157D5A-ED33-47BC-9718-FDA486D4A9B3}"/>
</file>

<file path=customXml/itemProps2.xml><?xml version="1.0" encoding="utf-8"?>
<ds:datastoreItem xmlns:ds="http://schemas.openxmlformats.org/officeDocument/2006/customXml" ds:itemID="{7E199A8A-2FFF-4541-9AC3-8F48AB09BA84}"/>
</file>

<file path=customXml/itemProps3.xml><?xml version="1.0" encoding="utf-8"?>
<ds:datastoreItem xmlns:ds="http://schemas.openxmlformats.org/officeDocument/2006/customXml" ds:itemID="{C0957074-2083-4650-9677-54F49108B889}"/>
</file>

<file path=docProps/app.xml><?xml version="1.0" encoding="utf-8"?>
<Properties xmlns="http://schemas.openxmlformats.org/officeDocument/2006/extended-properties" xmlns:vt="http://schemas.openxmlformats.org/officeDocument/2006/docPropsVTypes">
  <Template>Normal</Template>
  <TotalTime>23</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Shuto Kumiko</dc:creator>
  <cp:keywords/>
  <dc:description/>
  <cp:lastModifiedBy>Shuto Kumiko</cp:lastModifiedBy>
  <cp:revision>4</cp:revision>
  <dcterms:created xsi:type="dcterms:W3CDTF">2020-08-05T23:21:00Z</dcterms:created>
  <dcterms:modified xsi:type="dcterms:W3CDTF">2020-08-06T00:09:00Z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0x010100D3F11E3B5A638248B8360CDC73F5175A</vt:lpwstr>
  </property>
  <property fmtid="{D5CDD505-2E9C-101B-9397-08002B2CF9AE}" pid="3" name="Order">
    <vt:r8>132285600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