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66F44A60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B53787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9226CD">
        <w:rPr>
          <w:rFonts w:cs="Arial" w:hint="eastAsia"/>
          <w:b/>
          <w:bCs/>
          <w:u w:val="single"/>
        </w:rPr>
        <w:t xml:space="preserve">Result of Evaluation </w:t>
      </w:r>
      <w:r w:rsidR="00DA42E7">
        <w:rPr>
          <w:rFonts w:cs="Arial" w:hint="eastAsia"/>
          <w:b/>
          <w:bCs/>
          <w:u w:val="single"/>
        </w:rPr>
        <w:t>of</w:t>
      </w:r>
      <w:r w:rsidR="008125F5">
        <w:rPr>
          <w:rFonts w:cs="Arial" w:hint="eastAsia"/>
          <w:b/>
          <w:bCs/>
          <w:u w:val="single"/>
        </w:rPr>
        <w:t xml:space="preserve"> </w:t>
      </w:r>
      <w:r w:rsidR="00FF2C16">
        <w:rPr>
          <w:rFonts w:cs="Arial" w:hint="eastAsia"/>
          <w:b/>
          <w:bCs/>
          <w:u w:val="single"/>
        </w:rPr>
        <w:t xml:space="preserve">the </w:t>
      </w:r>
      <w:r w:rsidR="00C62AF2">
        <w:rPr>
          <w:rFonts w:cs="Arial" w:hint="eastAsia"/>
          <w:b/>
          <w:bCs/>
          <w:u w:val="single"/>
        </w:rPr>
        <w:t>Bids</w:t>
      </w:r>
      <w:r w:rsidR="00306F85">
        <w:rPr>
          <w:rFonts w:cs="Arial" w:hint="eastAsia"/>
          <w:b/>
          <w:bCs/>
          <w:u w:val="single"/>
        </w:rPr>
        <w:t xml:space="preserve"> and Negotiation</w:t>
      </w:r>
      <w:r w:rsidR="00BE129A" w:rsidRPr="005A1130">
        <w:rPr>
          <w:rFonts w:cs="Arial"/>
          <w:b/>
          <w:bCs/>
          <w:u w:val="single"/>
        </w:rPr>
        <w:t>”</w:t>
      </w:r>
      <w:r w:rsidR="00946B7E">
        <w:rPr>
          <w:rFonts w:cs="Arial" w:hint="eastAsia"/>
          <w:b/>
          <w:bCs/>
          <w:u w:val="single"/>
        </w:rPr>
        <w:t xml:space="preserve"> </w:t>
      </w:r>
      <w:r w:rsidR="00946B7E" w:rsidRPr="00676899">
        <w:rPr>
          <w:rFonts w:cs="Arial" w:hint="eastAsia"/>
          <w:b/>
          <w:bCs/>
          <w:i/>
          <w:iCs/>
          <w:color w:val="FF0000"/>
          <w:u w:val="single"/>
        </w:rPr>
        <w:t xml:space="preserve">[and </w:t>
      </w:r>
      <w:r w:rsidR="00676899" w:rsidRPr="00676899">
        <w:rPr>
          <w:rFonts w:cs="Arial"/>
          <w:b/>
          <w:bCs/>
          <w:i/>
          <w:iCs/>
          <w:color w:val="FF0000"/>
          <w:u w:val="single"/>
        </w:rPr>
        <w:t>“</w:t>
      </w:r>
      <w:r w:rsidR="00676899" w:rsidRPr="00676899">
        <w:rPr>
          <w:rFonts w:cs="Arial" w:hint="eastAsia"/>
          <w:b/>
          <w:bCs/>
          <w:i/>
          <w:iCs/>
          <w:color w:val="FF0000"/>
          <w:u w:val="single"/>
        </w:rPr>
        <w:t xml:space="preserve">Allocation of the Contingencies or the Remaining </w:t>
      </w:r>
      <w:r w:rsidR="008E5ACA">
        <w:rPr>
          <w:rFonts w:cs="Arial" w:hint="eastAsia"/>
          <w:b/>
          <w:bCs/>
          <w:i/>
          <w:iCs/>
          <w:color w:val="FF0000"/>
          <w:u w:val="single"/>
        </w:rPr>
        <w:t>B</w:t>
      </w:r>
      <w:r w:rsidR="00676899" w:rsidRPr="00676899">
        <w:rPr>
          <w:rFonts w:cs="Arial" w:hint="eastAsia"/>
          <w:b/>
          <w:bCs/>
          <w:i/>
          <w:iCs/>
          <w:color w:val="FF0000"/>
          <w:u w:val="single"/>
        </w:rPr>
        <w:t>alance of the Grant</w:t>
      </w:r>
      <w:r w:rsidR="00676899" w:rsidRPr="00676899">
        <w:rPr>
          <w:rFonts w:cs="Arial"/>
          <w:b/>
          <w:bCs/>
          <w:i/>
          <w:iCs/>
          <w:color w:val="FF0000"/>
          <w:u w:val="single"/>
        </w:rPr>
        <w:t>”</w:t>
      </w:r>
      <w:r w:rsidR="00676899" w:rsidRPr="00676899">
        <w:rPr>
          <w:rFonts w:cs="Arial" w:hint="eastAsia"/>
          <w:b/>
          <w:bCs/>
          <w:i/>
          <w:iCs/>
          <w:color w:val="FF0000"/>
          <w:u w:val="single"/>
        </w:rPr>
        <w:t>]</w:t>
      </w:r>
      <w:r w:rsidR="00B61004" w:rsidRPr="00B61004">
        <w:rPr>
          <w:rStyle w:val="a7"/>
          <w:rFonts w:cs="Arial"/>
          <w:i/>
          <w:iCs/>
        </w:rPr>
        <w:footnoteReference w:id="1"/>
      </w:r>
      <w:r w:rsidRPr="00614B9A">
        <w:rPr>
          <w:rFonts w:cs="Arial"/>
        </w:rPr>
        <w:t>.</w:t>
      </w:r>
    </w:p>
    <w:p w14:paraId="18CF93EA" w14:textId="77777777" w:rsidR="00297553" w:rsidRPr="005A1130" w:rsidRDefault="00297553" w:rsidP="00297553">
      <w:pPr>
        <w:ind w:firstLineChars="200" w:firstLine="480"/>
        <w:rPr>
          <w:rFonts w:cs="Arial"/>
        </w:rPr>
      </w:pPr>
    </w:p>
    <w:p w14:paraId="6E6A36F2" w14:textId="79DEE88E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 w:rsidRPr="00614B9A">
        <w:rPr>
          <w:rFonts w:eastAsia="メイリオ" w:cs="Arial"/>
          <w:color w:val="000000"/>
          <w:szCs w:val="24"/>
        </w:rPr>
        <w:t>1.</w:t>
      </w:r>
      <w:r w:rsidR="00163755">
        <w:rPr>
          <w:rFonts w:eastAsia="メイリオ" w:cs="Arial" w:hint="eastAsia"/>
          <w:color w:val="000000"/>
          <w:szCs w:val="24"/>
        </w:rPr>
        <w:t xml:space="preserve"> </w:t>
      </w:r>
      <w:r w:rsidR="0083696E">
        <w:rPr>
          <w:rFonts w:eastAsia="メイリオ" w:cs="Arial" w:hint="eastAsia"/>
          <w:color w:val="000000"/>
          <w:szCs w:val="24"/>
        </w:rPr>
        <w:t>Name of the Successful Bidder</w:t>
      </w:r>
      <w:r w:rsidRPr="00614B9A">
        <w:rPr>
          <w:rStyle w:val="a7"/>
          <w:rFonts w:eastAsia="メイリオ" w:cs="Arial"/>
          <w:color w:val="000000"/>
          <w:szCs w:val="24"/>
        </w:rPr>
        <w:footnoteReference w:id="2"/>
      </w:r>
      <w:r>
        <w:rPr>
          <w:rFonts w:eastAsia="メイリオ" w:cs="Arial" w:hint="eastAsia"/>
          <w:color w:val="000000"/>
          <w:szCs w:val="24"/>
        </w:rPr>
        <w:t xml:space="preserve">: </w:t>
      </w:r>
    </w:p>
    <w:p w14:paraId="2EE48695" w14:textId="35927D74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2</w:t>
      </w:r>
      <w:r w:rsidRPr="00614B9A">
        <w:rPr>
          <w:rFonts w:eastAsia="メイリオ" w:cs="Arial"/>
          <w:color w:val="000000"/>
          <w:szCs w:val="24"/>
        </w:rPr>
        <w:t xml:space="preserve">. </w:t>
      </w:r>
      <w:r w:rsidR="00C87E9D">
        <w:rPr>
          <w:rFonts w:eastAsia="メイリオ" w:cs="Arial" w:hint="eastAsia"/>
          <w:color w:val="000000"/>
          <w:szCs w:val="24"/>
        </w:rPr>
        <w:t>Contract Price</w:t>
      </w:r>
      <w:r>
        <w:rPr>
          <w:rStyle w:val="a7"/>
          <w:rFonts w:eastAsia="メイリオ" w:cs="Arial"/>
          <w:color w:val="000000"/>
          <w:szCs w:val="24"/>
        </w:rPr>
        <w:footnoteReference w:id="3"/>
      </w:r>
      <w:r>
        <w:rPr>
          <w:rFonts w:eastAsia="メイリオ" w:cs="Arial" w:hint="eastAsia"/>
          <w:color w:val="000000"/>
          <w:szCs w:val="24"/>
        </w:rPr>
        <w:t>:</w:t>
      </w:r>
    </w:p>
    <w:p w14:paraId="2E6AB427" w14:textId="672DE45F" w:rsidR="00297553" w:rsidRDefault="00297553" w:rsidP="00297553">
      <w:pPr>
        <w:spacing w:beforeLines="50" w:before="120"/>
        <w:ind w:leftChars="200" w:left="480"/>
        <w:rPr>
          <w:rFonts w:cs="Arial"/>
          <w:szCs w:val="24"/>
        </w:rPr>
      </w:pPr>
      <w:r>
        <w:rPr>
          <w:rFonts w:cs="Arial" w:hint="eastAsia"/>
          <w:szCs w:val="24"/>
        </w:rPr>
        <w:t>3</w:t>
      </w:r>
      <w:r w:rsidRPr="00614B9A">
        <w:rPr>
          <w:rFonts w:cs="Arial"/>
          <w:szCs w:val="24"/>
        </w:rPr>
        <w:t xml:space="preserve">. </w:t>
      </w:r>
      <w:r w:rsidR="00275C9F">
        <w:rPr>
          <w:rFonts w:cs="Arial" w:hint="eastAsia"/>
          <w:szCs w:val="24"/>
        </w:rPr>
        <w:t xml:space="preserve">Brief of the </w:t>
      </w:r>
      <w:r>
        <w:rPr>
          <w:rFonts w:cs="Arial" w:hint="eastAsia"/>
          <w:szCs w:val="24"/>
        </w:rPr>
        <w:t>Contract Negotiation</w:t>
      </w:r>
      <w:r>
        <w:rPr>
          <w:rStyle w:val="a7"/>
          <w:rFonts w:cs="Arial"/>
          <w:szCs w:val="24"/>
        </w:rPr>
        <w:footnoteReference w:id="4"/>
      </w:r>
      <w:r>
        <w:rPr>
          <w:rFonts w:cs="Arial" w:hint="eastAsia"/>
          <w:szCs w:val="24"/>
        </w:rPr>
        <w:t>:</w:t>
      </w:r>
    </w:p>
    <w:p w14:paraId="4E8DFD94" w14:textId="77777777" w:rsidR="00297553" w:rsidRDefault="00297553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7F1D507A" w14:textId="77777777" w:rsidR="00275C9F" w:rsidRPr="00275C9F" w:rsidRDefault="00275C9F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5420D228" w14:textId="6653CEEE" w:rsidR="003C35D1" w:rsidRPr="009C7350" w:rsidRDefault="003C35D1" w:rsidP="003C35D1">
      <w:pPr>
        <w:spacing w:beforeLines="50" w:before="120"/>
        <w:ind w:leftChars="200" w:left="480"/>
        <w:rPr>
          <w:rFonts w:eastAsia="メイリオ" w:cs="Arial"/>
          <w:i/>
          <w:iCs/>
          <w:color w:val="FF0000"/>
          <w:szCs w:val="24"/>
        </w:rPr>
      </w:pPr>
      <w:r w:rsidRPr="009C7350">
        <w:rPr>
          <w:rFonts w:eastAsia="メイリオ" w:cs="Arial" w:hint="eastAsia"/>
          <w:i/>
          <w:iCs/>
          <w:color w:val="FF0000"/>
          <w:szCs w:val="24"/>
        </w:rPr>
        <w:t>4</w:t>
      </w:r>
      <w:r w:rsidRPr="009C7350">
        <w:rPr>
          <w:rFonts w:eastAsia="メイリオ" w:cs="Arial"/>
          <w:i/>
          <w:iCs/>
          <w:color w:val="FF0000"/>
          <w:szCs w:val="24"/>
        </w:rPr>
        <w:t>.</w:t>
      </w:r>
      <w:r w:rsidRPr="009C7350">
        <w:rPr>
          <w:rFonts w:eastAsia="メイリオ" w:cs="Arial" w:hint="eastAsia"/>
          <w:i/>
          <w:iCs/>
          <w:color w:val="FF0000"/>
          <w:szCs w:val="24"/>
        </w:rPr>
        <w:t xml:space="preserve"> Amount for Allocation</w:t>
      </w:r>
      <w:r w:rsidR="00104E06" w:rsidRPr="009C7350">
        <w:rPr>
          <w:rFonts w:eastAsia="メイリオ" w:cs="Arial" w:hint="eastAsia"/>
          <w:i/>
          <w:iCs/>
          <w:color w:val="FF0000"/>
          <w:szCs w:val="24"/>
        </w:rPr>
        <w:t xml:space="preserve"> </w:t>
      </w:r>
      <w:r w:rsidR="009C7350" w:rsidRPr="009C7350">
        <w:rPr>
          <w:rFonts w:eastAsia="メイリオ" w:cs="Arial" w:hint="eastAsia"/>
          <w:i/>
          <w:iCs/>
          <w:color w:val="FF0000"/>
          <w:szCs w:val="24"/>
        </w:rPr>
        <w:t>of</w:t>
      </w:r>
      <w:r w:rsidR="00104E06" w:rsidRPr="009C7350">
        <w:rPr>
          <w:rFonts w:eastAsia="メイリオ" w:cs="Arial" w:hint="eastAsia"/>
          <w:i/>
          <w:iCs/>
          <w:color w:val="FF0000"/>
          <w:szCs w:val="24"/>
        </w:rPr>
        <w:t xml:space="preserve"> the Contingencies</w:t>
      </w:r>
      <w:r w:rsidRPr="009C7350">
        <w:rPr>
          <w:rFonts w:eastAsia="メイリオ" w:cs="Arial" w:hint="eastAsia"/>
          <w:i/>
          <w:iCs/>
          <w:color w:val="FF0000"/>
          <w:szCs w:val="24"/>
        </w:rPr>
        <w:t xml:space="preserve">: </w:t>
      </w:r>
    </w:p>
    <w:p w14:paraId="0A2B1A22" w14:textId="540701D5" w:rsidR="003C35D1" w:rsidRPr="009C7350" w:rsidRDefault="003C35D1" w:rsidP="003C35D1">
      <w:pPr>
        <w:spacing w:beforeLines="50" w:before="120"/>
        <w:ind w:leftChars="200" w:left="480"/>
        <w:rPr>
          <w:rFonts w:eastAsia="メイリオ" w:cs="Arial"/>
          <w:i/>
          <w:iCs/>
          <w:color w:val="FF0000"/>
          <w:szCs w:val="24"/>
        </w:rPr>
      </w:pPr>
      <w:r w:rsidRPr="009C7350">
        <w:rPr>
          <w:rFonts w:eastAsia="メイリオ" w:cs="Arial" w:hint="eastAsia"/>
          <w:i/>
          <w:iCs/>
          <w:color w:val="FF0000"/>
          <w:szCs w:val="24"/>
        </w:rPr>
        <w:t>5</w:t>
      </w:r>
      <w:r w:rsidRPr="009C7350">
        <w:rPr>
          <w:rFonts w:eastAsia="メイリオ" w:cs="Arial"/>
          <w:i/>
          <w:iCs/>
          <w:color w:val="FF0000"/>
          <w:szCs w:val="24"/>
        </w:rPr>
        <w:t xml:space="preserve">. </w:t>
      </w:r>
      <w:r w:rsidRPr="009C7350">
        <w:rPr>
          <w:rFonts w:eastAsia="メイリオ" w:cs="Arial" w:hint="eastAsia"/>
          <w:i/>
          <w:iCs/>
          <w:color w:val="FF0000"/>
          <w:szCs w:val="24"/>
        </w:rPr>
        <w:t xml:space="preserve">Reason for Allocation </w:t>
      </w:r>
      <w:r w:rsidR="009C7350" w:rsidRPr="009C7350">
        <w:rPr>
          <w:rFonts w:eastAsia="メイリオ" w:cs="Arial" w:hint="eastAsia"/>
          <w:i/>
          <w:iCs/>
          <w:color w:val="FF0000"/>
          <w:szCs w:val="24"/>
        </w:rPr>
        <w:t>o</w:t>
      </w:r>
      <w:r w:rsidRPr="009C7350">
        <w:rPr>
          <w:rFonts w:eastAsia="メイリオ" w:cs="Arial" w:hint="eastAsia"/>
          <w:i/>
          <w:iCs/>
          <w:color w:val="FF0000"/>
          <w:szCs w:val="24"/>
        </w:rPr>
        <w:t xml:space="preserve">f </w:t>
      </w:r>
      <w:r w:rsidR="00104E06" w:rsidRPr="009C7350">
        <w:rPr>
          <w:rFonts w:eastAsia="メイリオ" w:cs="Arial" w:hint="eastAsia"/>
          <w:i/>
          <w:iCs/>
          <w:color w:val="FF0000"/>
          <w:szCs w:val="24"/>
        </w:rPr>
        <w:t>the Contingencies</w:t>
      </w:r>
      <w:r w:rsidRPr="009C7350">
        <w:rPr>
          <w:rStyle w:val="a7"/>
          <w:rFonts w:eastAsia="メイリオ" w:cs="Arial"/>
          <w:i/>
          <w:iCs/>
          <w:color w:val="FF0000"/>
          <w:szCs w:val="24"/>
        </w:rPr>
        <w:footnoteReference w:id="5"/>
      </w:r>
      <w:r w:rsidRPr="009C7350">
        <w:rPr>
          <w:rFonts w:eastAsia="メイリオ" w:cs="Arial" w:hint="eastAsia"/>
          <w:i/>
          <w:iCs/>
          <w:color w:val="FF0000"/>
          <w:szCs w:val="24"/>
        </w:rPr>
        <w:t>:</w:t>
      </w:r>
    </w:p>
    <w:p w14:paraId="26F6603B" w14:textId="77777777" w:rsidR="003C35D1" w:rsidRPr="00275C9F" w:rsidRDefault="003C35D1" w:rsidP="003C35D1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6A334188" w14:textId="77777777" w:rsidR="00146D4C" w:rsidRPr="003C35D1" w:rsidRDefault="00146D4C" w:rsidP="00A26E8D">
      <w:pPr>
        <w:ind w:firstLineChars="200" w:firstLine="480"/>
        <w:rPr>
          <w:rFonts w:cs="Arial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Please contact our </w:t>
      </w:r>
      <w:proofErr w:type="gramStart"/>
      <w:r w:rsidRPr="00614B9A">
        <w:rPr>
          <w:rFonts w:cs="Arial"/>
        </w:rPr>
        <w:t>Consultant</w:t>
      </w:r>
      <w:proofErr w:type="gramEnd"/>
      <w:r w:rsidRPr="00614B9A">
        <w:rPr>
          <w:rFonts w:cs="Arial"/>
        </w:rPr>
        <w:t xml:space="preserve">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E1C6B0" w14:textId="77777777" w:rsidR="00DF3353" w:rsidRPr="00614B9A" w:rsidRDefault="00DF3353" w:rsidP="00DF3353">
      <w:pPr>
        <w:rPr>
          <w:rFonts w:cs="Arial"/>
        </w:rPr>
      </w:pPr>
    </w:p>
    <w:p w14:paraId="03340AE8" w14:textId="77777777" w:rsidR="000F045B" w:rsidRDefault="000F045B" w:rsidP="000F045B">
      <w:pPr>
        <w:rPr>
          <w:rFonts w:cs="Arial"/>
        </w:rPr>
      </w:pPr>
    </w:p>
    <w:p w14:paraId="6CE8524B" w14:textId="2A0F4EDA" w:rsidR="000F045B" w:rsidRDefault="000F045B" w:rsidP="000F045B">
      <w:pPr>
        <w:rPr>
          <w:rFonts w:cs="Arial"/>
        </w:rPr>
      </w:pPr>
      <w:r w:rsidRPr="000C5F9D">
        <w:rPr>
          <w:rFonts w:cs="Arial" w:hint="eastAsia"/>
          <w:b/>
          <w:bCs/>
        </w:rPr>
        <w:t>Attachment</w:t>
      </w:r>
      <w:r>
        <w:rPr>
          <w:rFonts w:cs="Arial" w:hint="eastAsia"/>
        </w:rPr>
        <w:t xml:space="preserve">: </w:t>
      </w:r>
      <w:r w:rsidR="00077DE1">
        <w:rPr>
          <w:rFonts w:cs="Arial" w:hint="eastAsia"/>
        </w:rPr>
        <w:t>Result</w:t>
      </w:r>
      <w:r w:rsidR="00077DE1">
        <w:rPr>
          <w:rFonts w:cs="Arial" w:hint="eastAsia"/>
        </w:rPr>
        <w:t xml:space="preserve"> of Bid </w:t>
      </w:r>
      <w:r>
        <w:rPr>
          <w:rFonts w:cs="Arial" w:hint="eastAsia"/>
        </w:rPr>
        <w:t>Evaluation</w:t>
      </w:r>
      <w:r w:rsidR="00420C37">
        <w:rPr>
          <w:rStyle w:val="a7"/>
          <w:rFonts w:cs="Arial"/>
        </w:rPr>
        <w:footnoteReference w:id="6"/>
      </w:r>
    </w:p>
    <w:p w14:paraId="7EBCE437" w14:textId="77777777" w:rsidR="000F045B" w:rsidRDefault="000F045B" w:rsidP="000F045B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7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925F" w14:textId="77777777" w:rsidR="00CF0FAE" w:rsidRDefault="00CF0FAE" w:rsidP="00DF3353">
      <w:r>
        <w:separator/>
      </w:r>
    </w:p>
  </w:endnote>
  <w:endnote w:type="continuationSeparator" w:id="0">
    <w:p w14:paraId="3777553A" w14:textId="77777777" w:rsidR="00CF0FAE" w:rsidRDefault="00CF0FAE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182" w14:textId="77777777" w:rsidR="00CF0FAE" w:rsidRDefault="00CF0FAE" w:rsidP="00DF3353">
      <w:r>
        <w:separator/>
      </w:r>
    </w:p>
  </w:footnote>
  <w:footnote w:type="continuationSeparator" w:id="0">
    <w:p w14:paraId="419E1F38" w14:textId="77777777" w:rsidR="00CF0FAE" w:rsidRDefault="00CF0FAE" w:rsidP="00DF3353">
      <w:r>
        <w:continuationSeparator/>
      </w:r>
    </w:p>
  </w:footnote>
  <w:footnote w:id="1">
    <w:p w14:paraId="277C4B4D" w14:textId="37A36BFF" w:rsidR="00B61004" w:rsidRPr="00B61004" w:rsidRDefault="00B61004" w:rsidP="00B61004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B61004">
        <w:rPr>
          <w:rStyle w:val="a7"/>
          <w:i/>
          <w:iCs/>
          <w:sz w:val="21"/>
          <w:szCs w:val="20"/>
        </w:rPr>
        <w:footnoteRef/>
      </w:r>
      <w:r w:rsidRPr="00B61004">
        <w:rPr>
          <w:i/>
          <w:iCs/>
          <w:sz w:val="21"/>
          <w:szCs w:val="20"/>
        </w:rPr>
        <w:t xml:space="preserve"> </w:t>
      </w:r>
      <w:r w:rsidR="008E5ACA">
        <w:rPr>
          <w:rFonts w:hint="eastAsia"/>
          <w:i/>
          <w:iCs/>
          <w:sz w:val="21"/>
          <w:szCs w:val="20"/>
        </w:rPr>
        <w:t>「入札評価／契約交渉の結果（</w:t>
      </w:r>
      <w:r w:rsidR="008E5ACA">
        <w:rPr>
          <w:rFonts w:hint="eastAsia"/>
          <w:i/>
          <w:iCs/>
          <w:sz w:val="21"/>
          <w:szCs w:val="20"/>
        </w:rPr>
        <w:t>Award</w:t>
      </w:r>
      <w:r w:rsidR="008E5ACA">
        <w:rPr>
          <w:rFonts w:hint="eastAsia"/>
          <w:i/>
          <w:iCs/>
          <w:sz w:val="21"/>
          <w:szCs w:val="20"/>
        </w:rPr>
        <w:t>発出）」と同時に「予備的経費の</w:t>
      </w:r>
      <w:r w:rsidR="000F1861">
        <w:rPr>
          <w:rFonts w:hint="eastAsia"/>
          <w:i/>
          <w:iCs/>
          <w:sz w:val="21"/>
          <w:szCs w:val="20"/>
        </w:rPr>
        <w:t>使用</w:t>
      </w:r>
      <w:r w:rsidR="008E5ACA">
        <w:rPr>
          <w:rFonts w:hint="eastAsia"/>
          <w:i/>
          <w:iCs/>
          <w:sz w:val="21"/>
          <w:szCs w:val="20"/>
        </w:rPr>
        <w:t>」</w:t>
      </w:r>
      <w:r w:rsidR="000F1861">
        <w:rPr>
          <w:rFonts w:hint="eastAsia"/>
          <w:i/>
          <w:iCs/>
          <w:sz w:val="21"/>
          <w:szCs w:val="20"/>
        </w:rPr>
        <w:t>の確認・同意を行う場合、</w:t>
      </w:r>
      <w:r w:rsidR="004F7C5C">
        <w:rPr>
          <w:rFonts w:hint="eastAsia"/>
          <w:i/>
          <w:iCs/>
          <w:sz w:val="21"/>
          <w:szCs w:val="20"/>
        </w:rPr>
        <w:t>追記してください。</w:t>
      </w:r>
    </w:p>
  </w:footnote>
  <w:footnote w:id="2">
    <w:p w14:paraId="24D64865" w14:textId="5A6C3776" w:rsidR="00AD491F" w:rsidRPr="00911FC9" w:rsidRDefault="00297553" w:rsidP="00AD491F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911FC9">
        <w:rPr>
          <w:rStyle w:val="a7"/>
          <w:i/>
          <w:iCs/>
          <w:sz w:val="21"/>
          <w:szCs w:val="20"/>
        </w:rPr>
        <w:footnoteRef/>
      </w:r>
      <w:r w:rsidRPr="00911FC9">
        <w:rPr>
          <w:i/>
          <w:iCs/>
          <w:sz w:val="21"/>
          <w:szCs w:val="20"/>
        </w:rPr>
        <w:t xml:space="preserve"> </w:t>
      </w:r>
      <w:r w:rsidR="00AD491F">
        <w:rPr>
          <w:rFonts w:hint="eastAsia"/>
          <w:i/>
          <w:iCs/>
          <w:sz w:val="21"/>
          <w:szCs w:val="20"/>
        </w:rPr>
        <w:t>「最低価格応札者」のことではなく、最終的に</w:t>
      </w:r>
      <w:r w:rsidR="00AD491F">
        <w:rPr>
          <w:rFonts w:hint="eastAsia"/>
          <w:i/>
          <w:iCs/>
          <w:sz w:val="21"/>
          <w:szCs w:val="20"/>
        </w:rPr>
        <w:t>Award</w:t>
      </w:r>
      <w:r w:rsidR="00AD491F">
        <w:rPr>
          <w:rFonts w:hint="eastAsia"/>
          <w:i/>
          <w:iCs/>
          <w:sz w:val="21"/>
          <w:szCs w:val="20"/>
        </w:rPr>
        <w:t>を発出する相手先を</w:t>
      </w:r>
      <w:r w:rsidR="00C67A41">
        <w:rPr>
          <w:rFonts w:hint="eastAsia"/>
          <w:i/>
          <w:iCs/>
          <w:sz w:val="21"/>
          <w:szCs w:val="20"/>
        </w:rPr>
        <w:t>記載します。</w:t>
      </w:r>
    </w:p>
  </w:footnote>
  <w:footnote w:id="3">
    <w:p w14:paraId="71767616" w14:textId="4E1D8C58" w:rsidR="00297553" w:rsidRPr="00056E6C" w:rsidRDefault="00297553" w:rsidP="00297553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Pr="00056E6C">
        <w:rPr>
          <w:i/>
          <w:iCs/>
          <w:sz w:val="21"/>
          <w:szCs w:val="20"/>
        </w:rPr>
        <w:t xml:space="preserve"> </w:t>
      </w:r>
      <w:r w:rsidR="00C67A41">
        <w:rPr>
          <w:rFonts w:hint="eastAsia"/>
          <w:i/>
          <w:iCs/>
          <w:sz w:val="21"/>
          <w:szCs w:val="20"/>
        </w:rPr>
        <w:t>「最低応札金額」ではなく、</w:t>
      </w:r>
      <w:r w:rsidR="00EF3878">
        <w:rPr>
          <w:rFonts w:hint="eastAsia"/>
          <w:i/>
          <w:iCs/>
          <w:sz w:val="21"/>
          <w:szCs w:val="20"/>
        </w:rPr>
        <w:t>価格交渉等の結果を反映した</w:t>
      </w:r>
      <w:r w:rsidR="00C67A41">
        <w:rPr>
          <w:rFonts w:hint="eastAsia"/>
          <w:i/>
          <w:iCs/>
          <w:sz w:val="21"/>
          <w:szCs w:val="20"/>
        </w:rPr>
        <w:t>Award</w:t>
      </w:r>
      <w:r w:rsidR="00C67A41">
        <w:rPr>
          <w:rFonts w:hint="eastAsia"/>
          <w:i/>
          <w:iCs/>
          <w:sz w:val="21"/>
          <w:szCs w:val="20"/>
        </w:rPr>
        <w:t>を発出する</w:t>
      </w:r>
      <w:r w:rsidR="00EF3878">
        <w:rPr>
          <w:rFonts w:hint="eastAsia"/>
          <w:i/>
          <w:iCs/>
          <w:sz w:val="21"/>
          <w:szCs w:val="20"/>
        </w:rPr>
        <w:t>金額</w:t>
      </w:r>
      <w:r w:rsidR="00920B93">
        <w:rPr>
          <w:rFonts w:hint="eastAsia"/>
          <w:i/>
          <w:iCs/>
          <w:sz w:val="21"/>
          <w:szCs w:val="20"/>
        </w:rPr>
        <w:t>を記載します。</w:t>
      </w:r>
    </w:p>
  </w:footnote>
  <w:footnote w:id="4">
    <w:p w14:paraId="689D1789" w14:textId="6ED5B29C" w:rsidR="00297553" w:rsidRPr="00056E6C" w:rsidRDefault="00297553" w:rsidP="00297553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="0006106D">
        <w:rPr>
          <w:rFonts w:hint="eastAsia"/>
          <w:i/>
          <w:iCs/>
          <w:sz w:val="21"/>
          <w:szCs w:val="20"/>
        </w:rPr>
        <w:t xml:space="preserve"> </w:t>
      </w:r>
      <w:r w:rsidR="0006106D">
        <w:rPr>
          <w:rFonts w:hint="eastAsia"/>
          <w:i/>
          <w:iCs/>
          <w:sz w:val="21"/>
          <w:szCs w:val="20"/>
        </w:rPr>
        <w:t>「スコープ・カットやスペック・ダウンを伴う価格交渉」等を行った場合、その概要と結果について</w:t>
      </w:r>
      <w:r w:rsidR="00F02B89">
        <w:rPr>
          <w:rFonts w:hint="eastAsia"/>
          <w:i/>
          <w:iCs/>
          <w:sz w:val="21"/>
          <w:szCs w:val="20"/>
        </w:rPr>
        <w:t>、記載願います</w:t>
      </w:r>
      <w:r>
        <w:rPr>
          <w:rFonts w:hint="eastAsia"/>
          <w:i/>
          <w:iCs/>
          <w:sz w:val="21"/>
          <w:szCs w:val="20"/>
        </w:rPr>
        <w:t>。</w:t>
      </w:r>
      <w:r w:rsidR="00080816">
        <w:rPr>
          <w:rFonts w:hint="eastAsia"/>
          <w:i/>
          <w:iCs/>
          <w:sz w:val="21"/>
          <w:szCs w:val="20"/>
        </w:rPr>
        <w:t>交渉結果の</w:t>
      </w:r>
      <w:r w:rsidR="00F02B89">
        <w:rPr>
          <w:rFonts w:hint="eastAsia"/>
          <w:i/>
          <w:iCs/>
          <w:sz w:val="21"/>
          <w:szCs w:val="20"/>
        </w:rPr>
        <w:t>詳細については、</w:t>
      </w:r>
      <w:r w:rsidR="00080816">
        <w:rPr>
          <w:rFonts w:hint="eastAsia"/>
          <w:i/>
          <w:iCs/>
          <w:sz w:val="21"/>
          <w:szCs w:val="20"/>
        </w:rPr>
        <w:t>別途コンサルタントが資料として取りまとめ、提出願います。</w:t>
      </w:r>
    </w:p>
  </w:footnote>
  <w:footnote w:id="5">
    <w:p w14:paraId="32963669" w14:textId="01CB1BAC" w:rsidR="003C35D1" w:rsidRPr="00056E6C" w:rsidRDefault="003C35D1" w:rsidP="00B43AFA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Pr="00056E6C">
        <w:rPr>
          <w:i/>
          <w:iCs/>
          <w:sz w:val="21"/>
          <w:szCs w:val="20"/>
        </w:rPr>
        <w:t xml:space="preserve"> </w:t>
      </w:r>
      <w:r w:rsidR="00B43AFA">
        <w:rPr>
          <w:rFonts w:hint="eastAsia"/>
          <w:i/>
          <w:iCs/>
          <w:sz w:val="21"/>
          <w:szCs w:val="20"/>
        </w:rPr>
        <w:t>4.</w:t>
      </w:r>
      <w:r w:rsidR="00B43AFA">
        <w:rPr>
          <w:rFonts w:hint="eastAsia"/>
          <w:i/>
          <w:iCs/>
          <w:sz w:val="21"/>
          <w:szCs w:val="20"/>
        </w:rPr>
        <w:t>及び</w:t>
      </w:r>
      <w:r w:rsidR="00B43AFA">
        <w:rPr>
          <w:rFonts w:hint="eastAsia"/>
          <w:i/>
          <w:iCs/>
          <w:sz w:val="21"/>
          <w:szCs w:val="20"/>
        </w:rPr>
        <w:t>5.</w:t>
      </w:r>
      <w:r w:rsidR="00B43AFA">
        <w:rPr>
          <w:rFonts w:hint="eastAsia"/>
          <w:i/>
          <w:iCs/>
          <w:sz w:val="21"/>
          <w:szCs w:val="20"/>
        </w:rPr>
        <w:t>は</w:t>
      </w:r>
      <w:r w:rsidR="00586462">
        <w:rPr>
          <w:rFonts w:hint="eastAsia"/>
          <w:i/>
          <w:iCs/>
          <w:sz w:val="21"/>
          <w:szCs w:val="20"/>
        </w:rPr>
        <w:t>、</w:t>
      </w:r>
      <w:r w:rsidR="009C7350">
        <w:rPr>
          <w:rFonts w:hint="eastAsia"/>
          <w:i/>
          <w:iCs/>
          <w:sz w:val="21"/>
          <w:szCs w:val="20"/>
        </w:rPr>
        <w:t>「入札評価／契約交渉の結果（</w:t>
      </w:r>
      <w:r w:rsidR="009C7350">
        <w:rPr>
          <w:rFonts w:hint="eastAsia"/>
          <w:i/>
          <w:iCs/>
          <w:sz w:val="21"/>
          <w:szCs w:val="20"/>
        </w:rPr>
        <w:t>Award</w:t>
      </w:r>
      <w:r w:rsidR="009C7350">
        <w:rPr>
          <w:rFonts w:hint="eastAsia"/>
          <w:i/>
          <w:iCs/>
          <w:sz w:val="21"/>
          <w:szCs w:val="20"/>
        </w:rPr>
        <w:t>発出）」と同時に「予備的経費の使用」の確認・同意を行う場合、追記してください。</w:t>
      </w:r>
      <w:r w:rsidR="00B43AFA">
        <w:rPr>
          <w:rFonts w:hint="eastAsia"/>
          <w:i/>
          <w:iCs/>
          <w:sz w:val="21"/>
          <w:szCs w:val="20"/>
        </w:rPr>
        <w:t>なお、</w:t>
      </w:r>
      <w:r>
        <w:rPr>
          <w:rFonts w:hint="eastAsia"/>
          <w:i/>
          <w:iCs/>
          <w:sz w:val="21"/>
          <w:szCs w:val="20"/>
        </w:rPr>
        <w:t>予備的経費の支出対象は、①不可抗力（治安悪化、自然災害等）、②自然条件や現場条件等の設計との相違等の条件変更、③経済状況・市場の変化、及び④被援助国政府負担事項の遅れ等による損害（外務省の承認が必須）ですので、これを念頭に概要を記載願います。必要に応じ、コンサルタントに対し、追加でヒアリングさせて頂きます。</w:t>
      </w:r>
    </w:p>
  </w:footnote>
  <w:footnote w:id="6">
    <w:p w14:paraId="2850D20B" w14:textId="6213BAA4" w:rsidR="00420C37" w:rsidRPr="00514916" w:rsidRDefault="00420C37" w:rsidP="00514916">
      <w:pPr>
        <w:pStyle w:val="a5"/>
        <w:ind w:left="220" w:hangingChars="100" w:hanging="220"/>
        <w:jc w:val="both"/>
        <w:rPr>
          <w:rFonts w:hint="eastAsia"/>
          <w:i/>
          <w:iCs/>
          <w:sz w:val="21"/>
          <w:szCs w:val="20"/>
        </w:rPr>
      </w:pPr>
      <w:r w:rsidRPr="00420C37">
        <w:rPr>
          <w:rStyle w:val="a7"/>
          <w:sz w:val="22"/>
          <w:szCs w:val="21"/>
        </w:rPr>
        <w:footnoteRef/>
      </w:r>
      <w:r w:rsidRPr="00420C37">
        <w:rPr>
          <w:sz w:val="22"/>
          <w:szCs w:val="21"/>
        </w:rPr>
        <w:t xml:space="preserve"> </w:t>
      </w:r>
      <w:r>
        <w:rPr>
          <w:rFonts w:hint="eastAsia"/>
          <w:i/>
          <w:iCs/>
          <w:sz w:val="21"/>
          <w:szCs w:val="20"/>
        </w:rPr>
        <w:t>様式は特に定めませんが、</w:t>
      </w:r>
      <w:r w:rsidR="00C61C9B">
        <w:rPr>
          <w:rFonts w:hint="eastAsia"/>
          <w:i/>
          <w:iCs/>
          <w:sz w:val="21"/>
          <w:szCs w:val="20"/>
        </w:rPr>
        <w:t>価格札の評価</w:t>
      </w:r>
      <w:r>
        <w:rPr>
          <w:rFonts w:hint="eastAsia"/>
          <w:i/>
          <w:iCs/>
          <w:sz w:val="21"/>
          <w:szCs w:val="20"/>
        </w:rPr>
        <w:t>結果として、</w:t>
      </w:r>
      <w:r w:rsidR="00514916">
        <w:rPr>
          <w:rFonts w:hint="eastAsia"/>
          <w:i/>
          <w:iCs/>
          <w:sz w:val="21"/>
          <w:szCs w:val="20"/>
        </w:rPr>
        <w:t>また、スコープ・カットやスペック・ダウンを伴う価格交渉等の交渉結果として、最終的に</w:t>
      </w:r>
      <w:r w:rsidR="00514916">
        <w:rPr>
          <w:rFonts w:hint="eastAsia"/>
          <w:i/>
          <w:iCs/>
          <w:sz w:val="21"/>
          <w:szCs w:val="20"/>
        </w:rPr>
        <w:t>Award</w:t>
      </w:r>
      <w:r w:rsidR="00514916">
        <w:rPr>
          <w:rFonts w:hint="eastAsia"/>
          <w:i/>
          <w:iCs/>
          <w:sz w:val="21"/>
          <w:szCs w:val="20"/>
        </w:rPr>
        <w:t>発出</w:t>
      </w:r>
      <w:r w:rsidR="008C5AB8">
        <w:rPr>
          <w:rFonts w:hint="eastAsia"/>
          <w:i/>
          <w:iCs/>
          <w:sz w:val="21"/>
          <w:szCs w:val="20"/>
        </w:rPr>
        <w:t>にかかる</w:t>
      </w:r>
      <w:r>
        <w:rPr>
          <w:rFonts w:hint="eastAsia"/>
          <w:i/>
          <w:iCs/>
          <w:sz w:val="21"/>
          <w:szCs w:val="20"/>
        </w:rPr>
        <w:t>施主の了解を取付けた際</w:t>
      </w:r>
      <w:r w:rsidR="008C5AB8">
        <w:rPr>
          <w:rFonts w:hint="eastAsia"/>
          <w:i/>
          <w:iCs/>
          <w:sz w:val="21"/>
          <w:szCs w:val="20"/>
        </w:rPr>
        <w:t>にコンサルタントが作成した</w:t>
      </w:r>
      <w:r>
        <w:rPr>
          <w:rFonts w:hint="eastAsia"/>
          <w:i/>
          <w:iCs/>
          <w:sz w:val="21"/>
          <w:szCs w:val="20"/>
        </w:rPr>
        <w:t>資料が添付されることを想定しています。</w:t>
      </w:r>
    </w:p>
  </w:footnote>
  <w:footnote w:id="7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6106D"/>
    <w:rsid w:val="00077DE1"/>
    <w:rsid w:val="00080816"/>
    <w:rsid w:val="0009236B"/>
    <w:rsid w:val="000E342E"/>
    <w:rsid w:val="000F045B"/>
    <w:rsid w:val="000F1861"/>
    <w:rsid w:val="00104E06"/>
    <w:rsid w:val="00146D4C"/>
    <w:rsid w:val="00163755"/>
    <w:rsid w:val="001C31D8"/>
    <w:rsid w:val="001F145E"/>
    <w:rsid w:val="001F2409"/>
    <w:rsid w:val="001F4633"/>
    <w:rsid w:val="00211085"/>
    <w:rsid w:val="00224D09"/>
    <w:rsid w:val="002661A9"/>
    <w:rsid w:val="00275C9F"/>
    <w:rsid w:val="00282555"/>
    <w:rsid w:val="00293430"/>
    <w:rsid w:val="00297553"/>
    <w:rsid w:val="00306F85"/>
    <w:rsid w:val="003707B4"/>
    <w:rsid w:val="00373754"/>
    <w:rsid w:val="003A1E0D"/>
    <w:rsid w:val="003A71C0"/>
    <w:rsid w:val="003C1374"/>
    <w:rsid w:val="003C35D1"/>
    <w:rsid w:val="003F281E"/>
    <w:rsid w:val="003F2D0C"/>
    <w:rsid w:val="003F635E"/>
    <w:rsid w:val="0040624E"/>
    <w:rsid w:val="00416BE6"/>
    <w:rsid w:val="00420C37"/>
    <w:rsid w:val="0046392B"/>
    <w:rsid w:val="004802C2"/>
    <w:rsid w:val="004C2BA2"/>
    <w:rsid w:val="004C3DCB"/>
    <w:rsid w:val="004F5F1D"/>
    <w:rsid w:val="004F7C5C"/>
    <w:rsid w:val="005133F4"/>
    <w:rsid w:val="00514916"/>
    <w:rsid w:val="00532AB3"/>
    <w:rsid w:val="00564379"/>
    <w:rsid w:val="00586462"/>
    <w:rsid w:val="005A1130"/>
    <w:rsid w:val="005C6A3B"/>
    <w:rsid w:val="005E3465"/>
    <w:rsid w:val="00605894"/>
    <w:rsid w:val="00612AA7"/>
    <w:rsid w:val="00614B9A"/>
    <w:rsid w:val="00627E84"/>
    <w:rsid w:val="006455A9"/>
    <w:rsid w:val="00676899"/>
    <w:rsid w:val="006E2A1F"/>
    <w:rsid w:val="006F0369"/>
    <w:rsid w:val="006F4FEC"/>
    <w:rsid w:val="0070750B"/>
    <w:rsid w:val="007147DD"/>
    <w:rsid w:val="00725BA5"/>
    <w:rsid w:val="0073327B"/>
    <w:rsid w:val="007519E1"/>
    <w:rsid w:val="00777AFA"/>
    <w:rsid w:val="00785EDB"/>
    <w:rsid w:val="00792005"/>
    <w:rsid w:val="007A55FF"/>
    <w:rsid w:val="007F5C4E"/>
    <w:rsid w:val="008002EF"/>
    <w:rsid w:val="008032A5"/>
    <w:rsid w:val="00803DC6"/>
    <w:rsid w:val="008107A1"/>
    <w:rsid w:val="008125F5"/>
    <w:rsid w:val="00813E66"/>
    <w:rsid w:val="00817D5E"/>
    <w:rsid w:val="00833097"/>
    <w:rsid w:val="00836519"/>
    <w:rsid w:val="0083696E"/>
    <w:rsid w:val="00852ED4"/>
    <w:rsid w:val="00853605"/>
    <w:rsid w:val="008911EC"/>
    <w:rsid w:val="0089468A"/>
    <w:rsid w:val="008B1345"/>
    <w:rsid w:val="008C5AB8"/>
    <w:rsid w:val="008E5ACA"/>
    <w:rsid w:val="00911FC9"/>
    <w:rsid w:val="009153BD"/>
    <w:rsid w:val="00920B93"/>
    <w:rsid w:val="009226CD"/>
    <w:rsid w:val="00923026"/>
    <w:rsid w:val="00946B7E"/>
    <w:rsid w:val="00966FB8"/>
    <w:rsid w:val="009C570C"/>
    <w:rsid w:val="009C7350"/>
    <w:rsid w:val="009D1CD4"/>
    <w:rsid w:val="00A16E11"/>
    <w:rsid w:val="00A26E8D"/>
    <w:rsid w:val="00A43057"/>
    <w:rsid w:val="00A50401"/>
    <w:rsid w:val="00AA07A5"/>
    <w:rsid w:val="00AD491F"/>
    <w:rsid w:val="00AE3D2D"/>
    <w:rsid w:val="00AF5933"/>
    <w:rsid w:val="00B350A7"/>
    <w:rsid w:val="00B43AFA"/>
    <w:rsid w:val="00B53787"/>
    <w:rsid w:val="00B61004"/>
    <w:rsid w:val="00B71ABD"/>
    <w:rsid w:val="00B76E5F"/>
    <w:rsid w:val="00BC46BD"/>
    <w:rsid w:val="00BD1D8A"/>
    <w:rsid w:val="00BE00C2"/>
    <w:rsid w:val="00BE129A"/>
    <w:rsid w:val="00C27695"/>
    <w:rsid w:val="00C4676B"/>
    <w:rsid w:val="00C53933"/>
    <w:rsid w:val="00C60697"/>
    <w:rsid w:val="00C61C9B"/>
    <w:rsid w:val="00C62AF2"/>
    <w:rsid w:val="00C630DA"/>
    <w:rsid w:val="00C67A41"/>
    <w:rsid w:val="00C87E9D"/>
    <w:rsid w:val="00CA7DC4"/>
    <w:rsid w:val="00CE63D6"/>
    <w:rsid w:val="00CF0F1E"/>
    <w:rsid w:val="00CF0FAE"/>
    <w:rsid w:val="00CF31D3"/>
    <w:rsid w:val="00D25DDD"/>
    <w:rsid w:val="00D26CED"/>
    <w:rsid w:val="00D45C82"/>
    <w:rsid w:val="00D54123"/>
    <w:rsid w:val="00D83C52"/>
    <w:rsid w:val="00DA42E7"/>
    <w:rsid w:val="00DC26BD"/>
    <w:rsid w:val="00DF3353"/>
    <w:rsid w:val="00E10421"/>
    <w:rsid w:val="00E230FC"/>
    <w:rsid w:val="00E242E0"/>
    <w:rsid w:val="00E77D7E"/>
    <w:rsid w:val="00E8477A"/>
    <w:rsid w:val="00E951F1"/>
    <w:rsid w:val="00EC1089"/>
    <w:rsid w:val="00EC2053"/>
    <w:rsid w:val="00EC5B65"/>
    <w:rsid w:val="00ED7CC8"/>
    <w:rsid w:val="00EE09C8"/>
    <w:rsid w:val="00EF0975"/>
    <w:rsid w:val="00EF3878"/>
    <w:rsid w:val="00EF51DD"/>
    <w:rsid w:val="00F02B89"/>
    <w:rsid w:val="00F0388A"/>
    <w:rsid w:val="00F53942"/>
    <w:rsid w:val="00F67877"/>
    <w:rsid w:val="00FB3C9A"/>
    <w:rsid w:val="00FD09B7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33</cp:revision>
  <dcterms:created xsi:type="dcterms:W3CDTF">2025-03-07T06:45:00Z</dcterms:created>
  <dcterms:modified xsi:type="dcterms:W3CDTF">2025-03-19T08:22:00Z</dcterms:modified>
</cp:coreProperties>
</file>