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3A50" w14:textId="77777777" w:rsidR="00BF44C7" w:rsidRPr="00C93EB3" w:rsidRDefault="00BF44C7" w:rsidP="00637491">
      <w:pPr>
        <w:rPr>
          <w:rFonts w:ascii="Arial" w:hAnsi="Arial" w:cs="Arial"/>
          <w:sz w:val="16"/>
          <w:szCs w:val="16"/>
        </w:rPr>
      </w:pPr>
    </w:p>
    <w:tbl>
      <w:tblPr>
        <w:tblStyle w:val="a3"/>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w:t>
      </w:r>
      <w:bookmarkStart w:id="0" w:name="_GoBack"/>
      <w:bookmarkEnd w:id="0"/>
      <w:r w:rsidR="0032325A" w:rsidRPr="006E460D">
        <w:rPr>
          <w:rFonts w:ascii="Arial" w:eastAsia="ＭＳ ゴシック" w:hAnsi="Arial" w:cs="Arial"/>
          <w:szCs w:val="21"/>
          <w:lang w:val="en-JM"/>
        </w:rPr>
        <w:t xml:space="preserve">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a3"/>
        <w:tblW w:w="0" w:type="auto"/>
        <w:tblInd w:w="-5" w:type="dxa"/>
        <w:tblLook w:val="04A0" w:firstRow="1" w:lastRow="0" w:firstColumn="1" w:lastColumn="0" w:noHBand="0" w:noVBand="1"/>
      </w:tblPr>
      <w:tblGrid>
        <w:gridCol w:w="6663"/>
      </w:tblGrid>
      <w:tr w:rsidR="001347C5" w:rsidRPr="007972C5" w14:paraId="404256F2" w14:textId="77777777" w:rsidTr="00851D24">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851D24">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851D24">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851D24">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851D24">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851D24">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the (  )</w:t>
      </w:r>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851D24">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a3"/>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847646" w:rsidRDefault="00847646" w:rsidP="004A3C44">
                            <w:pPr>
                              <w:pStyle w:val="a7"/>
                              <w:spacing w:line="240" w:lineRule="exact"/>
                              <w:rPr>
                                <w:rFonts w:ascii="Arial" w:hAnsi="Arial" w:cs="Arial"/>
                                <w:sz w:val="18"/>
                                <w:szCs w:val="18"/>
                                <w:lang w:eastAsia="ja-JP"/>
                              </w:rPr>
                            </w:pPr>
                          </w:p>
                          <w:p w14:paraId="224E2029"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a7"/>
                              <w:spacing w:line="240" w:lineRule="exact"/>
                              <w:rPr>
                                <w:rFonts w:ascii="Arial" w:hAnsi="Arial" w:cs="Arial"/>
                                <w:sz w:val="18"/>
                                <w:szCs w:val="18"/>
                                <w:lang w:eastAsia="ja-JP"/>
                              </w:rPr>
                            </w:pPr>
                          </w:p>
                          <w:p w14:paraId="2D130252"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a7"/>
                              <w:spacing w:line="240" w:lineRule="exact"/>
                              <w:rPr>
                                <w:rFonts w:ascii="Arial" w:hAnsi="Arial" w:cs="Arial"/>
                                <w:sz w:val="18"/>
                                <w:szCs w:val="18"/>
                                <w:lang w:eastAsia="ja-JP"/>
                              </w:rPr>
                            </w:pPr>
                          </w:p>
                          <w:p w14:paraId="1EDF6B66" w14:textId="2DD16432" w:rsidR="00847646" w:rsidRPr="00E50972" w:rsidRDefault="00847646"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847646" w:rsidRDefault="00847646" w:rsidP="004A3C44">
                      <w:pPr>
                        <w:pStyle w:val="a7"/>
                        <w:spacing w:line="240" w:lineRule="exact"/>
                        <w:rPr>
                          <w:rFonts w:ascii="Arial" w:hAnsi="Arial" w:cs="Arial"/>
                          <w:sz w:val="18"/>
                          <w:szCs w:val="18"/>
                          <w:lang w:eastAsia="ja-JP"/>
                        </w:rPr>
                      </w:pPr>
                    </w:p>
                    <w:p w14:paraId="224E2029"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a7"/>
                        <w:spacing w:line="240" w:lineRule="exact"/>
                        <w:rPr>
                          <w:rFonts w:ascii="Arial" w:hAnsi="Arial" w:cs="Arial"/>
                          <w:sz w:val="18"/>
                          <w:szCs w:val="18"/>
                          <w:lang w:eastAsia="ja-JP"/>
                        </w:rPr>
                      </w:pPr>
                    </w:p>
                    <w:p w14:paraId="2D130252"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a7"/>
                        <w:spacing w:line="240" w:lineRule="exact"/>
                        <w:rPr>
                          <w:rFonts w:ascii="Arial" w:hAnsi="Arial" w:cs="Arial"/>
                          <w:sz w:val="18"/>
                          <w:szCs w:val="18"/>
                          <w:lang w:eastAsia="ja-JP"/>
                        </w:rPr>
                      </w:pPr>
                    </w:p>
                    <w:p w14:paraId="1EDF6B66" w14:textId="2DD16432" w:rsidR="00847646" w:rsidRPr="00E50972" w:rsidRDefault="00847646"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a3"/>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a3"/>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af2"/>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ＭＳ ゴシック"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ＭＳ ゴシック"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af2"/>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af2"/>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t>6</w:t>
      </w:r>
      <w:r w:rsidR="0033368F" w:rsidRPr="007D58E7">
        <w:rPr>
          <w:rFonts w:ascii="Arial" w:hAnsi="Arial" w:cs="Arial"/>
          <w:b/>
          <w:szCs w:val="21"/>
        </w:rPr>
        <w:t>) Contact Information</w:t>
      </w:r>
    </w:p>
    <w:tbl>
      <w:tblPr>
        <w:tblStyle w:val="a3"/>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a3"/>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af3"/>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af3"/>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af3"/>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af2"/>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a3"/>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af2"/>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af2"/>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af2"/>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af2"/>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af2"/>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a3"/>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a8"/>
        <w:spacing w:line="180" w:lineRule="exact"/>
        <w:rPr>
          <w:rFonts w:ascii="Arial" w:hAnsi="Arial" w:cs="Arial"/>
          <w:sz w:val="18"/>
          <w:szCs w:val="18"/>
        </w:rPr>
      </w:pPr>
    </w:p>
    <w:tbl>
      <w:tblPr>
        <w:tblStyle w:val="a3"/>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a8"/>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af2"/>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a3"/>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851D24" w:rsidRDefault="00C56718" w:rsidP="00C56718">
      <w:pPr>
        <w:spacing w:line="320" w:lineRule="exact"/>
        <w:rPr>
          <w:rFonts w:ascii="Arial" w:hAnsi="Arial" w:cs="Arial"/>
          <w:b/>
          <w:bCs/>
          <w:color w:val="000000"/>
          <w:sz w:val="22"/>
          <w:szCs w:val="22"/>
        </w:rPr>
      </w:pPr>
      <w:r w:rsidRPr="00851D24">
        <w:rPr>
          <w:rFonts w:ascii="Arial" w:hAnsi="Arial" w:cs="Arial"/>
          <w:b/>
          <w:bCs/>
          <w:color w:val="000000"/>
          <w:sz w:val="22"/>
          <w:szCs w:val="22"/>
        </w:rPr>
        <w:t xml:space="preserve">3. Other Medical </w:t>
      </w:r>
      <w:r w:rsidR="002A67B6" w:rsidRPr="00851D24">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851D24">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851D24">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851D24">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 xml:space="preserve">to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851D24">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851D24">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851D24">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851D24">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851D24">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851D24">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r w:rsidRPr="007D58E7">
              <w:rPr>
                <w:rFonts w:ascii="Arial" w:eastAsia="ＭＳ ゴシック" w:hAnsi="Arial" w:cs="Arial"/>
                <w:b/>
                <w:sz w:val="22"/>
                <w:szCs w:val="22"/>
              </w:rPr>
              <w:t>General Rule</w:t>
            </w:r>
            <w:r w:rsidR="00A01982">
              <w:rPr>
                <w:rFonts w:ascii="Arial" w:eastAsia="ＭＳ ゴシック" w:hAnsi="Arial" w:cs="Arial"/>
                <w:b/>
                <w:sz w:val="22"/>
                <w:szCs w:val="22"/>
              </w:rPr>
              <w:t>s</w:t>
            </w:r>
          </w:p>
        </w:tc>
      </w:tr>
    </w:tbl>
    <w:p w14:paraId="23E0D77D" w14:textId="68526ACE" w:rsidR="0080412C" w:rsidRDefault="000D228F">
      <w:pPr>
        <w:pStyle w:val="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521FA535" w:rsidR="0080412C" w:rsidRPr="00B1699B" w:rsidRDefault="00512107"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sidRPr="0058114B">
        <w:rPr>
          <w:rFonts w:ascii="Arial" w:eastAsia="ＭＳ ゴシック" w:hAnsi="Arial" w:cs="Arial"/>
          <w:szCs w:val="21"/>
        </w:rPr>
        <w:t xml:space="preserve">to </w:t>
      </w:r>
      <w:r>
        <w:rPr>
          <w:rFonts w:ascii="Arial" w:eastAsia="ＭＳ ゴシック" w:hAnsi="Arial" w:cs="Arial"/>
          <w:szCs w:val="21"/>
        </w:rPr>
        <w:t>quit the program</w:t>
      </w:r>
      <w:r w:rsidR="0080412C"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ＭＳ ゴシック" w:hAnsi="Arial" w:cs="Arial" w:hint="eastAsia"/>
          <w:szCs w:val="21"/>
        </w:rPr>
        <w:t xml:space="preserve"> </w:t>
      </w:r>
      <w:r w:rsidR="000D228F">
        <w:rPr>
          <w:rFonts w:ascii="Arial" w:eastAsia="ＭＳ ゴシック" w:hAnsi="Arial" w:cs="Arial"/>
          <w:szCs w:val="21"/>
        </w:rPr>
        <w:t>the participants</w:t>
      </w:r>
      <w:r>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0080412C"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0080412C"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0080412C"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a3"/>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ＭＳ ゴシック" w:hAnsi="Arial" w:cs="Arial"/>
          <w:szCs w:val="21"/>
        </w:rPr>
        <w:t>P</w:t>
      </w:r>
      <w:r w:rsidRPr="00C93EB3">
        <w:rPr>
          <w:rFonts w:ascii="Arial" w:eastAsia="ＭＳ ゴシック" w:hAnsi="Arial" w:cs="Arial"/>
          <w:szCs w:val="21"/>
        </w:rPr>
        <w:t xml:space="preserve">rivacy </w:t>
      </w:r>
      <w:r w:rsidR="00286D9C">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information </w:t>
      </w:r>
      <w:r w:rsidR="004336B4" w:rsidRPr="00C93EB3">
        <w:rPr>
          <w:rFonts w:ascii="Arial" w:eastAsia="ＭＳ ゴシック" w:hAnsi="Arial" w:cs="Arial"/>
          <w:szCs w:val="21"/>
        </w:rPr>
        <w:t xml:space="preserve">to a third party </w:t>
      </w:r>
      <w:r w:rsidRPr="00C93EB3">
        <w:rPr>
          <w:rFonts w:ascii="Arial" w:eastAsia="ＭＳ ゴシック" w:hAnsi="Arial" w:cs="Arial"/>
          <w:szCs w:val="21"/>
        </w:rPr>
        <w:t>that can be used to identify individuals</w:t>
      </w:r>
      <w:r w:rsidR="00F5715A">
        <w:rPr>
          <w:rFonts w:ascii="Arial" w:eastAsia="ＭＳ ゴシック" w:hAnsi="Arial" w:cs="Arial"/>
          <w:szCs w:val="21"/>
        </w:rPr>
        <w:t>,</w:t>
      </w:r>
      <w:r w:rsidRPr="00C93EB3">
        <w:rPr>
          <w:rFonts w:ascii="Arial" w:eastAsia="ＭＳ ゴシック"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l</w:t>
      </w:r>
      <w:r w:rsidR="007D3F5C" w:rsidRPr="00C93EB3">
        <w:rPr>
          <w:rFonts w:ascii="Arial" w:eastAsia="ＭＳ ゴシック"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the </w:t>
      </w:r>
      <w:r w:rsidR="004336B4">
        <w:rPr>
          <w:rFonts w:ascii="Arial" w:eastAsia="ＭＳ ゴシック" w:hAnsi="Arial" w:cs="Arial"/>
          <w:szCs w:val="21"/>
        </w:rPr>
        <w:t xml:space="preserve">information </w:t>
      </w:r>
      <w:r w:rsidR="007D3F5C" w:rsidRPr="00C93EB3">
        <w:rPr>
          <w:rFonts w:ascii="Arial" w:eastAsia="ＭＳ ゴシック" w:hAnsi="Arial" w:cs="Arial"/>
          <w:szCs w:val="21"/>
        </w:rPr>
        <w:t xml:space="preserve">provider grants permission for </w:t>
      </w:r>
      <w:r w:rsidR="00F5715A">
        <w:rPr>
          <w:rFonts w:ascii="Arial" w:eastAsia="ＭＳ ゴシック" w:hAnsi="Arial" w:cs="Arial"/>
          <w:szCs w:val="21"/>
        </w:rPr>
        <w:t xml:space="preserve">information </w:t>
      </w:r>
      <w:r w:rsidR="007D3F5C" w:rsidRPr="00C93EB3">
        <w:rPr>
          <w:rFonts w:ascii="Arial" w:eastAsia="ＭＳ ゴシック" w:hAnsi="Arial" w:cs="Arial"/>
          <w:szCs w:val="21"/>
        </w:rPr>
        <w:t>disclosure</w:t>
      </w:r>
      <w:r>
        <w:rPr>
          <w:rFonts w:ascii="Arial" w:eastAsia="ＭＳ ゴシック" w:hAnsi="Arial" w:cs="Arial"/>
          <w:szCs w:val="21"/>
        </w:rPr>
        <w:t xml:space="preserve"> </w:t>
      </w:r>
      <w:r w:rsidR="007D3F5C" w:rsidRPr="00C93EB3">
        <w:rPr>
          <w:rFonts w:ascii="Arial" w:eastAsia="ＭＳ ゴシック"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ＭＳ ゴシック"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77777777"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JICA takes measures required to prevent leakage, loss, or destruction of acquired information, and to otherwise properly manage such information.</w:t>
      </w:r>
    </w:p>
    <w:p w14:paraId="75654D59" w14:textId="77777777" w:rsidR="000B7576" w:rsidRDefault="000B7576" w:rsidP="007D3F5C">
      <w:pPr>
        <w:spacing w:after="60" w:line="300" w:lineRule="exact"/>
        <w:rPr>
          <w:rFonts w:ascii="Arial" w:eastAsia="ＭＳ ゴシック" w:hAnsi="Arial" w:cs="Arial"/>
          <w:szCs w:val="21"/>
        </w:rPr>
      </w:pPr>
      <w:r>
        <w:rPr>
          <w:rFonts w:ascii="Arial" w:eastAsia="ＭＳ ゴシック" w:hAnsi="Arial" w:cs="Arial"/>
          <w:noProof/>
          <w:szCs w:val="21"/>
        </w:rPr>
        <mc:AlternateContent>
          <mc:Choice Requires="wps">
            <w:drawing>
              <wp:anchor distT="45720" distB="45720" distL="114300" distR="114300" simplePos="0" relativeHeight="251664384" behindDoc="0" locked="0" layoutInCell="1" allowOverlap="1" wp14:anchorId="724883F8" wp14:editId="62FBA5A5">
                <wp:simplePos x="0" y="0"/>
                <wp:positionH relativeFrom="margin">
                  <wp:align>center</wp:align>
                </wp:positionH>
                <wp:positionV relativeFrom="paragraph">
                  <wp:posOffset>325120</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847646" w:rsidRPr="00851D24" w:rsidRDefault="00847646" w:rsidP="00851D24">
                            <w:pPr>
                              <w:widowControl/>
                              <w:jc w:val="left"/>
                              <w:rPr>
                                <w:rFonts w:asciiTheme="majorHAnsi" w:eastAsia="ＭＳ Ｐゴシック" w:hAnsiTheme="majorHAnsi" w:cstheme="majorHAnsi"/>
                                <w:bCs/>
                                <w:kern w:val="0"/>
                                <w:sz w:val="20"/>
                                <w:szCs w:val="20"/>
                              </w:rPr>
                            </w:pPr>
                            <w:r w:rsidRPr="00851D24">
                              <w:rPr>
                                <w:rFonts w:asciiTheme="majorHAnsi" w:eastAsia="ＭＳ Ｐゴシック" w:hAnsiTheme="majorHAnsi" w:cstheme="majorHAnsi"/>
                                <w:bCs/>
                                <w:kern w:val="0"/>
                                <w:sz w:val="20"/>
                                <w:szCs w:val="20"/>
                              </w:rPr>
                              <w:t>*Information Security Policy of JICA in relation to Personal Information Protection</w:t>
                            </w:r>
                          </w:p>
                          <w:p w14:paraId="132B0CFF" w14:textId="37F37000" w:rsidR="00847646" w:rsidRPr="00851D24" w:rsidRDefault="00847646" w:rsidP="00851D24">
                            <w:pPr>
                              <w:widowControl/>
                              <w:spacing w:after="120"/>
                              <w:ind w:leftChars="200" w:left="620" w:hangingChars="100" w:hanging="200"/>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hint="eastAsia"/>
                                <w:kern w:val="0"/>
                                <w:sz w:val="20"/>
                                <w:szCs w:val="20"/>
                              </w:rPr>
                              <w:t>■</w:t>
                            </w:r>
                            <w:r w:rsidRPr="00851D24">
                              <w:rPr>
                                <w:rFonts w:asciiTheme="majorHAnsi" w:eastAsia="ＭＳ Ｐゴシック"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851D24" w:rsidRDefault="00847646" w:rsidP="00FB6000">
                            <w:pPr>
                              <w:widowControl/>
                              <w:ind w:leftChars="200" w:left="620" w:hangingChars="100" w:hanging="200"/>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hint="eastAsia"/>
                                <w:kern w:val="0"/>
                                <w:sz w:val="20"/>
                                <w:szCs w:val="20"/>
                              </w:rPr>
                              <w:t>■</w:t>
                            </w:r>
                            <w:r w:rsidRPr="00851D24">
                              <w:rPr>
                                <w:rFonts w:asciiTheme="majorHAnsi" w:eastAsia="ＭＳ Ｐゴシック"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851D24" w:rsidRDefault="00847646" w:rsidP="00FB6000">
                            <w:pPr>
                              <w:widowControl/>
                              <w:spacing w:beforeLines="50" w:before="146"/>
                              <w:ind w:leftChars="204" w:left="852" w:hangingChars="212" w:hanging="424"/>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1. To provide the KCCP to Participants.</w:t>
                            </w:r>
                          </w:p>
                          <w:p w14:paraId="30857844" w14:textId="5B86EE6B" w:rsidR="00847646" w:rsidRPr="00851D24"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2. To provide the KCCP to Participants under the Citizens’ Cooperation Activities.</w:t>
                            </w:r>
                          </w:p>
                          <w:p w14:paraId="0B63840D" w14:textId="00503665" w:rsidR="00847646" w:rsidRPr="00851D24"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0;margin-top:25.6pt;width:411.1pt;height:254.85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B5zu3V3AAAAAcBAAAPAAAAZHJzL2Rvd25yZXYueG1sTI9Bb8IwDIXvk/gPkZF2QSOl&#10;UyvWNUUbEqed6Ng9NF5b0TglCVD+/bzTdvPzs977XG4mO4gr+tA7UrBaJiCQGmd6ahUcPndPaxAh&#10;ajJ6cIQK7hhgU80eSl0Yd6M9XuvYCg6hUGgFXYxjIWVoOrQ6LN2IxN6381ZHlr6Vxusbh9tBpkmS&#10;S6t74oZOj7jtsDnVF6sgP9fPi48vs6D9fffuG5uZ7SFT6nE+vb2CiDjFv2P4xWd0qJjp6C5kghgU&#10;8CNRQbZKQbC7TlMejrzIkxeQVSn/81c/AAAA//8DAFBLAQItABQABgAIAAAAIQC2gziS/gAAAOEB&#10;AAATAAAAAAAAAAAAAAAAAAAAAABbQ29udGVudF9UeXBlc10ueG1sUEsBAi0AFAAGAAgAAAAhADj9&#10;If/WAAAAlAEAAAsAAAAAAAAAAAAAAAAALwEAAF9yZWxzLy5yZWxzUEsBAi0AFAAGAAgAAAAhADkD&#10;3EZNAgAAawQAAA4AAAAAAAAAAAAAAAAALgIAAGRycy9lMm9Eb2MueG1sUEsBAi0AFAAGAAgAAAAh&#10;AHnO7dXcAAAABwEAAA8AAAAAAAAAAAAAAAAApwQAAGRycy9kb3ducmV2LnhtbFBLBQYAAAAABAAE&#10;APMAAACwBQAAAAA=&#10;">
                <v:textbox style="mso-fit-shape-to-text:t">
                  <w:txbxContent>
                    <w:p w14:paraId="1FE444AB" w14:textId="77777777" w:rsidR="00847646" w:rsidRPr="00851D24" w:rsidRDefault="00847646" w:rsidP="00851D24">
                      <w:pPr>
                        <w:widowControl/>
                        <w:jc w:val="left"/>
                        <w:rPr>
                          <w:rFonts w:asciiTheme="majorHAnsi" w:eastAsia="ＭＳ Ｐゴシック" w:hAnsiTheme="majorHAnsi" w:cstheme="majorHAnsi"/>
                          <w:bCs/>
                          <w:kern w:val="0"/>
                          <w:sz w:val="20"/>
                          <w:szCs w:val="20"/>
                        </w:rPr>
                      </w:pPr>
                      <w:r w:rsidRPr="00851D24">
                        <w:rPr>
                          <w:rFonts w:asciiTheme="majorHAnsi" w:eastAsia="ＭＳ Ｐゴシック" w:hAnsiTheme="majorHAnsi" w:cstheme="majorHAnsi"/>
                          <w:bCs/>
                          <w:kern w:val="0"/>
                          <w:sz w:val="20"/>
                          <w:szCs w:val="20"/>
                        </w:rPr>
                        <w:t>*Information Security Policy of JICA in relation to Personal Information Protection</w:t>
                      </w:r>
                    </w:p>
                    <w:p w14:paraId="132B0CFF" w14:textId="37F37000" w:rsidR="00847646" w:rsidRPr="00851D24" w:rsidRDefault="00847646" w:rsidP="00851D24">
                      <w:pPr>
                        <w:widowControl/>
                        <w:spacing w:after="120"/>
                        <w:ind w:leftChars="200" w:left="620" w:hangingChars="100" w:hanging="200"/>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hint="eastAsia"/>
                          <w:kern w:val="0"/>
                          <w:sz w:val="20"/>
                          <w:szCs w:val="20"/>
                        </w:rPr>
                        <w:t>■</w:t>
                      </w:r>
                      <w:r w:rsidRPr="00851D24">
                        <w:rPr>
                          <w:rFonts w:asciiTheme="majorHAnsi" w:eastAsia="ＭＳ Ｐゴシック"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851D24" w:rsidRDefault="00847646" w:rsidP="00FB6000">
                      <w:pPr>
                        <w:widowControl/>
                        <w:ind w:leftChars="200" w:left="620" w:hangingChars="100" w:hanging="200"/>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hint="eastAsia"/>
                          <w:kern w:val="0"/>
                          <w:sz w:val="20"/>
                          <w:szCs w:val="20"/>
                        </w:rPr>
                        <w:t>■</w:t>
                      </w:r>
                      <w:r w:rsidRPr="00851D24">
                        <w:rPr>
                          <w:rFonts w:asciiTheme="majorHAnsi" w:eastAsia="ＭＳ Ｐゴシック"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851D24" w:rsidRDefault="00847646" w:rsidP="00FB6000">
                      <w:pPr>
                        <w:widowControl/>
                        <w:spacing w:beforeLines="50" w:before="146"/>
                        <w:ind w:leftChars="204" w:left="852" w:hangingChars="212" w:hanging="424"/>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1. To provide the KCCP to Participants.</w:t>
                      </w:r>
                    </w:p>
                    <w:p w14:paraId="30857844" w14:textId="5B86EE6B" w:rsidR="00847646" w:rsidRPr="00851D24"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2. To provide the KCCP to Participants under the Citizens’ Cooperation Activities.</w:t>
                      </w:r>
                    </w:p>
                    <w:p w14:paraId="0B63840D" w14:textId="00503665" w:rsidR="00847646" w:rsidRPr="00851D24"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851D24">
                        <w:rPr>
                          <w:rFonts w:asciiTheme="majorHAnsi" w:eastAsia="ＭＳ Ｐゴシック"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af2"/>
        <w:ind w:leftChars="0" w:left="360"/>
        <w:rPr>
          <w:rFonts w:ascii="Arial" w:hAnsi="Arial" w:cs="Arial"/>
          <w:szCs w:val="21"/>
        </w:rPr>
      </w:pPr>
    </w:p>
    <w:p w14:paraId="03158554" w14:textId="77777777" w:rsidR="000D228F" w:rsidRPr="00F66240" w:rsidRDefault="000D228F" w:rsidP="000D228F">
      <w:pPr>
        <w:pStyle w:val="af2"/>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af2"/>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0C15" w14:textId="77777777" w:rsidR="006837CA" w:rsidRDefault="006837CA">
      <w:r>
        <w:separator/>
      </w:r>
    </w:p>
  </w:endnote>
  <w:endnote w:type="continuationSeparator" w:id="0">
    <w:p w14:paraId="43876941" w14:textId="77777777" w:rsidR="006837CA" w:rsidRDefault="0068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D380" w14:textId="77777777" w:rsidR="00847646" w:rsidRDefault="00847646"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19C88" w14:textId="77777777" w:rsidR="00847646" w:rsidRDefault="00847646"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16055"/>
      <w:docPartObj>
        <w:docPartGallery w:val="Page Numbers (Bottom of Page)"/>
        <w:docPartUnique/>
      </w:docPartObj>
    </w:sdtPr>
    <w:sdtEndPr/>
    <w:sdtContent>
      <w:p w14:paraId="7469A0A0" w14:textId="12ACF585" w:rsidR="00847646" w:rsidRDefault="00847646">
        <w:pPr>
          <w:pStyle w:val="a5"/>
          <w:jc w:val="center"/>
        </w:pPr>
        <w:r>
          <w:fldChar w:fldCharType="begin"/>
        </w:r>
        <w:r>
          <w:instrText>PAGE   \* MERGEFORMAT</w:instrText>
        </w:r>
        <w:r>
          <w:fldChar w:fldCharType="separate"/>
        </w:r>
        <w:r w:rsidR="00851D24" w:rsidRPr="00851D24">
          <w:rPr>
            <w:noProof/>
            <w:lang w:val="ja-JP"/>
          </w:rPr>
          <w:t>5</w:t>
        </w:r>
        <w:r>
          <w:fldChar w:fldCharType="end"/>
        </w:r>
      </w:p>
    </w:sdtContent>
  </w:sdt>
  <w:p w14:paraId="1343FD68" w14:textId="77777777" w:rsidR="00847646" w:rsidRPr="00880542" w:rsidRDefault="00847646"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A7778" w14:textId="77777777" w:rsidR="006837CA" w:rsidRDefault="006837CA">
      <w:r>
        <w:separator/>
      </w:r>
    </w:p>
  </w:footnote>
  <w:footnote w:type="continuationSeparator" w:id="0">
    <w:p w14:paraId="7D69DD87" w14:textId="77777777" w:rsidR="006837CA" w:rsidRDefault="0068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1601" w14:textId="77777777" w:rsidR="00847646" w:rsidRDefault="00847646" w:rsidP="007D58E7">
    <w:pPr>
      <w:pStyle w:val="a4"/>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847646" w:rsidRPr="00E64330" w:rsidRDefault="00847646" w:rsidP="007D58E7">
    <w:pPr>
      <w:pStyle w:val="a4"/>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5826"/>
    <w:rsid w:val="003E1BF8"/>
    <w:rsid w:val="00404B78"/>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D1412"/>
    <w:rsid w:val="007D22FF"/>
    <w:rsid w:val="007D3F5C"/>
    <w:rsid w:val="007D58E7"/>
    <w:rsid w:val="007F23C6"/>
    <w:rsid w:val="0080412C"/>
    <w:rsid w:val="0081276D"/>
    <w:rsid w:val="0081366B"/>
    <w:rsid w:val="00822097"/>
    <w:rsid w:val="00822A2D"/>
    <w:rsid w:val="00825B6A"/>
    <w:rsid w:val="00832B3B"/>
    <w:rsid w:val="00836552"/>
    <w:rsid w:val="008411D0"/>
    <w:rsid w:val="00845794"/>
    <w:rsid w:val="00847646"/>
    <w:rsid w:val="00851D24"/>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rsid w:val="006C1C0B"/>
    <w:rPr>
      <w:sz w:val="18"/>
      <w:szCs w:val="18"/>
    </w:rPr>
  </w:style>
  <w:style w:type="paragraph" w:styleId="ae">
    <w:name w:val="annotation text"/>
    <w:basedOn w:val="a"/>
    <w:link w:val="af"/>
    <w:rsid w:val="006C1C0B"/>
    <w:pPr>
      <w:jc w:val="left"/>
    </w:pPr>
  </w:style>
  <w:style w:type="paragraph" w:styleId="af0">
    <w:name w:val="annotation subject"/>
    <w:basedOn w:val="ae"/>
    <w:next w:val="ae"/>
    <w:semiHidden/>
    <w:rsid w:val="006C1C0B"/>
    <w:rPr>
      <w:b/>
      <w:bCs/>
    </w:rPr>
  </w:style>
  <w:style w:type="paragraph" w:styleId="af1">
    <w:name w:val="Revision"/>
    <w:hidden/>
    <w:uiPriority w:val="99"/>
    <w:semiHidden/>
    <w:rsid w:val="00426572"/>
    <w:rPr>
      <w:kern w:val="2"/>
      <w:sz w:val="21"/>
      <w:szCs w:val="24"/>
    </w:rPr>
  </w:style>
  <w:style w:type="paragraph" w:styleId="af2">
    <w:name w:val="List Paragraph"/>
    <w:basedOn w:val="a"/>
    <w:uiPriority w:val="34"/>
    <w:qFormat/>
    <w:rsid w:val="002948FB"/>
    <w:pPr>
      <w:ind w:leftChars="400" w:left="840"/>
    </w:pPr>
  </w:style>
  <w:style w:type="character" w:customStyle="1" w:styleId="af">
    <w:name w:val="コメント文字列 (文字)"/>
    <w:link w:val="ae"/>
    <w:rsid w:val="00CA7B21"/>
    <w:rPr>
      <w:kern w:val="2"/>
      <w:sz w:val="21"/>
      <w:szCs w:val="24"/>
    </w:rPr>
  </w:style>
  <w:style w:type="paragraph" w:styleId="af3">
    <w:name w:val="Plain Text"/>
    <w:basedOn w:val="a"/>
    <w:link w:val="af4"/>
    <w:uiPriority w:val="99"/>
    <w:unhideWhenUsed/>
    <w:rsid w:val="00CA7B21"/>
    <w:pPr>
      <w:widowControl/>
      <w:jc w:val="left"/>
    </w:pPr>
    <w:rPr>
      <w:rFonts w:ascii="Arial" w:eastAsia="ＭＳ Ｐゴシック" w:hAnsi="Arial" w:cs="Arial"/>
      <w:kern w:val="0"/>
      <w:sz w:val="20"/>
      <w:szCs w:val="20"/>
    </w:rPr>
  </w:style>
  <w:style w:type="character" w:customStyle="1" w:styleId="af4">
    <w:name w:val="書式なし (文字)"/>
    <w:basedOn w:val="a0"/>
    <w:link w:val="af3"/>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Placeholder Text"/>
    <w:basedOn w:val="a0"/>
    <w:uiPriority w:val="99"/>
    <w:semiHidden/>
    <w:rsid w:val="00B1771F"/>
    <w:rPr>
      <w:color w:val="808080"/>
    </w:rPr>
  </w:style>
  <w:style w:type="character" w:customStyle="1" w:styleId="a6">
    <w:name w:val="フッター (文字)"/>
    <w:basedOn w:val="a0"/>
    <w:link w:val="a5"/>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4E25-C815-4971-BF3A-0A5BFA80F8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4.xml><?xml version="1.0" encoding="utf-8"?>
<ds:datastoreItem xmlns:ds="http://schemas.openxmlformats.org/officeDocument/2006/customXml" ds:itemID="{38523A6D-609B-46A5-8FA8-7B7D1D97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2862</Words>
  <Characters>15859</Characters>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2015-05-28T02:59:00Z</cp:lastPrinted>
  <dcterms:created xsi:type="dcterms:W3CDTF">2021-03-12T13:39:00Z</dcterms:created>
  <dcterms:modified xsi:type="dcterms:W3CDTF">2021-03-12T13:40:00Z</dcterms:modified>
</cp:coreProperties>
</file>