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7288" w14:textId="77777777" w:rsidR="006F66BF" w:rsidRPr="00454715" w:rsidRDefault="00FE0555" w:rsidP="006F66BF">
      <w:pPr>
        <w:pStyle w:val="a"/>
        <w:ind w:left="120"/>
        <w:rPr>
          <w:rFonts w:asciiTheme="majorHAnsi" w:hAnsiTheme="majorHAnsi" w:cstheme="majorHAnsi"/>
          <w:b/>
          <w:szCs w:val="24"/>
        </w:rPr>
      </w:pPr>
      <w:r w:rsidRPr="00454715">
        <w:rPr>
          <w:rFonts w:asciiTheme="majorHAnsi" w:hAnsiTheme="majorHAnsi" w:cstheme="majorHAnsi"/>
          <w:b/>
          <w:szCs w:val="24"/>
        </w:rPr>
        <w:t>ANNEX I (Form)</w:t>
      </w:r>
    </w:p>
    <w:p w14:paraId="50A3D2BA" w14:textId="6E568DD8" w:rsidR="006F66BF" w:rsidRPr="00F13086" w:rsidRDefault="006F66BF" w:rsidP="006F66BF">
      <w:pPr>
        <w:pStyle w:val="CuntryR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C25125">
        <w:rPr>
          <w:rFonts w:asciiTheme="majorHAnsi" w:hAnsiTheme="majorHAnsi" w:cstheme="majorHAnsi"/>
          <w:b/>
          <w:color w:val="auto"/>
          <w:sz w:val="28"/>
          <w:szCs w:val="28"/>
        </w:rPr>
        <w:t>CUSTOMS ADMIN</w:t>
      </w:r>
      <w:r w:rsidRPr="00F13086">
        <w:rPr>
          <w:rFonts w:asciiTheme="majorHAnsi" w:hAnsiTheme="majorHAnsi" w:cstheme="majorHAnsi"/>
          <w:b/>
          <w:color w:val="auto"/>
          <w:sz w:val="28"/>
          <w:szCs w:val="28"/>
        </w:rPr>
        <w:t>ISTRATION</w:t>
      </w:r>
      <w:r w:rsidR="008E768F" w:rsidRPr="00F13086">
        <w:rPr>
          <w:rFonts w:asciiTheme="majorHAnsi" w:hAnsiTheme="majorHAnsi" w:cstheme="majorHAnsi"/>
          <w:b/>
          <w:color w:val="auto"/>
          <w:sz w:val="28"/>
          <w:szCs w:val="28"/>
        </w:rPr>
        <w:t xml:space="preserve"> (A)</w:t>
      </w:r>
    </w:p>
    <w:p w14:paraId="37D80535" w14:textId="4259E5A1" w:rsidR="006F66BF" w:rsidRPr="00F13086" w:rsidRDefault="006F66BF" w:rsidP="00A636FE">
      <w:pPr>
        <w:pStyle w:val="CuntryR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F13086" w:rsidDel="00A42A6D">
        <w:rPr>
          <w:rFonts w:asciiTheme="majorHAnsi" w:hAnsiTheme="majorHAnsi" w:cstheme="majorHAnsi"/>
          <w:b/>
          <w:color w:val="auto"/>
          <w:sz w:val="28"/>
          <w:szCs w:val="28"/>
        </w:rPr>
        <w:t xml:space="preserve"> </w:t>
      </w:r>
      <w:r w:rsidR="00645F51" w:rsidRPr="00F13086">
        <w:rPr>
          <w:rFonts w:asciiTheme="majorHAnsi" w:hAnsiTheme="majorHAnsi" w:cstheme="majorHAnsi"/>
          <w:b/>
          <w:color w:val="auto"/>
          <w:sz w:val="28"/>
          <w:szCs w:val="28"/>
        </w:rPr>
        <w:t>(JFY 202</w:t>
      </w:r>
      <w:r w:rsidR="005B4DC7" w:rsidRPr="00F13086">
        <w:rPr>
          <w:rFonts w:asciiTheme="majorHAnsi" w:hAnsiTheme="majorHAnsi" w:cstheme="majorHAnsi" w:hint="eastAsia"/>
          <w:b/>
          <w:color w:val="auto"/>
          <w:sz w:val="28"/>
          <w:szCs w:val="28"/>
        </w:rPr>
        <w:t>3</w:t>
      </w:r>
      <w:r w:rsidRPr="00F13086">
        <w:rPr>
          <w:rFonts w:asciiTheme="majorHAnsi" w:hAnsiTheme="majorHAnsi" w:cstheme="majorHAnsi"/>
          <w:b/>
          <w:color w:val="auto"/>
          <w:sz w:val="28"/>
          <w:szCs w:val="28"/>
        </w:rPr>
        <w:t>)</w:t>
      </w:r>
    </w:p>
    <w:p w14:paraId="7B60BF82" w14:textId="77777777" w:rsidR="009256FF" w:rsidRPr="00F13086" w:rsidRDefault="009256FF" w:rsidP="00A636FE">
      <w:pPr>
        <w:pStyle w:val="CuntryR"/>
        <w:rPr>
          <w:rFonts w:asciiTheme="majorHAnsi" w:hAnsiTheme="majorHAnsi" w:cstheme="majorHAnsi"/>
          <w:b/>
          <w:color w:val="auto"/>
          <w:sz w:val="24"/>
          <w:szCs w:val="24"/>
        </w:rPr>
      </w:pPr>
    </w:p>
    <w:p w14:paraId="754CA1B6" w14:textId="77777777" w:rsidR="006F66BF" w:rsidRPr="00C25125" w:rsidRDefault="006F66BF" w:rsidP="006F66BF">
      <w:pPr>
        <w:pStyle w:val="CuntlyR"/>
        <w:rPr>
          <w:rFonts w:asciiTheme="majorHAnsi" w:hAnsiTheme="majorHAnsi" w:cstheme="majorHAnsi"/>
          <w:b/>
          <w:i w:val="0"/>
          <w:color w:val="auto"/>
          <w:sz w:val="28"/>
          <w:szCs w:val="28"/>
        </w:rPr>
      </w:pPr>
      <w:r w:rsidRPr="00C25125">
        <w:rPr>
          <w:rFonts w:asciiTheme="majorHAnsi" w:hAnsiTheme="majorHAnsi" w:cstheme="majorHAnsi"/>
          <w:b/>
          <w:i w:val="0"/>
          <w:color w:val="auto"/>
          <w:sz w:val="28"/>
          <w:szCs w:val="28"/>
        </w:rPr>
        <w:t xml:space="preserve">Questionnaire </w:t>
      </w:r>
    </w:p>
    <w:p w14:paraId="3AEF12DC" w14:textId="77777777" w:rsidR="009256FF" w:rsidRPr="00454715" w:rsidRDefault="009256FF" w:rsidP="006F66BF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F544CDF" w14:textId="3B39578C" w:rsidR="002A7B67" w:rsidRPr="00094829" w:rsidRDefault="002A7B67" w:rsidP="00F13086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94829">
        <w:rPr>
          <w:rFonts w:ascii="Arial" w:hAnsi="Arial" w:cs="Arial"/>
          <w:color w:val="auto"/>
          <w:sz w:val="22"/>
          <w:szCs w:val="22"/>
        </w:rPr>
        <w:t xml:space="preserve">The Applicants are requested to fill out this questionnaire. Your interests will be shared with program organizers and lecturers for their preparation. </w:t>
      </w:r>
      <w:r w:rsidR="002F2545" w:rsidRPr="00094829">
        <w:rPr>
          <w:rFonts w:ascii="Arial" w:hAnsi="Arial" w:cs="Arial"/>
          <w:color w:val="auto"/>
          <w:sz w:val="22"/>
          <w:szCs w:val="22"/>
        </w:rPr>
        <w:t>Completed q</w:t>
      </w:r>
      <w:r w:rsidRPr="00094829">
        <w:rPr>
          <w:rFonts w:ascii="Arial" w:hAnsi="Arial" w:cs="Arial"/>
          <w:color w:val="auto"/>
          <w:sz w:val="22"/>
          <w:szCs w:val="22"/>
        </w:rPr>
        <w:t xml:space="preserve">uestionnaire </w:t>
      </w:r>
      <w:r w:rsidR="002F2545" w:rsidRPr="00094829">
        <w:rPr>
          <w:rFonts w:ascii="Arial" w:hAnsi="Arial" w:cs="Arial"/>
          <w:color w:val="auto"/>
          <w:sz w:val="22"/>
          <w:szCs w:val="22"/>
        </w:rPr>
        <w:t xml:space="preserve">should be submitted with </w:t>
      </w:r>
      <w:r w:rsidRPr="00094829">
        <w:rPr>
          <w:rFonts w:ascii="Arial" w:hAnsi="Arial" w:cs="Arial"/>
          <w:color w:val="auto"/>
          <w:sz w:val="22"/>
          <w:szCs w:val="22"/>
        </w:rPr>
        <w:t>the Application Form.</w:t>
      </w:r>
    </w:p>
    <w:p w14:paraId="39C56726" w14:textId="77777777" w:rsidR="006F66BF" w:rsidRPr="00094829" w:rsidRDefault="006F66BF" w:rsidP="006F66BF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111783" w:rsidRPr="00094829" w14:paraId="217C0169" w14:textId="77777777" w:rsidTr="00FE0555">
        <w:tc>
          <w:tcPr>
            <w:tcW w:w="8452" w:type="dxa"/>
          </w:tcPr>
          <w:p w14:paraId="6512E8DB" w14:textId="77777777" w:rsidR="00FE0555" w:rsidRPr="00094829" w:rsidRDefault="00FE0555" w:rsidP="00297BEB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Name: </w:t>
            </w:r>
          </w:p>
        </w:tc>
      </w:tr>
      <w:tr w:rsidR="00111783" w:rsidRPr="00094829" w14:paraId="47624F83" w14:textId="77777777" w:rsidTr="00FE0555">
        <w:tc>
          <w:tcPr>
            <w:tcW w:w="8452" w:type="dxa"/>
          </w:tcPr>
          <w:p w14:paraId="2D4EE98B" w14:textId="77777777" w:rsidR="00FE0555" w:rsidRPr="00094829" w:rsidRDefault="00FE0555" w:rsidP="00297BEB">
            <w:pPr>
              <w:pStyle w:val="2"/>
              <w:rPr>
                <w:rFonts w:asciiTheme="majorHAnsi" w:hAnsiTheme="majorHAnsi" w:cstheme="majorHAnsi"/>
                <w:sz w:val="22"/>
                <w:szCs w:val="22"/>
              </w:rPr>
            </w:pPr>
            <w:r w:rsidRPr="00094829">
              <w:rPr>
                <w:rFonts w:asciiTheme="majorHAnsi" w:hAnsiTheme="majorHAnsi" w:cstheme="majorHAnsi"/>
                <w:sz w:val="22"/>
                <w:szCs w:val="22"/>
              </w:rPr>
              <w:t xml:space="preserve">Country: </w:t>
            </w:r>
          </w:p>
        </w:tc>
      </w:tr>
    </w:tbl>
    <w:p w14:paraId="21914283" w14:textId="77777777" w:rsidR="006F66BF" w:rsidRPr="00094829" w:rsidRDefault="006F66BF" w:rsidP="006F66BF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CB160F9" w14:textId="04C67C9F" w:rsidR="006F66BF" w:rsidRDefault="006F66BF" w:rsidP="006F66BF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094829">
        <w:rPr>
          <w:rFonts w:asciiTheme="majorHAnsi" w:hAnsiTheme="majorHAnsi" w:cstheme="majorHAnsi"/>
          <w:color w:val="auto"/>
          <w:sz w:val="22"/>
          <w:szCs w:val="22"/>
        </w:rPr>
        <w:t xml:space="preserve">1. </w:t>
      </w:r>
      <w:r w:rsidR="00987DD3" w:rsidRPr="00094829">
        <w:rPr>
          <w:rFonts w:asciiTheme="majorHAnsi" w:hAnsiTheme="majorHAnsi" w:cstheme="majorHAnsi"/>
          <w:color w:val="auto"/>
          <w:sz w:val="22"/>
          <w:szCs w:val="22"/>
        </w:rPr>
        <w:t>From the box below, please select three (3) topics that interest you the most and explain the reason(s) for your selection.</w:t>
      </w:r>
    </w:p>
    <w:p w14:paraId="4DA790D7" w14:textId="77777777" w:rsidR="00930A2D" w:rsidRPr="00930A2D" w:rsidRDefault="00930A2D" w:rsidP="006F66BF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F13086" w:rsidRPr="00094829" w14:paraId="4AD70A17" w14:textId="77777777" w:rsidTr="00FE0555">
        <w:tc>
          <w:tcPr>
            <w:tcW w:w="8452" w:type="dxa"/>
          </w:tcPr>
          <w:p w14:paraId="5BF974BA" w14:textId="0F2B0212" w:rsidR="00970372" w:rsidRPr="00094829" w:rsidRDefault="00FE0555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Topic</w:t>
            </w:r>
            <w:r w:rsidR="00444BDA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1</w:t>
            </w:r>
            <w:r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:</w:t>
            </w:r>
          </w:p>
          <w:p w14:paraId="4B3E1EAC" w14:textId="5898F73A" w:rsidR="008864BF" w:rsidRPr="00094829" w:rsidRDefault="001C26A2" w:rsidP="008864BF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209597733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404C74" w:rsidRPr="00094829">
              <w:rPr>
                <w:rFonts w:ascii="Arial" w:hAnsi="Arial" w:cs="Arial"/>
                <w:color w:val="auto"/>
                <w:sz w:val="22"/>
                <w:szCs w:val="22"/>
              </w:rPr>
              <w:t>Automated Clearance System/Single Window System</w:t>
            </w:r>
          </w:p>
          <w:p w14:paraId="292B8F17" w14:textId="09FBAC08" w:rsidR="008864BF" w:rsidRPr="00094829" w:rsidRDefault="001C26A2" w:rsidP="008864BF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5573486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404C74" w:rsidRPr="00094829">
              <w:rPr>
                <w:rFonts w:ascii="Arial" w:hAnsi="Arial" w:cs="Arial"/>
                <w:color w:val="auto"/>
                <w:sz w:val="22"/>
                <w:szCs w:val="22"/>
              </w:rPr>
              <w:t>Pre-arrival processing</w:t>
            </w:r>
          </w:p>
          <w:p w14:paraId="606C120F" w14:textId="202D07DE" w:rsidR="00A263B3" w:rsidRPr="00094829" w:rsidRDefault="001C26A2" w:rsidP="00545711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44766677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545711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45711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Advance ruling</w:t>
            </w:r>
          </w:p>
          <w:p w14:paraId="352C0A9B" w14:textId="3EF9513A" w:rsidR="00D63881" w:rsidRPr="00094829" w:rsidRDefault="001C26A2" w:rsidP="00094829">
            <w:pPr>
              <w:pStyle w:val="Default"/>
              <w:tabs>
                <w:tab w:val="left" w:pos="2415"/>
              </w:tabs>
              <w:ind w:left="960" w:hanging="960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91575631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1B0EE5" w:rsidRPr="00094829">
                  <w:rPr>
                    <w:rFonts w:ascii="ＭＳ ゴシック" w:eastAsia="ＭＳ ゴシック" w:hAnsi="ＭＳ ゴシック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263B3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>HS Classification (</w:t>
            </w:r>
            <w:r w:rsidR="00D63881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094829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 xml:space="preserve"> 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Principle / </w:t>
            </w:r>
            <w:r w:rsidR="00D63881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 Practice/ </w:t>
            </w:r>
            <w:r w:rsidR="00D63881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 Others),</w:t>
            </w:r>
          </w:p>
          <w:p w14:paraId="3B0473E5" w14:textId="6D9CFC53" w:rsidR="00560D23" w:rsidRPr="00094829" w:rsidRDefault="001C26A2" w:rsidP="008864BF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88063022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D63881" w:rsidRPr="00094829">
                  <w:rPr>
                    <w:rFonts w:ascii="ＭＳ ゴシック" w:eastAsia="ＭＳ ゴシック" w:hAnsi="ＭＳ ゴシック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637B3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>Customs Valuation (</w:t>
            </w:r>
            <w:r w:rsidR="00D63881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094829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 xml:space="preserve"> 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Theory / </w:t>
            </w:r>
            <w:r w:rsidR="00D63881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094829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 xml:space="preserve"> Practice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 / </w:t>
            </w:r>
            <w:r w:rsidR="00D63881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 Others) ,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88036718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Rules of Origin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511250356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Procedure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34710200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Verification</w:t>
            </w:r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93327728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) </w:t>
            </w:r>
          </w:p>
          <w:p w14:paraId="0847B041" w14:textId="7B9576A2" w:rsidR="008864BF" w:rsidRPr="00094829" w:rsidRDefault="001C26A2" w:rsidP="008864BF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57548071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Risk Management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83032834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Passenger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23335516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Cargo</w:t>
            </w:r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55516322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)</w:t>
            </w:r>
          </w:p>
          <w:p w14:paraId="41415AF2" w14:textId="333E6E18" w:rsidR="008864BF" w:rsidRPr="00094829" w:rsidRDefault="001C26A2" w:rsidP="008864BF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06938480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Post Clearance Audit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97995773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Targeting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32672330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Finding irregularity</w:t>
            </w:r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911069157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)</w:t>
            </w:r>
          </w:p>
          <w:p w14:paraId="3080BEBB" w14:textId="442E2294" w:rsidR="00560D23" w:rsidRPr="00094829" w:rsidRDefault="001C26A2" w:rsidP="008864BF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89485997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545711" w:rsidRPr="00094829">
              <w:rPr>
                <w:rFonts w:ascii="Arial" w:hAnsi="Arial" w:cs="Arial"/>
                <w:color w:val="auto"/>
                <w:sz w:val="22"/>
                <w:szCs w:val="22"/>
              </w:rPr>
              <w:t>Time Release Study</w:t>
            </w:r>
          </w:p>
          <w:p w14:paraId="6772D7E5" w14:textId="5044745D" w:rsidR="008864BF" w:rsidRPr="00094829" w:rsidRDefault="001C26A2" w:rsidP="008864BF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58410825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</w:t>
            </w:r>
            <w:r w:rsidR="00545711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uthorized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</w:t>
            </w:r>
            <w:r w:rsidR="00545711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conomic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</w:t>
            </w:r>
            <w:r w:rsidR="00545711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perator</w:t>
            </w:r>
          </w:p>
          <w:p w14:paraId="41E219A7" w14:textId="4F13FBE6" w:rsidR="00887B2B" w:rsidRPr="00094829" w:rsidRDefault="001C26A2" w:rsidP="00887B2B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61579475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887B2B" w:rsidRPr="00094829">
                  <w:rPr>
                    <w:rFonts w:ascii="ＭＳ ゴシック" w:eastAsia="ＭＳ ゴシック" w:hAnsi="ＭＳ ゴシック" w:cstheme="majorHAnsi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H</w:t>
            </w:r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uman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</w:t>
            </w:r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esource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</w:t>
            </w:r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anagement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57339835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Integrity /</w:t>
            </w:r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86674915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Training)</w:t>
            </w:r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40564680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Others)</w:t>
            </w:r>
          </w:p>
          <w:p w14:paraId="66A8CACC" w14:textId="1C6576A3" w:rsidR="00BC1582" w:rsidRPr="00094829" w:rsidRDefault="001C26A2" w:rsidP="009D1F24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47799679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Others </w:t>
            </w:r>
            <w:proofErr w:type="gramStart"/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(  </w:t>
            </w:r>
            <w:proofErr w:type="gramEnd"/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 </w:t>
            </w:r>
            <w:r w:rsidR="00AE56DA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                                        </w:t>
            </w:r>
            <w:r w:rsidR="008864BF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)</w:t>
            </w:r>
          </w:p>
          <w:p w14:paraId="1BE211F1" w14:textId="5F69532D" w:rsidR="009D1F24" w:rsidRPr="00094829" w:rsidRDefault="009D1F24" w:rsidP="009D1F24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11783" w:rsidRPr="00454715" w14:paraId="0104596D" w14:textId="77777777" w:rsidTr="00FE0555">
        <w:tc>
          <w:tcPr>
            <w:tcW w:w="8452" w:type="dxa"/>
          </w:tcPr>
          <w:p w14:paraId="018F9E34" w14:textId="3AE588AC" w:rsidR="00EE7E72" w:rsidRPr="006A3D2E" w:rsidRDefault="00FE0555" w:rsidP="00EE7E7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Reason: </w:t>
            </w:r>
          </w:p>
          <w:p w14:paraId="7DB4ECC1" w14:textId="77777777" w:rsidR="00EE7E72" w:rsidRDefault="00EE7E72" w:rsidP="00EE7E7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9991A63" w14:textId="77777777" w:rsidR="00FE0555" w:rsidRPr="008E4784" w:rsidRDefault="00FE0555" w:rsidP="00297BEB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C399611" w14:textId="77777777" w:rsidR="00FE0555" w:rsidRDefault="00FE0555" w:rsidP="00297BEB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195F5D2" w14:textId="77777777" w:rsidR="00513EE8" w:rsidRPr="00454715" w:rsidRDefault="00513EE8" w:rsidP="00297BEB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42" w:rightFromText="142" w:horzAnchor="margin" w:tblpY="397"/>
        <w:tblW w:w="0" w:type="auto"/>
        <w:tblLook w:val="04A0" w:firstRow="1" w:lastRow="0" w:firstColumn="1" w:lastColumn="0" w:noHBand="0" w:noVBand="1"/>
      </w:tblPr>
      <w:tblGrid>
        <w:gridCol w:w="8244"/>
      </w:tblGrid>
      <w:tr w:rsidR="00111783" w:rsidRPr="00454715" w14:paraId="6171FFC7" w14:textId="6BC5C29D" w:rsidTr="00BC6526">
        <w:tc>
          <w:tcPr>
            <w:tcW w:w="8244" w:type="dxa"/>
          </w:tcPr>
          <w:p w14:paraId="74011322" w14:textId="2060C164" w:rsidR="009D1F24" w:rsidRPr="00454715" w:rsidRDefault="00FE0555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Topic</w:t>
            </w:r>
            <w:r w:rsidR="00444BDA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2</w:t>
            </w:r>
            <w:r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:</w:t>
            </w:r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68480698" w14:textId="19F8C183" w:rsidR="009D1F24" w:rsidRPr="00454715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3854769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770780">
              <w:rPr>
                <w:rFonts w:ascii="Arial" w:hAnsi="Arial" w:cs="Arial"/>
                <w:color w:val="auto"/>
                <w:sz w:val="22"/>
                <w:szCs w:val="22"/>
              </w:rPr>
              <w:t>Automated Clearance System</w:t>
            </w:r>
            <w:r w:rsidR="00770780" w:rsidRPr="00D908CF">
              <w:rPr>
                <w:rFonts w:ascii="Arial" w:hAnsi="Arial" w:cs="Arial" w:hint="eastAsia"/>
                <w:color w:val="auto"/>
                <w:sz w:val="22"/>
                <w:szCs w:val="22"/>
              </w:rPr>
              <w:t>/</w:t>
            </w:r>
            <w:r w:rsidR="00770780">
              <w:rPr>
                <w:rFonts w:ascii="Arial" w:hAnsi="Arial" w:cs="Arial"/>
                <w:color w:val="auto"/>
                <w:sz w:val="22"/>
                <w:szCs w:val="22"/>
              </w:rPr>
              <w:t>Single Window System</w:t>
            </w:r>
          </w:p>
          <w:p w14:paraId="2E31F02D" w14:textId="6BCDC57D" w:rsidR="009D1F24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402513736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770780">
              <w:rPr>
                <w:rFonts w:ascii="Arial" w:hAnsi="Arial" w:cs="Arial"/>
                <w:color w:val="auto"/>
                <w:sz w:val="22"/>
                <w:szCs w:val="22"/>
              </w:rPr>
              <w:t>Pre-arrival processing</w:t>
            </w:r>
          </w:p>
          <w:p w14:paraId="49A95545" w14:textId="4E9BE3C7" w:rsidR="0073601F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76851397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>
                  <w:rPr>
                    <w:rFonts w:ascii="ＭＳ ゴシック" w:eastAsia="ＭＳ ゴシック" w:hAnsi="ＭＳ ゴシック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3601F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73601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Advance ruling</w:t>
            </w:r>
          </w:p>
          <w:p w14:paraId="314E3D7F" w14:textId="2E198A8A" w:rsidR="00D63881" w:rsidRPr="00A52207" w:rsidRDefault="001C26A2" w:rsidP="00D63881">
            <w:pPr>
              <w:pStyle w:val="Default"/>
              <w:tabs>
                <w:tab w:val="left" w:pos="2415"/>
              </w:tabs>
              <w:ind w:left="960" w:hanging="960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68076956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67C49" w:rsidRPr="00094829">
                  <w:rPr>
                    <w:rFonts w:ascii="ＭＳ ゴシック" w:eastAsia="ＭＳ ゴシック" w:hAnsi="ＭＳ ゴシック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63881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>HS Classificati</w:t>
            </w:r>
            <w:r w:rsidR="00D63881" w:rsidRPr="00A52207">
              <w:rPr>
                <w:rFonts w:ascii="Arial" w:hAnsi="Arial" w:cs="Arial"/>
                <w:color w:val="auto"/>
                <w:sz w:val="22"/>
                <w:szCs w:val="22"/>
              </w:rPr>
              <w:t>on (</w:t>
            </w:r>
            <w:r w:rsidR="00D63881" w:rsidRPr="00A52207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A52207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 xml:space="preserve"> </w:t>
            </w:r>
            <w:r w:rsidR="00D63881" w:rsidRPr="00A52207">
              <w:rPr>
                <w:rFonts w:ascii="Arial" w:hAnsi="Arial" w:cs="Arial"/>
                <w:color w:val="auto"/>
                <w:sz w:val="22"/>
                <w:szCs w:val="22"/>
              </w:rPr>
              <w:t xml:space="preserve">Principle / </w:t>
            </w:r>
            <w:r w:rsidR="00D63881" w:rsidRPr="00A52207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A5220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63881">
              <w:rPr>
                <w:rFonts w:ascii="Arial" w:hAnsi="Arial" w:cs="Arial"/>
                <w:color w:val="auto"/>
                <w:sz w:val="22"/>
                <w:szCs w:val="22"/>
              </w:rPr>
              <w:t>Practice</w:t>
            </w:r>
            <w:r w:rsidR="00D63881" w:rsidRPr="00A52207">
              <w:rPr>
                <w:rFonts w:ascii="Arial" w:hAnsi="Arial" w:cs="Arial"/>
                <w:color w:val="auto"/>
                <w:sz w:val="22"/>
                <w:szCs w:val="22"/>
              </w:rPr>
              <w:t xml:space="preserve">/ </w:t>
            </w:r>
            <w:r w:rsidR="00D63881" w:rsidRPr="00A52207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A52207">
              <w:rPr>
                <w:rFonts w:ascii="Arial" w:hAnsi="Arial" w:cs="Arial"/>
                <w:color w:val="auto"/>
                <w:sz w:val="22"/>
                <w:szCs w:val="22"/>
              </w:rPr>
              <w:t xml:space="preserve"> Others),</w:t>
            </w:r>
          </w:p>
          <w:p w14:paraId="318924EE" w14:textId="219A08A8" w:rsidR="00D63881" w:rsidRPr="00454715" w:rsidRDefault="001C26A2" w:rsidP="00D63881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98953930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D63881" w:rsidRPr="00094829">
                  <w:rPr>
                    <w:rFonts w:ascii="ＭＳ ゴシック" w:eastAsia="ＭＳ ゴシック" w:hAnsi="ＭＳ ゴシック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63881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D63881" w:rsidRPr="00094829">
              <w:rPr>
                <w:rFonts w:ascii="Arial" w:hAnsi="Arial" w:cs="Arial"/>
                <w:color w:val="auto"/>
                <w:sz w:val="22"/>
                <w:szCs w:val="22"/>
              </w:rPr>
              <w:t>Cust</w:t>
            </w:r>
            <w:r w:rsidR="00D63881" w:rsidRPr="00A52207">
              <w:rPr>
                <w:rFonts w:ascii="Arial" w:hAnsi="Arial" w:cs="Arial"/>
                <w:color w:val="auto"/>
                <w:sz w:val="22"/>
                <w:szCs w:val="22"/>
              </w:rPr>
              <w:t>oms Valuation (</w:t>
            </w:r>
            <w:r w:rsidR="00D63881" w:rsidRPr="00A52207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A52207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 xml:space="preserve"> </w:t>
            </w:r>
            <w:r w:rsidR="00D63881" w:rsidRPr="00A52207">
              <w:rPr>
                <w:rFonts w:ascii="Arial" w:hAnsi="Arial" w:cs="Arial"/>
                <w:color w:val="auto"/>
                <w:sz w:val="22"/>
                <w:szCs w:val="22"/>
              </w:rPr>
              <w:t xml:space="preserve">Theory / </w:t>
            </w:r>
            <w:r w:rsidR="00D63881" w:rsidRPr="00A52207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A52207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 xml:space="preserve"> </w:t>
            </w:r>
            <w:r w:rsidR="00D63881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>Practice</w:t>
            </w:r>
            <w:r w:rsidR="00D63881" w:rsidRPr="00A52207">
              <w:rPr>
                <w:rFonts w:ascii="Arial" w:hAnsi="Arial" w:cs="Arial"/>
                <w:color w:val="auto"/>
                <w:sz w:val="22"/>
                <w:szCs w:val="22"/>
              </w:rPr>
              <w:t xml:space="preserve"> / </w:t>
            </w:r>
            <w:r w:rsidR="00D63881" w:rsidRPr="00A52207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D63881" w:rsidRPr="00A52207">
              <w:rPr>
                <w:rFonts w:ascii="Arial" w:hAnsi="Arial" w:cs="Arial"/>
                <w:color w:val="auto"/>
                <w:sz w:val="22"/>
                <w:szCs w:val="22"/>
              </w:rPr>
              <w:t xml:space="preserve"> Others) ,</w:t>
            </w:r>
          </w:p>
          <w:p w14:paraId="0D920654" w14:textId="449E395F" w:rsidR="009D1F24" w:rsidRPr="00454715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87669697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67C49" w:rsidRPr="00930A2D">
                  <w:rPr>
                    <w:rFonts w:ascii="ＭＳ ゴシック" w:eastAsia="ＭＳ ゴシック" w:hAnsi="ＭＳ ゴシック" w:cstheme="majorHAnsi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Rules of Origin (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8326282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Procedure /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89446872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Verification /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1921326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Others)</w:t>
            </w:r>
          </w:p>
          <w:p w14:paraId="36097884" w14:textId="551EDFF2" w:rsidR="009D1F24" w:rsidRPr="00454715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204550733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Risk Management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29665584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Passenger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7031187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Cargo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47194627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Others)</w:t>
            </w:r>
          </w:p>
          <w:p w14:paraId="24613C0B" w14:textId="65063203" w:rsidR="009D1F24" w:rsidRPr="00454715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1035730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Post Clearance Audit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125999537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Targeting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31718341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Finding irregularity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39282557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Others)</w:t>
            </w:r>
          </w:p>
          <w:p w14:paraId="2F8B34FB" w14:textId="7AF31362" w:rsidR="009D1F24" w:rsidRPr="00454715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18782997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3601F">
              <w:rPr>
                <w:rFonts w:ascii="Arial" w:hAnsi="Arial" w:cs="Arial"/>
                <w:color w:val="auto"/>
                <w:sz w:val="22"/>
                <w:szCs w:val="22"/>
              </w:rPr>
              <w:t xml:space="preserve"> Time Release Study</w:t>
            </w:r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0A7C5AA7" w14:textId="530BE5F1" w:rsidR="009D1F24" w:rsidRPr="00454715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210167884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</w:t>
            </w:r>
            <w:r w:rsidR="00B052B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uthorized </w:t>
            </w:r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</w:t>
            </w:r>
            <w:r w:rsidR="00B052B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conomic </w:t>
            </w:r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</w:t>
            </w:r>
            <w:r w:rsidR="00B052B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perator</w:t>
            </w:r>
          </w:p>
          <w:p w14:paraId="5FAE677F" w14:textId="0FC21EE1" w:rsidR="009D1F24" w:rsidRPr="00454715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24595117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Human Resource Management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64773903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Integrity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340092476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Training)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309213886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Others)</w:t>
            </w:r>
          </w:p>
          <w:p w14:paraId="7478F210" w14:textId="2DDA2530" w:rsidR="00BC1582" w:rsidRPr="00454715" w:rsidRDefault="001C26A2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67631167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D1F24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 </w:t>
            </w:r>
            <w:proofErr w:type="gramStart"/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(  </w:t>
            </w:r>
            <w:proofErr w:type="gramEnd"/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   </w:t>
            </w:r>
            <w:r w:rsidR="00AE56D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                                       </w:t>
            </w:r>
            <w:r w:rsidR="009D1F24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)</w:t>
            </w:r>
          </w:p>
          <w:p w14:paraId="2D52ED9A" w14:textId="0EB90A1D" w:rsidR="009D1F24" w:rsidRPr="00454715" w:rsidRDefault="009D1F24" w:rsidP="009B57D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11783" w:rsidRPr="00454715" w14:paraId="46D29170" w14:textId="3CA85883" w:rsidTr="00BC6526">
        <w:tc>
          <w:tcPr>
            <w:tcW w:w="8244" w:type="dxa"/>
          </w:tcPr>
          <w:p w14:paraId="6D6E5AC8" w14:textId="1CC7F733" w:rsidR="00FE0555" w:rsidRPr="00454715" w:rsidRDefault="00FE0555" w:rsidP="009B57D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Reason: </w:t>
            </w:r>
          </w:p>
          <w:p w14:paraId="62018A80" w14:textId="5AA2DD20" w:rsidR="00FE0555" w:rsidRDefault="00FE0555" w:rsidP="009B57D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50A0757" w14:textId="5CC871F7" w:rsidR="00930A2D" w:rsidRDefault="00930A2D" w:rsidP="009B57D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0C8F703" w14:textId="77777777" w:rsidR="00930A2D" w:rsidRPr="00454715" w:rsidRDefault="00930A2D" w:rsidP="009B57D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02B43BD" w14:textId="7C720149" w:rsidR="00FE0555" w:rsidRPr="00454715" w:rsidRDefault="00FE0555" w:rsidP="009B57D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2D8C0067" w14:textId="30421C42" w:rsidR="006F66BF" w:rsidRDefault="006F66BF" w:rsidP="006F66BF">
      <w:pPr>
        <w:pStyle w:val="Default"/>
        <w:rPr>
          <w:rFonts w:asciiTheme="majorHAnsi" w:hAnsiTheme="majorHAnsi" w:cstheme="majorHAnsi"/>
          <w:color w:val="auto"/>
        </w:rPr>
      </w:pPr>
    </w:p>
    <w:p w14:paraId="7342E252" w14:textId="43610A2D" w:rsidR="00930A2D" w:rsidRDefault="00930A2D" w:rsidP="006F66BF">
      <w:pPr>
        <w:pStyle w:val="Default"/>
        <w:rPr>
          <w:rFonts w:asciiTheme="majorHAnsi" w:hAnsiTheme="majorHAnsi" w:cstheme="majorHAnsi"/>
          <w:color w:val="au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44"/>
      </w:tblGrid>
      <w:tr w:rsidR="00930A2D" w:rsidRPr="00454715" w14:paraId="0188C676" w14:textId="77777777" w:rsidTr="00D26D08">
        <w:tc>
          <w:tcPr>
            <w:tcW w:w="8244" w:type="dxa"/>
          </w:tcPr>
          <w:p w14:paraId="2ACB1601" w14:textId="77777777" w:rsidR="00930A2D" w:rsidRPr="00454715" w:rsidRDefault="00930A2D" w:rsidP="00D26D0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Topic 3:</w:t>
            </w:r>
          </w:p>
          <w:p w14:paraId="4C17E780" w14:textId="77777777" w:rsidR="00930A2D" w:rsidRPr="00454715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75058505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930A2D">
              <w:rPr>
                <w:rFonts w:ascii="Arial" w:hAnsi="Arial" w:cs="Arial"/>
                <w:color w:val="auto"/>
                <w:sz w:val="22"/>
                <w:szCs w:val="22"/>
              </w:rPr>
              <w:t>Automated Clearance System</w:t>
            </w:r>
            <w:r w:rsidR="00930A2D" w:rsidRPr="00D908CF">
              <w:rPr>
                <w:rFonts w:ascii="Arial" w:hAnsi="Arial" w:cs="Arial" w:hint="eastAsia"/>
                <w:color w:val="auto"/>
                <w:sz w:val="22"/>
                <w:szCs w:val="22"/>
              </w:rPr>
              <w:t>/</w:t>
            </w:r>
            <w:r w:rsidR="00930A2D">
              <w:rPr>
                <w:rFonts w:ascii="Arial" w:hAnsi="Arial" w:cs="Arial"/>
                <w:color w:val="auto"/>
                <w:sz w:val="22"/>
                <w:szCs w:val="22"/>
              </w:rPr>
              <w:t>Single Window System</w:t>
            </w:r>
          </w:p>
          <w:p w14:paraId="4C18E9BF" w14:textId="77777777" w:rsidR="00930A2D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80974562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930A2D">
              <w:rPr>
                <w:rFonts w:ascii="Arial" w:hAnsi="Arial" w:cs="Arial"/>
                <w:color w:val="auto"/>
                <w:sz w:val="22"/>
                <w:szCs w:val="22"/>
              </w:rPr>
              <w:t>Pre-arrival processing</w:t>
            </w:r>
          </w:p>
          <w:p w14:paraId="72CC32D4" w14:textId="77777777" w:rsidR="00930A2D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61444207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Advance ruling</w:t>
            </w:r>
          </w:p>
          <w:p w14:paraId="1EC6E52E" w14:textId="77777777" w:rsidR="00930A2D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04911815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Rules of Origin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43703034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Procedure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20737574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Verification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6335963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Others)</w:t>
            </w:r>
          </w:p>
          <w:p w14:paraId="4F52DA6B" w14:textId="77777777" w:rsidR="00930A2D" w:rsidRPr="00094829" w:rsidRDefault="001C26A2" w:rsidP="00D26D08">
            <w:pPr>
              <w:pStyle w:val="Default"/>
              <w:tabs>
                <w:tab w:val="left" w:pos="2415"/>
              </w:tabs>
              <w:ind w:left="960" w:hanging="960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48620891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094829">
                  <w:rPr>
                    <w:rFonts w:ascii="ＭＳ ゴシック" w:eastAsia="ＭＳ ゴシック" w:hAnsi="ＭＳ ゴシック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930A2D" w:rsidRPr="00094829">
              <w:rPr>
                <w:rFonts w:ascii="Arial" w:hAnsi="Arial" w:cs="Arial"/>
                <w:color w:val="auto"/>
                <w:sz w:val="22"/>
                <w:szCs w:val="22"/>
              </w:rPr>
              <w:t>HS</w:t>
            </w:r>
            <w:r w:rsidR="00930A2D" w:rsidRPr="00A52207">
              <w:rPr>
                <w:rFonts w:ascii="Arial" w:hAnsi="Arial" w:cs="Arial"/>
                <w:color w:val="auto"/>
                <w:sz w:val="22"/>
                <w:szCs w:val="22"/>
              </w:rPr>
              <w:t xml:space="preserve"> Classification (</w:t>
            </w:r>
            <w:r w:rsidR="00930A2D" w:rsidRPr="00A52207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930A2D" w:rsidRPr="00A52207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 xml:space="preserve"> </w:t>
            </w:r>
            <w:r w:rsidR="00930A2D" w:rsidRPr="00A52207">
              <w:rPr>
                <w:rFonts w:ascii="Arial" w:hAnsi="Arial" w:cs="Arial"/>
                <w:color w:val="auto"/>
                <w:sz w:val="22"/>
                <w:szCs w:val="22"/>
              </w:rPr>
              <w:t>Princ</w:t>
            </w:r>
            <w:r w:rsidR="00930A2D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iple / </w:t>
            </w:r>
            <w:r w:rsidR="00930A2D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930A2D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 Practice/ </w:t>
            </w:r>
            <w:r w:rsidR="00930A2D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930A2D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 Others),</w:t>
            </w:r>
          </w:p>
          <w:p w14:paraId="38922A5D" w14:textId="77777777" w:rsidR="00930A2D" w:rsidRPr="00094829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72940686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094829">
                  <w:rPr>
                    <w:rFonts w:ascii="ＭＳ ゴシック" w:eastAsia="ＭＳ ゴシック" w:hAnsi="ＭＳ ゴシック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930A2D" w:rsidRPr="00094829">
              <w:rPr>
                <w:rFonts w:ascii="Arial" w:hAnsi="Arial" w:cs="Arial"/>
                <w:color w:val="auto"/>
                <w:sz w:val="22"/>
                <w:szCs w:val="22"/>
              </w:rPr>
              <w:t>Customs Valuation (</w:t>
            </w:r>
            <w:r w:rsidR="00930A2D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930A2D" w:rsidRPr="00094829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 xml:space="preserve"> </w:t>
            </w:r>
            <w:r w:rsidR="00930A2D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Theory / </w:t>
            </w:r>
            <w:r w:rsidR="00930A2D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930A2D" w:rsidRPr="00094829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 xml:space="preserve"> Practice</w:t>
            </w:r>
            <w:r w:rsidR="00930A2D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 / </w:t>
            </w:r>
            <w:r w:rsidR="00930A2D" w:rsidRPr="00094829">
              <w:rPr>
                <w:rFonts w:ascii="ＭＳ ゴシック" w:eastAsia="ＭＳ ゴシック" w:hAnsi="ＭＳ ゴシック" w:cs="Arial" w:hint="eastAsia"/>
                <w:color w:val="auto"/>
                <w:sz w:val="22"/>
                <w:szCs w:val="22"/>
              </w:rPr>
              <w:t>☐</w:t>
            </w:r>
            <w:r w:rsidR="00930A2D" w:rsidRPr="00094829">
              <w:rPr>
                <w:rFonts w:ascii="Arial" w:hAnsi="Arial" w:cs="Arial"/>
                <w:color w:val="auto"/>
                <w:sz w:val="22"/>
                <w:szCs w:val="22"/>
              </w:rPr>
              <w:t xml:space="preserve"> Others) ,</w:t>
            </w:r>
          </w:p>
          <w:p w14:paraId="5A70166A" w14:textId="77777777" w:rsidR="00930A2D" w:rsidRPr="00454715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7210023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Risk Management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87761760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094829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09482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Passe</w:t>
            </w:r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nger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6195260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Cargo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85886483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Others)</w:t>
            </w:r>
          </w:p>
          <w:p w14:paraId="1918B82D" w14:textId="77777777" w:rsidR="00930A2D" w:rsidRPr="00454715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25860576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Post Clearance Audit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31650149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Targeting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46500457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Finding irregularity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06425863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Others)</w:t>
            </w:r>
          </w:p>
          <w:p w14:paraId="645E5DC1" w14:textId="77777777" w:rsidR="00930A2D" w:rsidRPr="00454715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687915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930A2D">
              <w:rPr>
                <w:rFonts w:ascii="Arial" w:hAnsi="Arial" w:cs="Arial"/>
                <w:color w:val="auto"/>
                <w:sz w:val="22"/>
                <w:szCs w:val="22"/>
              </w:rPr>
              <w:t>Time Release Study</w:t>
            </w:r>
          </w:p>
          <w:p w14:paraId="133F92ED" w14:textId="77777777" w:rsidR="00930A2D" w:rsidRPr="00454715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412691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</w:t>
            </w:r>
            <w:r w:rsidR="00930A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uthorized </w:t>
            </w:r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</w:t>
            </w:r>
            <w:r w:rsidR="00930A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conomic </w:t>
            </w:r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</w:t>
            </w:r>
            <w:r w:rsidR="00930A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perator</w:t>
            </w:r>
          </w:p>
          <w:p w14:paraId="08F45176" w14:textId="77777777" w:rsidR="00930A2D" w:rsidRPr="00454715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44908529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Human Resource Management (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68713123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Integrity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34450917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Training) / </w:t>
            </w: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-102478425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Others)</w:t>
            </w:r>
          </w:p>
          <w:p w14:paraId="1FE5DAA9" w14:textId="77777777" w:rsidR="00930A2D" w:rsidRPr="00454715" w:rsidRDefault="001C26A2" w:rsidP="00D26D08">
            <w:pPr>
              <w:pStyle w:val="Default"/>
              <w:tabs>
                <w:tab w:val="left" w:pos="2415"/>
              </w:tabs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</w:rPr>
                <w:id w:val="130250367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930A2D" w:rsidRPr="00454715">
                  <w:rPr>
                    <w:rFonts w:ascii="Segoe UI Symbol" w:eastAsia="ＭＳ ゴシック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Others </w:t>
            </w:r>
            <w:proofErr w:type="gramStart"/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(  </w:t>
            </w:r>
            <w:proofErr w:type="gramEnd"/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  </w:t>
            </w:r>
            <w:r w:rsidR="00930A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                                       </w:t>
            </w:r>
            <w:r w:rsidR="00930A2D"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)</w:t>
            </w:r>
          </w:p>
          <w:p w14:paraId="5002411D" w14:textId="77777777" w:rsidR="00930A2D" w:rsidRPr="00454715" w:rsidRDefault="00930A2D" w:rsidP="00D26D0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30A2D" w:rsidRPr="00454715" w14:paraId="756BCB3E" w14:textId="77777777" w:rsidTr="00D26D08">
        <w:tc>
          <w:tcPr>
            <w:tcW w:w="8244" w:type="dxa"/>
          </w:tcPr>
          <w:p w14:paraId="773256EF" w14:textId="77777777" w:rsidR="00930A2D" w:rsidRPr="00454715" w:rsidRDefault="00930A2D" w:rsidP="00D26D0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5471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Reason: </w:t>
            </w:r>
          </w:p>
          <w:p w14:paraId="613E0642" w14:textId="08B8DF3F" w:rsidR="00930A2D" w:rsidRDefault="00930A2D" w:rsidP="00D26D0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7592D5C" w14:textId="732DE21C" w:rsidR="00930A2D" w:rsidRDefault="00930A2D" w:rsidP="00D26D0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2483526" w14:textId="77777777" w:rsidR="00930A2D" w:rsidRPr="00454715" w:rsidRDefault="00930A2D" w:rsidP="00D26D0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3830BE3" w14:textId="77777777" w:rsidR="00930A2D" w:rsidRPr="00454715" w:rsidRDefault="00930A2D" w:rsidP="00D26D0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03447DC0" w14:textId="77777777" w:rsidR="001C7EA0" w:rsidRDefault="001C7EA0" w:rsidP="00A61F76">
      <w:pPr>
        <w:pStyle w:val="2"/>
        <w:tabs>
          <w:tab w:val="left" w:pos="284"/>
          <w:tab w:val="left" w:pos="426"/>
        </w:tabs>
        <w:rPr>
          <w:rFonts w:asciiTheme="majorHAnsi" w:hAnsiTheme="majorHAnsi" w:cstheme="majorHAnsi"/>
          <w:sz w:val="22"/>
          <w:szCs w:val="22"/>
        </w:rPr>
      </w:pPr>
    </w:p>
    <w:p w14:paraId="6EF831F4" w14:textId="0C8FC9FC" w:rsidR="006F66BF" w:rsidRPr="00454715" w:rsidRDefault="006F66BF" w:rsidP="00A61F76">
      <w:pPr>
        <w:pStyle w:val="2"/>
        <w:tabs>
          <w:tab w:val="left" w:pos="284"/>
          <w:tab w:val="left" w:pos="426"/>
        </w:tabs>
        <w:rPr>
          <w:rFonts w:asciiTheme="majorHAnsi" w:hAnsiTheme="majorHAnsi" w:cstheme="majorHAnsi"/>
          <w:sz w:val="22"/>
          <w:szCs w:val="22"/>
        </w:rPr>
      </w:pPr>
      <w:r w:rsidRPr="00454715">
        <w:rPr>
          <w:rFonts w:asciiTheme="majorHAnsi" w:hAnsiTheme="majorHAnsi" w:cstheme="majorHAnsi"/>
          <w:sz w:val="22"/>
          <w:szCs w:val="22"/>
        </w:rPr>
        <w:lastRenderedPageBreak/>
        <w:t xml:space="preserve">2. </w:t>
      </w:r>
      <w:r w:rsidR="00987DD3" w:rsidRPr="00987DD3">
        <w:rPr>
          <w:rFonts w:asciiTheme="majorHAnsi" w:hAnsiTheme="majorHAnsi" w:cstheme="majorHAnsi"/>
          <w:sz w:val="22"/>
          <w:szCs w:val="22"/>
        </w:rPr>
        <w:t>Please describe any specific topics or Customs areas in which you would like to gain a better understanding of Japan's Customs policies and practices.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111783" w:rsidRPr="00454715" w14:paraId="4C8E0767" w14:textId="17D737BF" w:rsidTr="00FE0555">
        <w:tc>
          <w:tcPr>
            <w:tcW w:w="8452" w:type="dxa"/>
          </w:tcPr>
          <w:p w14:paraId="42A142DE" w14:textId="1FC1065B" w:rsidR="00FE0555" w:rsidRPr="00454715" w:rsidRDefault="00FE0555" w:rsidP="006F66B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F8F27C6" w14:textId="4B1D916C" w:rsidR="00FE0555" w:rsidRPr="00454715" w:rsidRDefault="00FE0555" w:rsidP="006F66B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1F5AAB2" w14:textId="4860B732" w:rsidR="00FE0555" w:rsidRPr="00454715" w:rsidRDefault="00FE0555" w:rsidP="006F66B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8A271B6" w14:textId="4160E6A2" w:rsidR="00FE0555" w:rsidRPr="00454715" w:rsidRDefault="00FE0555" w:rsidP="006F66B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AF1477C" w14:textId="3D7CBD27" w:rsidR="00FE0555" w:rsidRPr="00454715" w:rsidRDefault="00FE0555" w:rsidP="006F66B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55016F8" w14:textId="75715503" w:rsidR="00FE0555" w:rsidRPr="00454715" w:rsidRDefault="00FE0555" w:rsidP="006F66B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7FBED60D" w14:textId="77777777" w:rsidR="004F04F3" w:rsidRPr="00454715" w:rsidRDefault="004F04F3" w:rsidP="00895B05">
      <w:pPr>
        <w:snapToGrid w:val="0"/>
        <w:rPr>
          <w:rFonts w:asciiTheme="majorHAnsi" w:eastAsia="ＭＳ ゴシック" w:hAnsiTheme="majorHAnsi" w:cstheme="majorHAnsi"/>
          <w:bCs/>
          <w:sz w:val="22"/>
          <w:szCs w:val="22"/>
          <w:shd w:val="pct15" w:color="auto" w:fill="FFFFFF"/>
        </w:rPr>
      </w:pPr>
    </w:p>
    <w:p w14:paraId="0F715165" w14:textId="5E95AF7B" w:rsidR="00B631F0" w:rsidRPr="007C5C59" w:rsidRDefault="00E1242E" w:rsidP="00E1242E">
      <w:pPr>
        <w:pStyle w:val="a"/>
        <w:rPr>
          <w:rFonts w:asciiTheme="majorHAnsi" w:hAnsiTheme="majorHAnsi" w:cstheme="majorHAnsi"/>
          <w:lang w:val="pt-PT"/>
        </w:rPr>
      </w:pPr>
      <w:r w:rsidRPr="007C5C59">
        <w:rPr>
          <w:rFonts w:asciiTheme="majorHAnsi" w:hAnsiTheme="majorHAnsi" w:cstheme="majorHAnsi"/>
          <w:lang w:val="pt-PT"/>
        </w:rPr>
        <w:t xml:space="preserve"> </w:t>
      </w:r>
    </w:p>
    <w:sectPr w:rsidR="00B631F0" w:rsidRPr="007C5C59" w:rsidSect="009A0E15">
      <w:footerReference w:type="default" r:id="rId11"/>
      <w:endnotePr>
        <w:numFmt w:val="decimal"/>
        <w:numStart w:val="14"/>
      </w:endnotePr>
      <w:pgSz w:w="11906" w:h="16838"/>
      <w:pgMar w:top="1985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BE19" w14:textId="77777777" w:rsidR="00A76E88" w:rsidRDefault="00A76E88">
      <w:r>
        <w:separator/>
      </w:r>
    </w:p>
  </w:endnote>
  <w:endnote w:type="continuationSeparator" w:id="0">
    <w:p w14:paraId="290BC954" w14:textId="77777777" w:rsidR="00A76E88" w:rsidRDefault="00A76E88">
      <w:r>
        <w:continuationSeparator/>
      </w:r>
    </w:p>
  </w:endnote>
  <w:endnote w:type="continuationNotice" w:id="1">
    <w:p w14:paraId="1948932A" w14:textId="77777777" w:rsidR="00A76E88" w:rsidRDefault="00A7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1" w:usb1="08070708" w:usb2="10000010" w:usb3="00000000" w:csb0="00020000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7A81" w14:textId="38EA5F61" w:rsidR="00E56367" w:rsidRPr="005F4563" w:rsidRDefault="00E56367" w:rsidP="005F4563">
    <w:pPr>
      <w:pStyle w:val="Footer"/>
      <w:jc w:val="center"/>
      <w:rPr>
        <w:rFonts w:ascii="Arial" w:hAnsi="Arial" w:cs="Arial"/>
        <w:sz w:val="20"/>
      </w:rPr>
    </w:pPr>
    <w:r w:rsidRPr="005F4563">
      <w:rPr>
        <w:rStyle w:val="PageNumber"/>
        <w:rFonts w:ascii="Arial" w:hAnsi="Arial" w:cs="Arial"/>
        <w:sz w:val="20"/>
      </w:rPr>
      <w:fldChar w:fldCharType="begin"/>
    </w:r>
    <w:r w:rsidRPr="005F4563">
      <w:rPr>
        <w:rStyle w:val="PageNumber"/>
        <w:rFonts w:ascii="Arial" w:hAnsi="Arial" w:cs="Arial"/>
        <w:sz w:val="20"/>
      </w:rPr>
      <w:instrText xml:space="preserve"> PAGE </w:instrText>
    </w:r>
    <w:r w:rsidRPr="005F4563">
      <w:rPr>
        <w:rStyle w:val="PageNumber"/>
        <w:rFonts w:ascii="Arial" w:hAnsi="Arial" w:cs="Arial"/>
        <w:sz w:val="20"/>
      </w:rPr>
      <w:fldChar w:fldCharType="separate"/>
    </w:r>
    <w:r w:rsidR="002E766A">
      <w:rPr>
        <w:rStyle w:val="PageNumber"/>
        <w:rFonts w:ascii="Arial" w:hAnsi="Arial" w:cs="Arial"/>
        <w:noProof/>
        <w:sz w:val="20"/>
      </w:rPr>
      <w:t>20</w:t>
    </w:r>
    <w:r w:rsidRPr="005F4563">
      <w:rPr>
        <w:rStyle w:val="PageNumber"/>
        <w:rFonts w:ascii="Arial" w:hAnsi="Arial" w:cs="Arial"/>
        <w:sz w:val="20"/>
      </w:rPr>
      <w:fldChar w:fldCharType="end"/>
    </w:r>
    <w:r w:rsidRPr="005F4563">
      <w:rPr>
        <w:rStyle w:val="PageNumber"/>
        <w:rFonts w:ascii="Arial" w:hAnsi="Arial" w:cs="Arial"/>
        <w:sz w:val="20"/>
      </w:rPr>
      <w:t>/</w:t>
    </w:r>
    <w:r w:rsidRPr="005F4563">
      <w:rPr>
        <w:rStyle w:val="PageNumber"/>
        <w:rFonts w:ascii="Arial" w:hAnsi="Arial" w:cs="Arial"/>
        <w:sz w:val="20"/>
      </w:rPr>
      <w:fldChar w:fldCharType="begin"/>
    </w:r>
    <w:r w:rsidRPr="005F4563">
      <w:rPr>
        <w:rStyle w:val="PageNumber"/>
        <w:rFonts w:ascii="Arial" w:hAnsi="Arial" w:cs="Arial"/>
        <w:sz w:val="20"/>
      </w:rPr>
      <w:instrText xml:space="preserve"> NUMPAGES </w:instrText>
    </w:r>
    <w:r w:rsidRPr="005F4563">
      <w:rPr>
        <w:rStyle w:val="PageNumber"/>
        <w:rFonts w:ascii="Arial" w:hAnsi="Arial" w:cs="Arial"/>
        <w:sz w:val="20"/>
      </w:rPr>
      <w:fldChar w:fldCharType="separate"/>
    </w:r>
    <w:r w:rsidR="002E766A">
      <w:rPr>
        <w:rStyle w:val="PageNumber"/>
        <w:rFonts w:ascii="Arial" w:hAnsi="Arial" w:cs="Arial"/>
        <w:noProof/>
        <w:sz w:val="20"/>
      </w:rPr>
      <w:t>20</w:t>
    </w:r>
    <w:r w:rsidRPr="005F456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20D8" w14:textId="77777777" w:rsidR="00A76E88" w:rsidRDefault="00A76E88">
      <w:r>
        <w:separator/>
      </w:r>
    </w:p>
  </w:footnote>
  <w:footnote w:type="continuationSeparator" w:id="0">
    <w:p w14:paraId="374BCC58" w14:textId="77777777" w:rsidR="00A76E88" w:rsidRDefault="00A76E88">
      <w:r>
        <w:continuationSeparator/>
      </w:r>
    </w:p>
  </w:footnote>
  <w:footnote w:type="continuationNotice" w:id="1">
    <w:p w14:paraId="624D67F1" w14:textId="77777777" w:rsidR="00A76E88" w:rsidRDefault="00A76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9A0D20"/>
    <w:multiLevelType w:val="hybridMultilevel"/>
    <w:tmpl w:val="38FC9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E80442"/>
    <w:multiLevelType w:val="hybridMultilevel"/>
    <w:tmpl w:val="EB060654"/>
    <w:lvl w:ilvl="0" w:tplc="A17EEE1E">
      <w:start w:val="5"/>
      <w:numFmt w:val="bullet"/>
      <w:lvlText w:val="-"/>
      <w:lvlJc w:val="left"/>
      <w:pPr>
        <w:ind w:left="1260" w:hanging="42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AE0FCE"/>
    <w:multiLevelType w:val="hybridMultilevel"/>
    <w:tmpl w:val="AC6E690E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5" w15:restartNumberingAfterBreak="0">
    <w:nsid w:val="0E3E1495"/>
    <w:multiLevelType w:val="hybridMultilevel"/>
    <w:tmpl w:val="A80EA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02220EE"/>
    <w:multiLevelType w:val="hybridMultilevel"/>
    <w:tmpl w:val="E1B0A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A75A88"/>
    <w:multiLevelType w:val="hybridMultilevel"/>
    <w:tmpl w:val="1FFECB5A"/>
    <w:lvl w:ilvl="0" w:tplc="7DEC5534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4521487F"/>
    <w:multiLevelType w:val="hybridMultilevel"/>
    <w:tmpl w:val="6EA2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2C210C"/>
    <w:multiLevelType w:val="hybridMultilevel"/>
    <w:tmpl w:val="CCC2B9C8"/>
    <w:lvl w:ilvl="0" w:tplc="6EC88EAC">
      <w:start w:val="1"/>
      <w:numFmt w:val="decimal"/>
      <w:lvlText w:val="%1)"/>
      <w:lvlJc w:val="left"/>
      <w:pPr>
        <w:ind w:left="360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1E314B"/>
    <w:multiLevelType w:val="hybridMultilevel"/>
    <w:tmpl w:val="7EDE83EA"/>
    <w:lvl w:ilvl="0" w:tplc="E3107A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093F0F"/>
    <w:multiLevelType w:val="hybridMultilevel"/>
    <w:tmpl w:val="FA60C19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4CDD025E"/>
    <w:multiLevelType w:val="hybridMultilevel"/>
    <w:tmpl w:val="3BD4A72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FFFFFFFF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FFFFFFF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8" w15:restartNumberingAfterBreak="0">
    <w:nsid w:val="52B537CB"/>
    <w:multiLevelType w:val="hybridMultilevel"/>
    <w:tmpl w:val="AEE4DBC0"/>
    <w:lvl w:ilvl="0" w:tplc="933044A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79422B6"/>
    <w:multiLevelType w:val="hybridMultilevel"/>
    <w:tmpl w:val="9976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1B4215"/>
    <w:multiLevelType w:val="hybridMultilevel"/>
    <w:tmpl w:val="D3F4C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CE61C47"/>
    <w:multiLevelType w:val="hybridMultilevel"/>
    <w:tmpl w:val="0ABC3EA2"/>
    <w:lvl w:ilvl="0" w:tplc="A17EEE1E">
      <w:start w:val="5"/>
      <w:numFmt w:val="bullet"/>
      <w:lvlText w:val="-"/>
      <w:lvlJc w:val="left"/>
      <w:pPr>
        <w:ind w:left="420" w:hanging="42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3B277BD"/>
    <w:multiLevelType w:val="hybridMultilevel"/>
    <w:tmpl w:val="71C8952E"/>
    <w:lvl w:ilvl="0" w:tplc="C358A430">
      <w:start w:val="4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3B09E9"/>
    <w:multiLevelType w:val="hybridMultilevel"/>
    <w:tmpl w:val="00505B4C"/>
    <w:lvl w:ilvl="0" w:tplc="33E06840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6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BAE3D3A"/>
    <w:multiLevelType w:val="hybridMultilevel"/>
    <w:tmpl w:val="C51A066C"/>
    <w:lvl w:ilvl="0" w:tplc="55AC3572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8" w15:restartNumberingAfterBreak="0">
    <w:nsid w:val="6E016EDC"/>
    <w:multiLevelType w:val="hybridMultilevel"/>
    <w:tmpl w:val="B440ADFA"/>
    <w:lvl w:ilvl="0" w:tplc="58844B36">
      <w:start w:val="4"/>
      <w:numFmt w:val="bullet"/>
      <w:lvlText w:val="-"/>
      <w:lvlJc w:val="left"/>
      <w:pPr>
        <w:ind w:left="221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29" w15:restartNumberingAfterBreak="0">
    <w:nsid w:val="70C214FE"/>
    <w:multiLevelType w:val="hybridMultilevel"/>
    <w:tmpl w:val="BEE2564A"/>
    <w:lvl w:ilvl="0" w:tplc="D3FAC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8533D2"/>
    <w:multiLevelType w:val="hybridMultilevel"/>
    <w:tmpl w:val="E500CC24"/>
    <w:lvl w:ilvl="0" w:tplc="21D8CF64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4"/>
  </w:num>
  <w:num w:numId="2">
    <w:abstractNumId w:val="26"/>
  </w:num>
  <w:num w:numId="3">
    <w:abstractNumId w:val="16"/>
  </w:num>
  <w:num w:numId="4">
    <w:abstractNumId w:val="9"/>
  </w:num>
  <w:num w:numId="5">
    <w:abstractNumId w:val="2"/>
  </w:num>
  <w:num w:numId="6">
    <w:abstractNumId w:val="23"/>
  </w:num>
  <w:num w:numId="7">
    <w:abstractNumId w:val="0"/>
  </w:num>
  <w:num w:numId="8">
    <w:abstractNumId w:val="21"/>
  </w:num>
  <w:num w:numId="9">
    <w:abstractNumId w:val="12"/>
  </w:num>
  <w:num w:numId="10">
    <w:abstractNumId w:val="11"/>
  </w:num>
  <w:num w:numId="11">
    <w:abstractNumId w:val="7"/>
  </w:num>
  <w:num w:numId="12">
    <w:abstractNumId w:val="29"/>
  </w:num>
  <w:num w:numId="13">
    <w:abstractNumId w:val="13"/>
  </w:num>
  <w:num w:numId="14">
    <w:abstractNumId w:val="20"/>
  </w:num>
  <w:num w:numId="15">
    <w:abstractNumId w:val="19"/>
  </w:num>
  <w:num w:numId="16">
    <w:abstractNumId w:val="5"/>
  </w:num>
  <w:num w:numId="17">
    <w:abstractNumId w:val="28"/>
  </w:num>
  <w:num w:numId="18">
    <w:abstractNumId w:val="24"/>
  </w:num>
  <w:num w:numId="19">
    <w:abstractNumId w:val="15"/>
  </w:num>
  <w:num w:numId="20">
    <w:abstractNumId w:val="18"/>
  </w:num>
  <w:num w:numId="21">
    <w:abstractNumId w:val="8"/>
  </w:num>
  <w:num w:numId="22">
    <w:abstractNumId w:val="25"/>
  </w:num>
  <w:num w:numId="23">
    <w:abstractNumId w:val="27"/>
  </w:num>
  <w:num w:numId="24">
    <w:abstractNumId w:val="3"/>
  </w:num>
  <w:num w:numId="25">
    <w:abstractNumId w:val="30"/>
  </w:num>
  <w:num w:numId="26">
    <w:abstractNumId w:val="17"/>
  </w:num>
  <w:num w:numId="27">
    <w:abstractNumId w:val="22"/>
  </w:num>
  <w:num w:numId="28">
    <w:abstractNumId w:val="10"/>
  </w:num>
  <w:num w:numId="29">
    <w:abstractNumId w:val="6"/>
  </w:num>
  <w:num w:numId="30">
    <w:abstractNumId w:val="14"/>
  </w:num>
  <w:num w:numId="3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numStart w:val="14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66"/>
    <w:rsid w:val="000050F7"/>
    <w:rsid w:val="000070CD"/>
    <w:rsid w:val="00007ACC"/>
    <w:rsid w:val="00011344"/>
    <w:rsid w:val="00011C1D"/>
    <w:rsid w:val="00012A70"/>
    <w:rsid w:val="00014F6C"/>
    <w:rsid w:val="000176EB"/>
    <w:rsid w:val="000227CD"/>
    <w:rsid w:val="00024747"/>
    <w:rsid w:val="00026487"/>
    <w:rsid w:val="00027AC2"/>
    <w:rsid w:val="000310A4"/>
    <w:rsid w:val="00031F2E"/>
    <w:rsid w:val="00033D7E"/>
    <w:rsid w:val="00035085"/>
    <w:rsid w:val="00035875"/>
    <w:rsid w:val="00037D73"/>
    <w:rsid w:val="0004059B"/>
    <w:rsid w:val="00040DB2"/>
    <w:rsid w:val="00044D1A"/>
    <w:rsid w:val="00044EF9"/>
    <w:rsid w:val="0004516D"/>
    <w:rsid w:val="00045954"/>
    <w:rsid w:val="0004721C"/>
    <w:rsid w:val="000536A6"/>
    <w:rsid w:val="000557D4"/>
    <w:rsid w:val="00064F39"/>
    <w:rsid w:val="0006591A"/>
    <w:rsid w:val="00067C49"/>
    <w:rsid w:val="00071AEA"/>
    <w:rsid w:val="00075555"/>
    <w:rsid w:val="00077A1B"/>
    <w:rsid w:val="00080AEA"/>
    <w:rsid w:val="00081E23"/>
    <w:rsid w:val="00084353"/>
    <w:rsid w:val="00087B7B"/>
    <w:rsid w:val="00090277"/>
    <w:rsid w:val="00091282"/>
    <w:rsid w:val="00091929"/>
    <w:rsid w:val="00092255"/>
    <w:rsid w:val="0009365D"/>
    <w:rsid w:val="00094829"/>
    <w:rsid w:val="000A5256"/>
    <w:rsid w:val="000A64CA"/>
    <w:rsid w:val="000A650E"/>
    <w:rsid w:val="000A651C"/>
    <w:rsid w:val="000B0436"/>
    <w:rsid w:val="000B2DF7"/>
    <w:rsid w:val="000B428B"/>
    <w:rsid w:val="000C04BB"/>
    <w:rsid w:val="000C1CA7"/>
    <w:rsid w:val="000C36E2"/>
    <w:rsid w:val="000C41F6"/>
    <w:rsid w:val="000C5517"/>
    <w:rsid w:val="000C68DD"/>
    <w:rsid w:val="000C7065"/>
    <w:rsid w:val="000C7400"/>
    <w:rsid w:val="000D0CB5"/>
    <w:rsid w:val="000D0F12"/>
    <w:rsid w:val="000D1210"/>
    <w:rsid w:val="000D27AB"/>
    <w:rsid w:val="000D3E40"/>
    <w:rsid w:val="000D562A"/>
    <w:rsid w:val="000E0E10"/>
    <w:rsid w:val="000E1F3F"/>
    <w:rsid w:val="000E35AD"/>
    <w:rsid w:val="000E36C3"/>
    <w:rsid w:val="000E3D3C"/>
    <w:rsid w:val="000E4E34"/>
    <w:rsid w:val="000E62B3"/>
    <w:rsid w:val="000E6C0B"/>
    <w:rsid w:val="000E7E65"/>
    <w:rsid w:val="000F5A0F"/>
    <w:rsid w:val="000F7B8F"/>
    <w:rsid w:val="001004D4"/>
    <w:rsid w:val="00103449"/>
    <w:rsid w:val="00104BAD"/>
    <w:rsid w:val="00105D34"/>
    <w:rsid w:val="00106176"/>
    <w:rsid w:val="00106626"/>
    <w:rsid w:val="00106679"/>
    <w:rsid w:val="00106893"/>
    <w:rsid w:val="00111783"/>
    <w:rsid w:val="00116D5C"/>
    <w:rsid w:val="00125DBE"/>
    <w:rsid w:val="001275EE"/>
    <w:rsid w:val="001332C9"/>
    <w:rsid w:val="00135AC5"/>
    <w:rsid w:val="001366C4"/>
    <w:rsid w:val="00136CEC"/>
    <w:rsid w:val="00136E75"/>
    <w:rsid w:val="00137F30"/>
    <w:rsid w:val="00141B39"/>
    <w:rsid w:val="00141EBE"/>
    <w:rsid w:val="001469DF"/>
    <w:rsid w:val="0015067F"/>
    <w:rsid w:val="0015277E"/>
    <w:rsid w:val="00153F10"/>
    <w:rsid w:val="001562EF"/>
    <w:rsid w:val="0016031C"/>
    <w:rsid w:val="00160678"/>
    <w:rsid w:val="00167702"/>
    <w:rsid w:val="0017039F"/>
    <w:rsid w:val="0017250E"/>
    <w:rsid w:val="0017400E"/>
    <w:rsid w:val="00175642"/>
    <w:rsid w:val="001762B3"/>
    <w:rsid w:val="00181071"/>
    <w:rsid w:val="00183047"/>
    <w:rsid w:val="00183E2B"/>
    <w:rsid w:val="00183F16"/>
    <w:rsid w:val="00190209"/>
    <w:rsid w:val="001918CD"/>
    <w:rsid w:val="00193B5F"/>
    <w:rsid w:val="001947FF"/>
    <w:rsid w:val="001A0194"/>
    <w:rsid w:val="001A297A"/>
    <w:rsid w:val="001A3D09"/>
    <w:rsid w:val="001A73A2"/>
    <w:rsid w:val="001B09ED"/>
    <w:rsid w:val="001B0B58"/>
    <w:rsid w:val="001B0EE5"/>
    <w:rsid w:val="001B1BE1"/>
    <w:rsid w:val="001B1FC9"/>
    <w:rsid w:val="001B246C"/>
    <w:rsid w:val="001B2A3C"/>
    <w:rsid w:val="001B5895"/>
    <w:rsid w:val="001B6C37"/>
    <w:rsid w:val="001B7318"/>
    <w:rsid w:val="001C138A"/>
    <w:rsid w:val="001C1B7A"/>
    <w:rsid w:val="001C26A2"/>
    <w:rsid w:val="001C604C"/>
    <w:rsid w:val="001C7EA0"/>
    <w:rsid w:val="001D03AA"/>
    <w:rsid w:val="001D16BF"/>
    <w:rsid w:val="001D3058"/>
    <w:rsid w:val="001D4BC1"/>
    <w:rsid w:val="001D5D7C"/>
    <w:rsid w:val="001E146F"/>
    <w:rsid w:val="001E2452"/>
    <w:rsid w:val="001E5426"/>
    <w:rsid w:val="001E6DC1"/>
    <w:rsid w:val="001E6FC6"/>
    <w:rsid w:val="001F2043"/>
    <w:rsid w:val="001F2718"/>
    <w:rsid w:val="001F2F45"/>
    <w:rsid w:val="001F3230"/>
    <w:rsid w:val="001F5012"/>
    <w:rsid w:val="001F59E2"/>
    <w:rsid w:val="001F7330"/>
    <w:rsid w:val="00203CD3"/>
    <w:rsid w:val="00204363"/>
    <w:rsid w:val="00206154"/>
    <w:rsid w:val="00206B31"/>
    <w:rsid w:val="002124C3"/>
    <w:rsid w:val="00215637"/>
    <w:rsid w:val="00215BA7"/>
    <w:rsid w:val="00220154"/>
    <w:rsid w:val="00220A15"/>
    <w:rsid w:val="00224C50"/>
    <w:rsid w:val="00226B01"/>
    <w:rsid w:val="00227AE8"/>
    <w:rsid w:val="00230321"/>
    <w:rsid w:val="00230DAC"/>
    <w:rsid w:val="0023157E"/>
    <w:rsid w:val="00234AD9"/>
    <w:rsid w:val="002367D4"/>
    <w:rsid w:val="00241909"/>
    <w:rsid w:val="002436F2"/>
    <w:rsid w:val="0024448B"/>
    <w:rsid w:val="00246AD1"/>
    <w:rsid w:val="00252612"/>
    <w:rsid w:val="00255D9B"/>
    <w:rsid w:val="00256374"/>
    <w:rsid w:val="00260BB2"/>
    <w:rsid w:val="002645B6"/>
    <w:rsid w:val="00264B4C"/>
    <w:rsid w:val="00265329"/>
    <w:rsid w:val="002677FC"/>
    <w:rsid w:val="0027435B"/>
    <w:rsid w:val="00276DF1"/>
    <w:rsid w:val="002773B9"/>
    <w:rsid w:val="00280E80"/>
    <w:rsid w:val="002825E8"/>
    <w:rsid w:val="002874F6"/>
    <w:rsid w:val="00293912"/>
    <w:rsid w:val="0029425C"/>
    <w:rsid w:val="00295F23"/>
    <w:rsid w:val="00296823"/>
    <w:rsid w:val="00297BEB"/>
    <w:rsid w:val="002A26E8"/>
    <w:rsid w:val="002A3656"/>
    <w:rsid w:val="002A36B3"/>
    <w:rsid w:val="002A5665"/>
    <w:rsid w:val="002A7B67"/>
    <w:rsid w:val="002B228F"/>
    <w:rsid w:val="002B372E"/>
    <w:rsid w:val="002B667A"/>
    <w:rsid w:val="002C3726"/>
    <w:rsid w:val="002C4351"/>
    <w:rsid w:val="002C7BB5"/>
    <w:rsid w:val="002D1D65"/>
    <w:rsid w:val="002D21B1"/>
    <w:rsid w:val="002D2A65"/>
    <w:rsid w:val="002D33C0"/>
    <w:rsid w:val="002E134A"/>
    <w:rsid w:val="002E1D20"/>
    <w:rsid w:val="002E319B"/>
    <w:rsid w:val="002E6E7C"/>
    <w:rsid w:val="002E766A"/>
    <w:rsid w:val="002F2545"/>
    <w:rsid w:val="002F4D20"/>
    <w:rsid w:val="00301ABD"/>
    <w:rsid w:val="00302AE1"/>
    <w:rsid w:val="00304B1E"/>
    <w:rsid w:val="00306292"/>
    <w:rsid w:val="003077B6"/>
    <w:rsid w:val="003079D2"/>
    <w:rsid w:val="00311805"/>
    <w:rsid w:val="00312664"/>
    <w:rsid w:val="00313021"/>
    <w:rsid w:val="00313225"/>
    <w:rsid w:val="0031546C"/>
    <w:rsid w:val="003171A0"/>
    <w:rsid w:val="003172A4"/>
    <w:rsid w:val="003222FA"/>
    <w:rsid w:val="00323168"/>
    <w:rsid w:val="00323D2C"/>
    <w:rsid w:val="00324219"/>
    <w:rsid w:val="003305AE"/>
    <w:rsid w:val="0033151A"/>
    <w:rsid w:val="00331B01"/>
    <w:rsid w:val="003350F4"/>
    <w:rsid w:val="003355F6"/>
    <w:rsid w:val="00336DD2"/>
    <w:rsid w:val="00337BDF"/>
    <w:rsid w:val="00337E9D"/>
    <w:rsid w:val="00340E7C"/>
    <w:rsid w:val="00341E3B"/>
    <w:rsid w:val="00342603"/>
    <w:rsid w:val="00342865"/>
    <w:rsid w:val="00343EF1"/>
    <w:rsid w:val="00344C1A"/>
    <w:rsid w:val="003518F5"/>
    <w:rsid w:val="003545CF"/>
    <w:rsid w:val="003552C7"/>
    <w:rsid w:val="003557CD"/>
    <w:rsid w:val="00357834"/>
    <w:rsid w:val="0035787C"/>
    <w:rsid w:val="00360053"/>
    <w:rsid w:val="003634D2"/>
    <w:rsid w:val="00365383"/>
    <w:rsid w:val="00367268"/>
    <w:rsid w:val="00370A17"/>
    <w:rsid w:val="003718F4"/>
    <w:rsid w:val="00372B53"/>
    <w:rsid w:val="00377539"/>
    <w:rsid w:val="00377E2B"/>
    <w:rsid w:val="00383500"/>
    <w:rsid w:val="003843D8"/>
    <w:rsid w:val="00385321"/>
    <w:rsid w:val="00386709"/>
    <w:rsid w:val="003868AA"/>
    <w:rsid w:val="0038698F"/>
    <w:rsid w:val="00387F10"/>
    <w:rsid w:val="00390D18"/>
    <w:rsid w:val="00391F94"/>
    <w:rsid w:val="0039478B"/>
    <w:rsid w:val="0039787B"/>
    <w:rsid w:val="00397A2D"/>
    <w:rsid w:val="003A00F6"/>
    <w:rsid w:val="003B3930"/>
    <w:rsid w:val="003B5AED"/>
    <w:rsid w:val="003C00FD"/>
    <w:rsid w:val="003C094E"/>
    <w:rsid w:val="003C31B4"/>
    <w:rsid w:val="003D16BB"/>
    <w:rsid w:val="003D1D00"/>
    <w:rsid w:val="003D2017"/>
    <w:rsid w:val="003D599C"/>
    <w:rsid w:val="003D728B"/>
    <w:rsid w:val="003E3D4F"/>
    <w:rsid w:val="003E3E09"/>
    <w:rsid w:val="003E41DE"/>
    <w:rsid w:val="003E4E59"/>
    <w:rsid w:val="003E612F"/>
    <w:rsid w:val="003F0871"/>
    <w:rsid w:val="003F491C"/>
    <w:rsid w:val="003F5FE7"/>
    <w:rsid w:val="003F65E1"/>
    <w:rsid w:val="003F734A"/>
    <w:rsid w:val="004014A6"/>
    <w:rsid w:val="00401999"/>
    <w:rsid w:val="004027C0"/>
    <w:rsid w:val="00402EDF"/>
    <w:rsid w:val="00404C74"/>
    <w:rsid w:val="00407716"/>
    <w:rsid w:val="00407FC0"/>
    <w:rsid w:val="00410366"/>
    <w:rsid w:val="004121BD"/>
    <w:rsid w:val="00414517"/>
    <w:rsid w:val="00416402"/>
    <w:rsid w:val="0042092E"/>
    <w:rsid w:val="00421E6C"/>
    <w:rsid w:val="00424805"/>
    <w:rsid w:val="004262C0"/>
    <w:rsid w:val="00431F94"/>
    <w:rsid w:val="004333CC"/>
    <w:rsid w:val="00435755"/>
    <w:rsid w:val="00437B36"/>
    <w:rsid w:val="00440EC0"/>
    <w:rsid w:val="00442E99"/>
    <w:rsid w:val="00444BDA"/>
    <w:rsid w:val="0044650C"/>
    <w:rsid w:val="00447B5B"/>
    <w:rsid w:val="00451A8F"/>
    <w:rsid w:val="004529D4"/>
    <w:rsid w:val="004536FD"/>
    <w:rsid w:val="00454715"/>
    <w:rsid w:val="004560EA"/>
    <w:rsid w:val="00460E4B"/>
    <w:rsid w:val="0046764C"/>
    <w:rsid w:val="0046779B"/>
    <w:rsid w:val="00472369"/>
    <w:rsid w:val="0048074D"/>
    <w:rsid w:val="00480C47"/>
    <w:rsid w:val="00481983"/>
    <w:rsid w:val="00483870"/>
    <w:rsid w:val="0049224F"/>
    <w:rsid w:val="00493A9A"/>
    <w:rsid w:val="00494871"/>
    <w:rsid w:val="00496633"/>
    <w:rsid w:val="004A0D6B"/>
    <w:rsid w:val="004A162C"/>
    <w:rsid w:val="004A3170"/>
    <w:rsid w:val="004A4CE7"/>
    <w:rsid w:val="004B2D2E"/>
    <w:rsid w:val="004B33BA"/>
    <w:rsid w:val="004B6962"/>
    <w:rsid w:val="004C1626"/>
    <w:rsid w:val="004C1CBE"/>
    <w:rsid w:val="004C257A"/>
    <w:rsid w:val="004C58ED"/>
    <w:rsid w:val="004C6706"/>
    <w:rsid w:val="004C70AE"/>
    <w:rsid w:val="004C7560"/>
    <w:rsid w:val="004C76A9"/>
    <w:rsid w:val="004D0CCE"/>
    <w:rsid w:val="004D15F1"/>
    <w:rsid w:val="004D3C2A"/>
    <w:rsid w:val="004D5DBC"/>
    <w:rsid w:val="004E3EE6"/>
    <w:rsid w:val="004E4B95"/>
    <w:rsid w:val="004E6C35"/>
    <w:rsid w:val="004F04F3"/>
    <w:rsid w:val="004F1455"/>
    <w:rsid w:val="004F20C8"/>
    <w:rsid w:val="004F36EE"/>
    <w:rsid w:val="004F380B"/>
    <w:rsid w:val="004F38EA"/>
    <w:rsid w:val="004F4E06"/>
    <w:rsid w:val="004F65C6"/>
    <w:rsid w:val="0050002B"/>
    <w:rsid w:val="00500E68"/>
    <w:rsid w:val="00502150"/>
    <w:rsid w:val="005049A6"/>
    <w:rsid w:val="00505CD7"/>
    <w:rsid w:val="00513EE8"/>
    <w:rsid w:val="005154FF"/>
    <w:rsid w:val="005161D2"/>
    <w:rsid w:val="005170BB"/>
    <w:rsid w:val="0052429F"/>
    <w:rsid w:val="005275C4"/>
    <w:rsid w:val="00532E5F"/>
    <w:rsid w:val="00533712"/>
    <w:rsid w:val="00533A20"/>
    <w:rsid w:val="00533C74"/>
    <w:rsid w:val="00535643"/>
    <w:rsid w:val="00535F4D"/>
    <w:rsid w:val="00536CC4"/>
    <w:rsid w:val="0054034D"/>
    <w:rsid w:val="0054369E"/>
    <w:rsid w:val="00544510"/>
    <w:rsid w:val="005450E6"/>
    <w:rsid w:val="005456B9"/>
    <w:rsid w:val="00545711"/>
    <w:rsid w:val="0054636C"/>
    <w:rsid w:val="00546A18"/>
    <w:rsid w:val="005472DD"/>
    <w:rsid w:val="005478F0"/>
    <w:rsid w:val="00547988"/>
    <w:rsid w:val="00550E68"/>
    <w:rsid w:val="00557F98"/>
    <w:rsid w:val="00560D23"/>
    <w:rsid w:val="00561F6E"/>
    <w:rsid w:val="005641AD"/>
    <w:rsid w:val="00564644"/>
    <w:rsid w:val="005700B4"/>
    <w:rsid w:val="0057336E"/>
    <w:rsid w:val="00575FA2"/>
    <w:rsid w:val="00577423"/>
    <w:rsid w:val="00582133"/>
    <w:rsid w:val="00582B6F"/>
    <w:rsid w:val="00585BA1"/>
    <w:rsid w:val="0058634A"/>
    <w:rsid w:val="00587AC1"/>
    <w:rsid w:val="00593DE7"/>
    <w:rsid w:val="00595270"/>
    <w:rsid w:val="005960EA"/>
    <w:rsid w:val="0059655A"/>
    <w:rsid w:val="005A07E4"/>
    <w:rsid w:val="005A09DE"/>
    <w:rsid w:val="005A2634"/>
    <w:rsid w:val="005A2925"/>
    <w:rsid w:val="005A4CB1"/>
    <w:rsid w:val="005A5E70"/>
    <w:rsid w:val="005A7357"/>
    <w:rsid w:val="005A7737"/>
    <w:rsid w:val="005B030A"/>
    <w:rsid w:val="005B3F07"/>
    <w:rsid w:val="005B4DC7"/>
    <w:rsid w:val="005B6CCD"/>
    <w:rsid w:val="005B75C3"/>
    <w:rsid w:val="005B7B3B"/>
    <w:rsid w:val="005C062F"/>
    <w:rsid w:val="005C27AE"/>
    <w:rsid w:val="005C6DEC"/>
    <w:rsid w:val="005C7FA6"/>
    <w:rsid w:val="005D096A"/>
    <w:rsid w:val="005D0B56"/>
    <w:rsid w:val="005D2321"/>
    <w:rsid w:val="005D596F"/>
    <w:rsid w:val="005D6355"/>
    <w:rsid w:val="005E0475"/>
    <w:rsid w:val="005E3515"/>
    <w:rsid w:val="005E4A5C"/>
    <w:rsid w:val="005E4BEE"/>
    <w:rsid w:val="005E5E28"/>
    <w:rsid w:val="005E6BC8"/>
    <w:rsid w:val="005E7695"/>
    <w:rsid w:val="005F0958"/>
    <w:rsid w:val="005F219F"/>
    <w:rsid w:val="005F39E2"/>
    <w:rsid w:val="005F3F04"/>
    <w:rsid w:val="005F4563"/>
    <w:rsid w:val="005F4BC0"/>
    <w:rsid w:val="005F522A"/>
    <w:rsid w:val="0060038A"/>
    <w:rsid w:val="00600A33"/>
    <w:rsid w:val="006010ED"/>
    <w:rsid w:val="00601A6A"/>
    <w:rsid w:val="00603744"/>
    <w:rsid w:val="006061AB"/>
    <w:rsid w:val="00606B02"/>
    <w:rsid w:val="00607C92"/>
    <w:rsid w:val="00610689"/>
    <w:rsid w:val="00610D42"/>
    <w:rsid w:val="00610DE7"/>
    <w:rsid w:val="00611893"/>
    <w:rsid w:val="00611B5B"/>
    <w:rsid w:val="0061200E"/>
    <w:rsid w:val="0061273C"/>
    <w:rsid w:val="00615E0F"/>
    <w:rsid w:val="00616239"/>
    <w:rsid w:val="00616914"/>
    <w:rsid w:val="00621075"/>
    <w:rsid w:val="006225AF"/>
    <w:rsid w:val="00623BAB"/>
    <w:rsid w:val="00624AC9"/>
    <w:rsid w:val="00625021"/>
    <w:rsid w:val="006269E2"/>
    <w:rsid w:val="0063004C"/>
    <w:rsid w:val="00635638"/>
    <w:rsid w:val="00640452"/>
    <w:rsid w:val="00640B29"/>
    <w:rsid w:val="00641E97"/>
    <w:rsid w:val="006420E3"/>
    <w:rsid w:val="00645F51"/>
    <w:rsid w:val="00647468"/>
    <w:rsid w:val="00647E99"/>
    <w:rsid w:val="00650541"/>
    <w:rsid w:val="0065080A"/>
    <w:rsid w:val="00651DED"/>
    <w:rsid w:val="00651F4B"/>
    <w:rsid w:val="006535EB"/>
    <w:rsid w:val="006539B4"/>
    <w:rsid w:val="00654FDF"/>
    <w:rsid w:val="00656D1F"/>
    <w:rsid w:val="00656E21"/>
    <w:rsid w:val="00657397"/>
    <w:rsid w:val="006577B7"/>
    <w:rsid w:val="00660658"/>
    <w:rsid w:val="006709DC"/>
    <w:rsid w:val="00670EC1"/>
    <w:rsid w:val="00671FCB"/>
    <w:rsid w:val="00673B36"/>
    <w:rsid w:val="00675176"/>
    <w:rsid w:val="006756F4"/>
    <w:rsid w:val="00681756"/>
    <w:rsid w:val="006824BF"/>
    <w:rsid w:val="006834DA"/>
    <w:rsid w:val="00683F89"/>
    <w:rsid w:val="006858F4"/>
    <w:rsid w:val="00686FBD"/>
    <w:rsid w:val="00687DF5"/>
    <w:rsid w:val="00692266"/>
    <w:rsid w:val="00692B18"/>
    <w:rsid w:val="00694398"/>
    <w:rsid w:val="00695962"/>
    <w:rsid w:val="00695ADB"/>
    <w:rsid w:val="00696336"/>
    <w:rsid w:val="00696AA2"/>
    <w:rsid w:val="006A123B"/>
    <w:rsid w:val="006A28BF"/>
    <w:rsid w:val="006A2DFE"/>
    <w:rsid w:val="006A3D2E"/>
    <w:rsid w:val="006A6395"/>
    <w:rsid w:val="006A7B9F"/>
    <w:rsid w:val="006B3737"/>
    <w:rsid w:val="006B3C6B"/>
    <w:rsid w:val="006B5828"/>
    <w:rsid w:val="006C1B8A"/>
    <w:rsid w:val="006C3CD7"/>
    <w:rsid w:val="006C4F53"/>
    <w:rsid w:val="006C55F5"/>
    <w:rsid w:val="006C7511"/>
    <w:rsid w:val="006D1994"/>
    <w:rsid w:val="006D1C3E"/>
    <w:rsid w:val="006D5431"/>
    <w:rsid w:val="006D6DBA"/>
    <w:rsid w:val="006E3146"/>
    <w:rsid w:val="006E6805"/>
    <w:rsid w:val="006F1EB0"/>
    <w:rsid w:val="006F2EAF"/>
    <w:rsid w:val="006F3689"/>
    <w:rsid w:val="006F4F91"/>
    <w:rsid w:val="006F66BF"/>
    <w:rsid w:val="00700609"/>
    <w:rsid w:val="0070066B"/>
    <w:rsid w:val="007017B4"/>
    <w:rsid w:val="00701FCD"/>
    <w:rsid w:val="0070200D"/>
    <w:rsid w:val="00702C41"/>
    <w:rsid w:val="00703C7B"/>
    <w:rsid w:val="00703CFF"/>
    <w:rsid w:val="007052A1"/>
    <w:rsid w:val="00705B9F"/>
    <w:rsid w:val="007064FB"/>
    <w:rsid w:val="00710A1F"/>
    <w:rsid w:val="00710A36"/>
    <w:rsid w:val="00712E34"/>
    <w:rsid w:val="00713385"/>
    <w:rsid w:val="00713CE3"/>
    <w:rsid w:val="00715C14"/>
    <w:rsid w:val="007160E5"/>
    <w:rsid w:val="007162AE"/>
    <w:rsid w:val="007162F7"/>
    <w:rsid w:val="00716A5E"/>
    <w:rsid w:val="00716CA5"/>
    <w:rsid w:val="00723D8F"/>
    <w:rsid w:val="00725716"/>
    <w:rsid w:val="007260E3"/>
    <w:rsid w:val="0072701D"/>
    <w:rsid w:val="00734175"/>
    <w:rsid w:val="00734FDC"/>
    <w:rsid w:val="0073601F"/>
    <w:rsid w:val="00736FF3"/>
    <w:rsid w:val="00737042"/>
    <w:rsid w:val="00740499"/>
    <w:rsid w:val="007445DF"/>
    <w:rsid w:val="0074757D"/>
    <w:rsid w:val="007508F5"/>
    <w:rsid w:val="00754A0B"/>
    <w:rsid w:val="00763472"/>
    <w:rsid w:val="00763D46"/>
    <w:rsid w:val="00770780"/>
    <w:rsid w:val="0077504C"/>
    <w:rsid w:val="00775431"/>
    <w:rsid w:val="00776031"/>
    <w:rsid w:val="00781F78"/>
    <w:rsid w:val="007843D0"/>
    <w:rsid w:val="007847B9"/>
    <w:rsid w:val="00787D83"/>
    <w:rsid w:val="00793F9B"/>
    <w:rsid w:val="00796998"/>
    <w:rsid w:val="007971FA"/>
    <w:rsid w:val="007A0497"/>
    <w:rsid w:val="007A0672"/>
    <w:rsid w:val="007A309F"/>
    <w:rsid w:val="007A403D"/>
    <w:rsid w:val="007A6A09"/>
    <w:rsid w:val="007A71F7"/>
    <w:rsid w:val="007A7E9D"/>
    <w:rsid w:val="007B0688"/>
    <w:rsid w:val="007B44B7"/>
    <w:rsid w:val="007B4BC8"/>
    <w:rsid w:val="007C3D72"/>
    <w:rsid w:val="007C509E"/>
    <w:rsid w:val="007C5466"/>
    <w:rsid w:val="007C5C59"/>
    <w:rsid w:val="007D03B5"/>
    <w:rsid w:val="007D332D"/>
    <w:rsid w:val="007D4E4C"/>
    <w:rsid w:val="007D580F"/>
    <w:rsid w:val="007E14BE"/>
    <w:rsid w:val="007E5C0B"/>
    <w:rsid w:val="007F05A1"/>
    <w:rsid w:val="007F099B"/>
    <w:rsid w:val="007F1D1E"/>
    <w:rsid w:val="007F250E"/>
    <w:rsid w:val="007F784E"/>
    <w:rsid w:val="00800A4E"/>
    <w:rsid w:val="008111EA"/>
    <w:rsid w:val="00816A62"/>
    <w:rsid w:val="00821675"/>
    <w:rsid w:val="00821DE5"/>
    <w:rsid w:val="00822562"/>
    <w:rsid w:val="0082664D"/>
    <w:rsid w:val="00831862"/>
    <w:rsid w:val="00835CDB"/>
    <w:rsid w:val="008371AC"/>
    <w:rsid w:val="00837F73"/>
    <w:rsid w:val="00841429"/>
    <w:rsid w:val="008443B9"/>
    <w:rsid w:val="008508A0"/>
    <w:rsid w:val="00855DD0"/>
    <w:rsid w:val="00856311"/>
    <w:rsid w:val="00856491"/>
    <w:rsid w:val="00866894"/>
    <w:rsid w:val="008671A7"/>
    <w:rsid w:val="00870191"/>
    <w:rsid w:val="00870DB1"/>
    <w:rsid w:val="00874C1A"/>
    <w:rsid w:val="0087518F"/>
    <w:rsid w:val="008754A4"/>
    <w:rsid w:val="00875AC7"/>
    <w:rsid w:val="00875D34"/>
    <w:rsid w:val="008765EF"/>
    <w:rsid w:val="00882551"/>
    <w:rsid w:val="008832D7"/>
    <w:rsid w:val="00884114"/>
    <w:rsid w:val="008864BF"/>
    <w:rsid w:val="00887B2B"/>
    <w:rsid w:val="00891A1E"/>
    <w:rsid w:val="0089533F"/>
    <w:rsid w:val="00895B05"/>
    <w:rsid w:val="00897792"/>
    <w:rsid w:val="008A0584"/>
    <w:rsid w:val="008A190E"/>
    <w:rsid w:val="008A34FA"/>
    <w:rsid w:val="008A43B0"/>
    <w:rsid w:val="008A452B"/>
    <w:rsid w:val="008A4A20"/>
    <w:rsid w:val="008A4BE2"/>
    <w:rsid w:val="008B0757"/>
    <w:rsid w:val="008B49CD"/>
    <w:rsid w:val="008B4A01"/>
    <w:rsid w:val="008B7620"/>
    <w:rsid w:val="008C0390"/>
    <w:rsid w:val="008C2AD7"/>
    <w:rsid w:val="008C2AD9"/>
    <w:rsid w:val="008C2F73"/>
    <w:rsid w:val="008D0DA3"/>
    <w:rsid w:val="008D12A4"/>
    <w:rsid w:val="008D22B1"/>
    <w:rsid w:val="008D26A1"/>
    <w:rsid w:val="008D27ED"/>
    <w:rsid w:val="008D47C8"/>
    <w:rsid w:val="008D4DF5"/>
    <w:rsid w:val="008D584C"/>
    <w:rsid w:val="008D6E0A"/>
    <w:rsid w:val="008D77DF"/>
    <w:rsid w:val="008E0173"/>
    <w:rsid w:val="008E0563"/>
    <w:rsid w:val="008E46A3"/>
    <w:rsid w:val="008E4784"/>
    <w:rsid w:val="008E5AF5"/>
    <w:rsid w:val="008E630D"/>
    <w:rsid w:val="008E6784"/>
    <w:rsid w:val="008E7267"/>
    <w:rsid w:val="008E768F"/>
    <w:rsid w:val="008F0470"/>
    <w:rsid w:val="008F0BF7"/>
    <w:rsid w:val="008F1A1A"/>
    <w:rsid w:val="008F1BC3"/>
    <w:rsid w:val="008F1F82"/>
    <w:rsid w:val="008F6302"/>
    <w:rsid w:val="008F649A"/>
    <w:rsid w:val="008F78C1"/>
    <w:rsid w:val="00905DCD"/>
    <w:rsid w:val="00910D87"/>
    <w:rsid w:val="00911CF9"/>
    <w:rsid w:val="0091428B"/>
    <w:rsid w:val="009151CD"/>
    <w:rsid w:val="009204B5"/>
    <w:rsid w:val="00921CE5"/>
    <w:rsid w:val="0092450C"/>
    <w:rsid w:val="00924594"/>
    <w:rsid w:val="009256FF"/>
    <w:rsid w:val="00925818"/>
    <w:rsid w:val="00926C38"/>
    <w:rsid w:val="00930A2D"/>
    <w:rsid w:val="00930F5E"/>
    <w:rsid w:val="00931698"/>
    <w:rsid w:val="00931C36"/>
    <w:rsid w:val="00933DF7"/>
    <w:rsid w:val="00933F35"/>
    <w:rsid w:val="0093411B"/>
    <w:rsid w:val="00934DC0"/>
    <w:rsid w:val="009351C6"/>
    <w:rsid w:val="00935D97"/>
    <w:rsid w:val="00937C29"/>
    <w:rsid w:val="009409E6"/>
    <w:rsid w:val="00940DAB"/>
    <w:rsid w:val="009422C2"/>
    <w:rsid w:val="0094261E"/>
    <w:rsid w:val="0094440D"/>
    <w:rsid w:val="00944FE1"/>
    <w:rsid w:val="00950F48"/>
    <w:rsid w:val="00951DB4"/>
    <w:rsid w:val="009529D9"/>
    <w:rsid w:val="0095434B"/>
    <w:rsid w:val="00954A85"/>
    <w:rsid w:val="00955222"/>
    <w:rsid w:val="009628B5"/>
    <w:rsid w:val="00964E46"/>
    <w:rsid w:val="009650C0"/>
    <w:rsid w:val="0096541D"/>
    <w:rsid w:val="00965BD8"/>
    <w:rsid w:val="0096761D"/>
    <w:rsid w:val="00970372"/>
    <w:rsid w:val="00971FE3"/>
    <w:rsid w:val="00974D63"/>
    <w:rsid w:val="00977A82"/>
    <w:rsid w:val="00977ED1"/>
    <w:rsid w:val="0098026B"/>
    <w:rsid w:val="0098077E"/>
    <w:rsid w:val="00981626"/>
    <w:rsid w:val="00984A3A"/>
    <w:rsid w:val="009866E3"/>
    <w:rsid w:val="00987DD3"/>
    <w:rsid w:val="0099102B"/>
    <w:rsid w:val="00993F09"/>
    <w:rsid w:val="00994F83"/>
    <w:rsid w:val="00995699"/>
    <w:rsid w:val="00996D95"/>
    <w:rsid w:val="00997DB1"/>
    <w:rsid w:val="009A0883"/>
    <w:rsid w:val="009A0E15"/>
    <w:rsid w:val="009A113A"/>
    <w:rsid w:val="009A2695"/>
    <w:rsid w:val="009B0180"/>
    <w:rsid w:val="009B158C"/>
    <w:rsid w:val="009B206B"/>
    <w:rsid w:val="009B28BC"/>
    <w:rsid w:val="009B3166"/>
    <w:rsid w:val="009B3CA3"/>
    <w:rsid w:val="009B442C"/>
    <w:rsid w:val="009B57D8"/>
    <w:rsid w:val="009B6102"/>
    <w:rsid w:val="009B7356"/>
    <w:rsid w:val="009C0228"/>
    <w:rsid w:val="009C0C2A"/>
    <w:rsid w:val="009C2F03"/>
    <w:rsid w:val="009C5A32"/>
    <w:rsid w:val="009C6CED"/>
    <w:rsid w:val="009C7331"/>
    <w:rsid w:val="009D071D"/>
    <w:rsid w:val="009D1F24"/>
    <w:rsid w:val="009D241C"/>
    <w:rsid w:val="009D5F09"/>
    <w:rsid w:val="009D7036"/>
    <w:rsid w:val="009E5394"/>
    <w:rsid w:val="009E5C99"/>
    <w:rsid w:val="009E6A63"/>
    <w:rsid w:val="009F241C"/>
    <w:rsid w:val="009F4AA5"/>
    <w:rsid w:val="009F6C97"/>
    <w:rsid w:val="009F7744"/>
    <w:rsid w:val="00A01197"/>
    <w:rsid w:val="00A01522"/>
    <w:rsid w:val="00A03BC7"/>
    <w:rsid w:val="00A0409B"/>
    <w:rsid w:val="00A04493"/>
    <w:rsid w:val="00A1522B"/>
    <w:rsid w:val="00A2303B"/>
    <w:rsid w:val="00A24B62"/>
    <w:rsid w:val="00A263B3"/>
    <w:rsid w:val="00A338F9"/>
    <w:rsid w:val="00A33B57"/>
    <w:rsid w:val="00A36E9B"/>
    <w:rsid w:val="00A419D2"/>
    <w:rsid w:val="00A41B72"/>
    <w:rsid w:val="00A422FD"/>
    <w:rsid w:val="00A436BF"/>
    <w:rsid w:val="00A449E5"/>
    <w:rsid w:val="00A508E6"/>
    <w:rsid w:val="00A5339B"/>
    <w:rsid w:val="00A53F34"/>
    <w:rsid w:val="00A54B6A"/>
    <w:rsid w:val="00A54B6E"/>
    <w:rsid w:val="00A61F76"/>
    <w:rsid w:val="00A63576"/>
    <w:rsid w:val="00A636FE"/>
    <w:rsid w:val="00A67F58"/>
    <w:rsid w:val="00A700DE"/>
    <w:rsid w:val="00A702DB"/>
    <w:rsid w:val="00A74E83"/>
    <w:rsid w:val="00A76329"/>
    <w:rsid w:val="00A76E88"/>
    <w:rsid w:val="00A775BC"/>
    <w:rsid w:val="00A775E5"/>
    <w:rsid w:val="00A8301F"/>
    <w:rsid w:val="00A8498D"/>
    <w:rsid w:val="00A85443"/>
    <w:rsid w:val="00A867B6"/>
    <w:rsid w:val="00A90BCA"/>
    <w:rsid w:val="00A912C6"/>
    <w:rsid w:val="00A9238C"/>
    <w:rsid w:val="00A9354F"/>
    <w:rsid w:val="00A93A51"/>
    <w:rsid w:val="00AA01FF"/>
    <w:rsid w:val="00AA6CA9"/>
    <w:rsid w:val="00AB0046"/>
    <w:rsid w:val="00AB2E0B"/>
    <w:rsid w:val="00AB4804"/>
    <w:rsid w:val="00AB49BF"/>
    <w:rsid w:val="00AB799E"/>
    <w:rsid w:val="00AC0A53"/>
    <w:rsid w:val="00AC0FAE"/>
    <w:rsid w:val="00AC2F5E"/>
    <w:rsid w:val="00AC308A"/>
    <w:rsid w:val="00AC49EA"/>
    <w:rsid w:val="00AC4F5D"/>
    <w:rsid w:val="00AC61B6"/>
    <w:rsid w:val="00AD3BAB"/>
    <w:rsid w:val="00AD6E2D"/>
    <w:rsid w:val="00AD73BA"/>
    <w:rsid w:val="00AE0B16"/>
    <w:rsid w:val="00AE56DA"/>
    <w:rsid w:val="00AE606F"/>
    <w:rsid w:val="00AF2572"/>
    <w:rsid w:val="00AF29F6"/>
    <w:rsid w:val="00AF321F"/>
    <w:rsid w:val="00AF4EA3"/>
    <w:rsid w:val="00AF5AD8"/>
    <w:rsid w:val="00AF61B1"/>
    <w:rsid w:val="00AF6F1A"/>
    <w:rsid w:val="00B052BA"/>
    <w:rsid w:val="00B05C57"/>
    <w:rsid w:val="00B065D1"/>
    <w:rsid w:val="00B10C41"/>
    <w:rsid w:val="00B138EF"/>
    <w:rsid w:val="00B1406C"/>
    <w:rsid w:val="00B149D1"/>
    <w:rsid w:val="00B21724"/>
    <w:rsid w:val="00B235FC"/>
    <w:rsid w:val="00B257BB"/>
    <w:rsid w:val="00B30EFE"/>
    <w:rsid w:val="00B31563"/>
    <w:rsid w:val="00B31BDC"/>
    <w:rsid w:val="00B3229B"/>
    <w:rsid w:val="00B32714"/>
    <w:rsid w:val="00B36697"/>
    <w:rsid w:val="00B378F0"/>
    <w:rsid w:val="00B41808"/>
    <w:rsid w:val="00B41D7B"/>
    <w:rsid w:val="00B44F30"/>
    <w:rsid w:val="00B52002"/>
    <w:rsid w:val="00B5219A"/>
    <w:rsid w:val="00B52C2E"/>
    <w:rsid w:val="00B55880"/>
    <w:rsid w:val="00B57770"/>
    <w:rsid w:val="00B61444"/>
    <w:rsid w:val="00B631F0"/>
    <w:rsid w:val="00B63D77"/>
    <w:rsid w:val="00B677FA"/>
    <w:rsid w:val="00B67D4E"/>
    <w:rsid w:val="00B7198E"/>
    <w:rsid w:val="00B75B7D"/>
    <w:rsid w:val="00B767BF"/>
    <w:rsid w:val="00B77AB7"/>
    <w:rsid w:val="00B8013B"/>
    <w:rsid w:val="00B8131B"/>
    <w:rsid w:val="00B82F09"/>
    <w:rsid w:val="00B858BA"/>
    <w:rsid w:val="00B90CD4"/>
    <w:rsid w:val="00B92683"/>
    <w:rsid w:val="00B93382"/>
    <w:rsid w:val="00B93576"/>
    <w:rsid w:val="00B93E96"/>
    <w:rsid w:val="00B94566"/>
    <w:rsid w:val="00B94862"/>
    <w:rsid w:val="00B95EF7"/>
    <w:rsid w:val="00BA00D7"/>
    <w:rsid w:val="00BA0831"/>
    <w:rsid w:val="00BA2C82"/>
    <w:rsid w:val="00BA35AE"/>
    <w:rsid w:val="00BA4A45"/>
    <w:rsid w:val="00BA4C7E"/>
    <w:rsid w:val="00BB0EA5"/>
    <w:rsid w:val="00BB2300"/>
    <w:rsid w:val="00BB3DD1"/>
    <w:rsid w:val="00BC1582"/>
    <w:rsid w:val="00BC1D02"/>
    <w:rsid w:val="00BC2378"/>
    <w:rsid w:val="00BC3F0C"/>
    <w:rsid w:val="00BC62D9"/>
    <w:rsid w:val="00BC6526"/>
    <w:rsid w:val="00BC7AA2"/>
    <w:rsid w:val="00BD003F"/>
    <w:rsid w:val="00BD1635"/>
    <w:rsid w:val="00BD4913"/>
    <w:rsid w:val="00BD6832"/>
    <w:rsid w:val="00BD6D0C"/>
    <w:rsid w:val="00BD73C4"/>
    <w:rsid w:val="00BD7D70"/>
    <w:rsid w:val="00BE290F"/>
    <w:rsid w:val="00BE4253"/>
    <w:rsid w:val="00BE5AE5"/>
    <w:rsid w:val="00BE7A84"/>
    <w:rsid w:val="00BF1675"/>
    <w:rsid w:val="00BF2130"/>
    <w:rsid w:val="00BF462B"/>
    <w:rsid w:val="00BF4FA4"/>
    <w:rsid w:val="00BF53AC"/>
    <w:rsid w:val="00BF5E58"/>
    <w:rsid w:val="00C0099B"/>
    <w:rsid w:val="00C02E5C"/>
    <w:rsid w:val="00C03BBA"/>
    <w:rsid w:val="00C0499A"/>
    <w:rsid w:val="00C052D0"/>
    <w:rsid w:val="00C13A08"/>
    <w:rsid w:val="00C14647"/>
    <w:rsid w:val="00C15B0E"/>
    <w:rsid w:val="00C22F28"/>
    <w:rsid w:val="00C22F70"/>
    <w:rsid w:val="00C23E73"/>
    <w:rsid w:val="00C24077"/>
    <w:rsid w:val="00C25125"/>
    <w:rsid w:val="00C27BD7"/>
    <w:rsid w:val="00C32BA8"/>
    <w:rsid w:val="00C35145"/>
    <w:rsid w:val="00C36397"/>
    <w:rsid w:val="00C40EB6"/>
    <w:rsid w:val="00C422B7"/>
    <w:rsid w:val="00C43D87"/>
    <w:rsid w:val="00C511AC"/>
    <w:rsid w:val="00C53C9A"/>
    <w:rsid w:val="00C55B97"/>
    <w:rsid w:val="00C611F3"/>
    <w:rsid w:val="00C6170E"/>
    <w:rsid w:val="00C63881"/>
    <w:rsid w:val="00C64BDB"/>
    <w:rsid w:val="00C660A2"/>
    <w:rsid w:val="00C74F24"/>
    <w:rsid w:val="00C75D7B"/>
    <w:rsid w:val="00C76DEA"/>
    <w:rsid w:val="00C861DD"/>
    <w:rsid w:val="00C87C62"/>
    <w:rsid w:val="00C940B5"/>
    <w:rsid w:val="00C94CAF"/>
    <w:rsid w:val="00C954BF"/>
    <w:rsid w:val="00C95E3B"/>
    <w:rsid w:val="00CA07C8"/>
    <w:rsid w:val="00CA07FB"/>
    <w:rsid w:val="00CA1468"/>
    <w:rsid w:val="00CA2266"/>
    <w:rsid w:val="00CA3DE5"/>
    <w:rsid w:val="00CA4C37"/>
    <w:rsid w:val="00CB4ED4"/>
    <w:rsid w:val="00CC01CA"/>
    <w:rsid w:val="00CC1607"/>
    <w:rsid w:val="00CC2E6E"/>
    <w:rsid w:val="00CC383E"/>
    <w:rsid w:val="00CC7C78"/>
    <w:rsid w:val="00CD1F2F"/>
    <w:rsid w:val="00CD37B4"/>
    <w:rsid w:val="00CD3D44"/>
    <w:rsid w:val="00CD3FB2"/>
    <w:rsid w:val="00CD5579"/>
    <w:rsid w:val="00CE6D47"/>
    <w:rsid w:val="00CF140F"/>
    <w:rsid w:val="00CF1D66"/>
    <w:rsid w:val="00CF315B"/>
    <w:rsid w:val="00CF3E1D"/>
    <w:rsid w:val="00CF3F46"/>
    <w:rsid w:val="00D009DB"/>
    <w:rsid w:val="00D01922"/>
    <w:rsid w:val="00D03B97"/>
    <w:rsid w:val="00D044DF"/>
    <w:rsid w:val="00D10033"/>
    <w:rsid w:val="00D121A9"/>
    <w:rsid w:val="00D14B6E"/>
    <w:rsid w:val="00D15B6A"/>
    <w:rsid w:val="00D16655"/>
    <w:rsid w:val="00D202FB"/>
    <w:rsid w:val="00D21231"/>
    <w:rsid w:val="00D2135E"/>
    <w:rsid w:val="00D265A8"/>
    <w:rsid w:val="00D26D08"/>
    <w:rsid w:val="00D31018"/>
    <w:rsid w:val="00D329DA"/>
    <w:rsid w:val="00D33A7D"/>
    <w:rsid w:val="00D33B79"/>
    <w:rsid w:val="00D36450"/>
    <w:rsid w:val="00D365EA"/>
    <w:rsid w:val="00D36A9C"/>
    <w:rsid w:val="00D4401D"/>
    <w:rsid w:val="00D510D7"/>
    <w:rsid w:val="00D52954"/>
    <w:rsid w:val="00D550DA"/>
    <w:rsid w:val="00D56D1A"/>
    <w:rsid w:val="00D56F10"/>
    <w:rsid w:val="00D60F20"/>
    <w:rsid w:val="00D62EE9"/>
    <w:rsid w:val="00D63881"/>
    <w:rsid w:val="00D65D30"/>
    <w:rsid w:val="00D66735"/>
    <w:rsid w:val="00D6741A"/>
    <w:rsid w:val="00D67811"/>
    <w:rsid w:val="00D70F23"/>
    <w:rsid w:val="00D71168"/>
    <w:rsid w:val="00D72F41"/>
    <w:rsid w:val="00D7691A"/>
    <w:rsid w:val="00D84F41"/>
    <w:rsid w:val="00DA0A1E"/>
    <w:rsid w:val="00DA1AB3"/>
    <w:rsid w:val="00DA1C29"/>
    <w:rsid w:val="00DA1CCE"/>
    <w:rsid w:val="00DA465E"/>
    <w:rsid w:val="00DB0479"/>
    <w:rsid w:val="00DB1B76"/>
    <w:rsid w:val="00DB2E57"/>
    <w:rsid w:val="00DB4065"/>
    <w:rsid w:val="00DB76D5"/>
    <w:rsid w:val="00DC033C"/>
    <w:rsid w:val="00DC07D4"/>
    <w:rsid w:val="00DC1258"/>
    <w:rsid w:val="00DC335A"/>
    <w:rsid w:val="00DD2AB2"/>
    <w:rsid w:val="00DD4989"/>
    <w:rsid w:val="00DD74CE"/>
    <w:rsid w:val="00DD7508"/>
    <w:rsid w:val="00DD7ACD"/>
    <w:rsid w:val="00DD7D88"/>
    <w:rsid w:val="00DE0B82"/>
    <w:rsid w:val="00DE330C"/>
    <w:rsid w:val="00DE3435"/>
    <w:rsid w:val="00DE3AFE"/>
    <w:rsid w:val="00DE5834"/>
    <w:rsid w:val="00DE796D"/>
    <w:rsid w:val="00DF0C21"/>
    <w:rsid w:val="00DF6AFF"/>
    <w:rsid w:val="00E11A05"/>
    <w:rsid w:val="00E1242E"/>
    <w:rsid w:val="00E14CB8"/>
    <w:rsid w:val="00E15753"/>
    <w:rsid w:val="00E15847"/>
    <w:rsid w:val="00E15995"/>
    <w:rsid w:val="00E23564"/>
    <w:rsid w:val="00E24D97"/>
    <w:rsid w:val="00E24F32"/>
    <w:rsid w:val="00E25358"/>
    <w:rsid w:val="00E255BA"/>
    <w:rsid w:val="00E32239"/>
    <w:rsid w:val="00E33178"/>
    <w:rsid w:val="00E3504D"/>
    <w:rsid w:val="00E35A32"/>
    <w:rsid w:val="00E377F6"/>
    <w:rsid w:val="00E4623D"/>
    <w:rsid w:val="00E46F14"/>
    <w:rsid w:val="00E519FA"/>
    <w:rsid w:val="00E5266C"/>
    <w:rsid w:val="00E52EF7"/>
    <w:rsid w:val="00E5448C"/>
    <w:rsid w:val="00E54C22"/>
    <w:rsid w:val="00E56367"/>
    <w:rsid w:val="00E61819"/>
    <w:rsid w:val="00E62AF2"/>
    <w:rsid w:val="00E62FCA"/>
    <w:rsid w:val="00E637B3"/>
    <w:rsid w:val="00E64323"/>
    <w:rsid w:val="00E65610"/>
    <w:rsid w:val="00E65B7B"/>
    <w:rsid w:val="00E669F5"/>
    <w:rsid w:val="00E676A1"/>
    <w:rsid w:val="00E75C2E"/>
    <w:rsid w:val="00E778B7"/>
    <w:rsid w:val="00E80F28"/>
    <w:rsid w:val="00E83C0C"/>
    <w:rsid w:val="00E83E64"/>
    <w:rsid w:val="00E85E5C"/>
    <w:rsid w:val="00E87ACE"/>
    <w:rsid w:val="00E948AA"/>
    <w:rsid w:val="00E94B2C"/>
    <w:rsid w:val="00EA03D4"/>
    <w:rsid w:val="00EA3080"/>
    <w:rsid w:val="00EA316D"/>
    <w:rsid w:val="00EA74F2"/>
    <w:rsid w:val="00EB19B7"/>
    <w:rsid w:val="00EB2351"/>
    <w:rsid w:val="00EB7EEE"/>
    <w:rsid w:val="00EC131E"/>
    <w:rsid w:val="00EC1BD5"/>
    <w:rsid w:val="00EC35D4"/>
    <w:rsid w:val="00ED2137"/>
    <w:rsid w:val="00ED2160"/>
    <w:rsid w:val="00ED2ECA"/>
    <w:rsid w:val="00ED443D"/>
    <w:rsid w:val="00ED4DD9"/>
    <w:rsid w:val="00EE0C06"/>
    <w:rsid w:val="00EE23A8"/>
    <w:rsid w:val="00EE2ECB"/>
    <w:rsid w:val="00EE2FFD"/>
    <w:rsid w:val="00EE52E2"/>
    <w:rsid w:val="00EE5EDD"/>
    <w:rsid w:val="00EE7E72"/>
    <w:rsid w:val="00EF39E4"/>
    <w:rsid w:val="00EF5774"/>
    <w:rsid w:val="00EF5DED"/>
    <w:rsid w:val="00EF79C1"/>
    <w:rsid w:val="00F01D12"/>
    <w:rsid w:val="00F02698"/>
    <w:rsid w:val="00F02962"/>
    <w:rsid w:val="00F02E2E"/>
    <w:rsid w:val="00F04CAF"/>
    <w:rsid w:val="00F05AFF"/>
    <w:rsid w:val="00F06D15"/>
    <w:rsid w:val="00F104F3"/>
    <w:rsid w:val="00F10D95"/>
    <w:rsid w:val="00F112EF"/>
    <w:rsid w:val="00F12CC9"/>
    <w:rsid w:val="00F13086"/>
    <w:rsid w:val="00F160D9"/>
    <w:rsid w:val="00F211D9"/>
    <w:rsid w:val="00F21658"/>
    <w:rsid w:val="00F31F93"/>
    <w:rsid w:val="00F3365B"/>
    <w:rsid w:val="00F3408E"/>
    <w:rsid w:val="00F3595C"/>
    <w:rsid w:val="00F373DD"/>
    <w:rsid w:val="00F401CB"/>
    <w:rsid w:val="00F415DD"/>
    <w:rsid w:val="00F41806"/>
    <w:rsid w:val="00F418C7"/>
    <w:rsid w:val="00F41CB4"/>
    <w:rsid w:val="00F4388F"/>
    <w:rsid w:val="00F43EA0"/>
    <w:rsid w:val="00F458BE"/>
    <w:rsid w:val="00F470EF"/>
    <w:rsid w:val="00F50260"/>
    <w:rsid w:val="00F53BF1"/>
    <w:rsid w:val="00F547CB"/>
    <w:rsid w:val="00F554AA"/>
    <w:rsid w:val="00F55582"/>
    <w:rsid w:val="00F61455"/>
    <w:rsid w:val="00F72E3E"/>
    <w:rsid w:val="00F77A0F"/>
    <w:rsid w:val="00F819FB"/>
    <w:rsid w:val="00F81DC6"/>
    <w:rsid w:val="00F8578A"/>
    <w:rsid w:val="00F87E5A"/>
    <w:rsid w:val="00F901A4"/>
    <w:rsid w:val="00F907EC"/>
    <w:rsid w:val="00F91A5D"/>
    <w:rsid w:val="00F9254F"/>
    <w:rsid w:val="00F93769"/>
    <w:rsid w:val="00F9571F"/>
    <w:rsid w:val="00F970D1"/>
    <w:rsid w:val="00F97F61"/>
    <w:rsid w:val="00FA0F69"/>
    <w:rsid w:val="00FA2437"/>
    <w:rsid w:val="00FA3091"/>
    <w:rsid w:val="00FA4D91"/>
    <w:rsid w:val="00FA70C3"/>
    <w:rsid w:val="00FB0CD2"/>
    <w:rsid w:val="00FB3661"/>
    <w:rsid w:val="00FB66B5"/>
    <w:rsid w:val="00FC2C32"/>
    <w:rsid w:val="00FC3607"/>
    <w:rsid w:val="00FC3C14"/>
    <w:rsid w:val="00FC524A"/>
    <w:rsid w:val="00FD1ED5"/>
    <w:rsid w:val="00FD77BD"/>
    <w:rsid w:val="00FE02B6"/>
    <w:rsid w:val="00FE0555"/>
    <w:rsid w:val="00FE1A1C"/>
    <w:rsid w:val="00FE51AE"/>
    <w:rsid w:val="00FE6631"/>
    <w:rsid w:val="00FF0B5B"/>
    <w:rsid w:val="00FF17A4"/>
    <w:rsid w:val="00FF1BA6"/>
    <w:rsid w:val="00FF21B8"/>
    <w:rsid w:val="00FF283D"/>
    <w:rsid w:val="00FF618A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1B130"/>
  <w15:docId w15:val="{44647920-5DF9-4171-8F9E-3D9C8ADA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Heading1">
    <w:name w:val="heading 1"/>
    <w:basedOn w:val="Normal"/>
    <w:next w:val="Normal"/>
    <w:qFormat/>
    <w:rsid w:val="00CA2266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文章"/>
    <w:basedOn w:val="Normal"/>
    <w:rsid w:val="00CA2266"/>
    <w:pPr>
      <w:snapToGrid w:val="0"/>
    </w:pPr>
  </w:style>
  <w:style w:type="character" w:styleId="CommentReference">
    <w:name w:val="annotation reference"/>
    <w:rsid w:val="00CA2266"/>
    <w:rPr>
      <w:sz w:val="18"/>
      <w:szCs w:val="18"/>
    </w:rPr>
  </w:style>
  <w:style w:type="paragraph" w:styleId="CommentText">
    <w:name w:val="annotation text"/>
    <w:basedOn w:val="Normal"/>
    <w:link w:val="CommentTextChar"/>
    <w:rsid w:val="00CA2266"/>
    <w:pPr>
      <w:jc w:val="left"/>
    </w:pPr>
  </w:style>
  <w:style w:type="paragraph" w:styleId="BodyText">
    <w:name w:val="Body Text"/>
    <w:basedOn w:val="Normal"/>
    <w:rsid w:val="00CA2266"/>
    <w:rPr>
      <w:rFonts w:eastAsia="ＭＳ 明朝"/>
      <w:szCs w:val="24"/>
    </w:rPr>
  </w:style>
  <w:style w:type="paragraph" w:styleId="BalloonText">
    <w:name w:val="Balloon Text"/>
    <w:basedOn w:val="Normal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Normal"/>
    <w:rsid w:val="00B631F0"/>
    <w:rPr>
      <w:rFonts w:eastAsia="細明朝体"/>
      <w:color w:val="000000"/>
    </w:rPr>
  </w:style>
  <w:style w:type="table" w:styleId="TableGrid">
    <w:name w:val="Table Grid"/>
    <w:basedOn w:val="TableNormal"/>
    <w:uiPriority w:val="39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31F0"/>
    <w:rPr>
      <w:color w:val="0000FF"/>
      <w:u w:val="single"/>
    </w:rPr>
  </w:style>
  <w:style w:type="paragraph" w:styleId="Header">
    <w:name w:val="header"/>
    <w:basedOn w:val="Normal"/>
    <w:rsid w:val="00935D97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935D97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EF5774"/>
  </w:style>
  <w:style w:type="paragraph" w:styleId="EndnoteText">
    <w:name w:val="endnote text"/>
    <w:basedOn w:val="Normal"/>
    <w:semiHidden/>
    <w:rsid w:val="00F41806"/>
    <w:pPr>
      <w:snapToGrid w:val="0"/>
      <w:jc w:val="left"/>
    </w:pPr>
  </w:style>
  <w:style w:type="character" w:styleId="EndnoteReference">
    <w:name w:val="endnote reference"/>
    <w:semiHidden/>
    <w:rsid w:val="00F4180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1806"/>
    <w:pPr>
      <w:snapToGrid w:val="0"/>
      <w:jc w:val="left"/>
    </w:pPr>
  </w:style>
  <w:style w:type="character" w:styleId="FootnoteReference">
    <w:name w:val="footnote reference"/>
    <w:semiHidden/>
    <w:rsid w:val="00F41806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8D77DF"/>
    <w:rPr>
      <w:b/>
      <w:bCs/>
    </w:rPr>
  </w:style>
  <w:style w:type="paragraph" w:customStyle="1" w:styleId="a0">
    <w:name w:val="表紙上タイトル"/>
    <w:basedOn w:val="Heading1"/>
    <w:rsid w:val="00E24F32"/>
    <w:pPr>
      <w:jc w:val="center"/>
    </w:pPr>
  </w:style>
  <w:style w:type="paragraph" w:customStyle="1" w:styleId="CuntryR">
    <w:name w:val="CuntryR タイトル"/>
    <w:basedOn w:val="Normal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Revision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FootnoteTextChar">
    <w:name w:val="Footnote Text Char"/>
    <w:link w:val="FootnoteText"/>
    <w:semiHidden/>
    <w:rsid w:val="00447B5B"/>
    <w:rPr>
      <w:rFonts w:ascii="Times" w:eastAsia="平成明朝" w:hAnsi="Times"/>
      <w:kern w:val="2"/>
      <w:sz w:val="24"/>
    </w:rPr>
  </w:style>
  <w:style w:type="paragraph" w:styleId="ListParagraph">
    <w:name w:val="List Paragraph"/>
    <w:basedOn w:val="Normal"/>
    <w:uiPriority w:val="34"/>
    <w:qFormat/>
    <w:rsid w:val="00E15847"/>
    <w:pPr>
      <w:ind w:leftChars="400" w:left="840"/>
    </w:pPr>
  </w:style>
  <w:style w:type="paragraph" w:customStyle="1" w:styleId="Default">
    <w:name w:val="Default"/>
    <w:rsid w:val="006F66B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標準+2"/>
    <w:basedOn w:val="Default"/>
    <w:next w:val="Default"/>
    <w:rsid w:val="006F66BF"/>
    <w:rPr>
      <w:color w:val="auto"/>
    </w:rPr>
  </w:style>
  <w:style w:type="character" w:customStyle="1" w:styleId="CommentTextChar">
    <w:name w:val="Comment Text Char"/>
    <w:basedOn w:val="DefaultParagraphFont"/>
    <w:link w:val="CommentText"/>
    <w:locked/>
    <w:rsid w:val="008E4784"/>
    <w:rPr>
      <w:rFonts w:ascii="Times" w:eastAsia="平成明朝" w:hAnsi="Times"/>
      <w:kern w:val="2"/>
      <w:sz w:val="24"/>
    </w:rPr>
  </w:style>
  <w:style w:type="character" w:styleId="FollowedHyperlink">
    <w:name w:val="FollowedHyperlink"/>
    <w:basedOn w:val="DefaultParagraphFont"/>
    <w:semiHidden/>
    <w:unhideWhenUsed/>
    <w:rsid w:val="009B316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E56367"/>
    <w:pPr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SubtitleChar">
    <w:name w:val="Subtitle Char"/>
    <w:basedOn w:val="DefaultParagraphFont"/>
    <w:link w:val="Subtitle"/>
    <w:rsid w:val="00E56367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766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3D3C"/>
    <w:rPr>
      <w:color w:val="605E5C"/>
      <w:shd w:val="clear" w:color="auto" w:fill="E1DFDD"/>
    </w:rPr>
  </w:style>
  <w:style w:type="table" w:customStyle="1" w:styleId="1">
    <w:name w:val="表 (格子)1"/>
    <w:basedOn w:val="TableNormal"/>
    <w:next w:val="TableGrid"/>
    <w:rsid w:val="00F3595C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2133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customStyle="1" w:styleId="rynqvb">
    <w:name w:val="rynqvb"/>
    <w:basedOn w:val="DefaultParagraphFont"/>
    <w:rsid w:val="008A4A20"/>
  </w:style>
  <w:style w:type="character" w:customStyle="1" w:styleId="normaltextrun">
    <w:name w:val="normaltextrun"/>
    <w:basedOn w:val="DefaultParagraphFont"/>
    <w:rsid w:val="00A0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7eccc1d7-25c9-4b28-bd43-cceccbc5b348">
      <Terms xmlns="http://schemas.microsoft.com/office/infopath/2007/PartnerControls"/>
    </lcf76f155ced4ddcb4097134ff3c332f>
    <_Flow_SignoffStatus xmlns="7eccc1d7-25c9-4b28-bd43-cceccbc5b3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0F37E6A8F6547BDDE90BA5AFFFEBD" ma:contentTypeVersion="" ma:contentTypeDescription="新しいドキュメントを作成します。" ma:contentTypeScope="" ma:versionID="07ed848bc5ea1254a20088485d75c127">
  <xsd:schema xmlns:xsd="http://www.w3.org/2001/XMLSchema" xmlns:xs="http://www.w3.org/2001/XMLSchema" xmlns:p="http://schemas.microsoft.com/office/2006/metadata/properties" xmlns:ns2="7eccc1d7-25c9-4b28-bd43-cceccbc5b348" xmlns:ns3="9dee86d8-d636-4ae8-976e-78969faa5dec" xmlns:ns4="b5471033-25ca-41e4-b4f9-0c69817a7d90" targetNamespace="http://schemas.microsoft.com/office/2006/metadata/properties" ma:root="true" ma:fieldsID="c76a05f22ed701d1dd1e15feba7507bd" ns2:_="" ns3:_="" ns4:_="">
    <xsd:import namespace="7eccc1d7-25c9-4b28-bd43-cceccbc5b348"/>
    <xsd:import namespace="9dee86d8-d636-4ae8-976e-78969faa5dec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c1d7-25c9-4b28-bd43-cceccbc5b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86d8-d636-4ae8-976e-78969faa5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0FAE581-D750-4DB3-AC75-1E79E1523B86}" ma:internalName="TaxCatchAll" ma:showField="CatchAllData" ma:web="{9dee86d8-d636-4ae8-976e-78969faa5de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9604-A3DC-458A-8B77-BBE178D57FD3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7eccc1d7-25c9-4b28-bd43-cceccbc5b348"/>
  </ds:schemaRefs>
</ds:datastoreItem>
</file>

<file path=customXml/itemProps2.xml><?xml version="1.0" encoding="utf-8"?>
<ds:datastoreItem xmlns:ds="http://schemas.openxmlformats.org/officeDocument/2006/customXml" ds:itemID="{48607B73-69DE-48DC-850C-E5CFB590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c1d7-25c9-4b28-bd43-cceccbc5b348"/>
    <ds:schemaRef ds:uri="9dee86d8-d636-4ae8-976e-78969faa5dec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C0A93-DD31-48A3-8464-F2F447747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59C0D-CA15-4455-8326-47A0090D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a02697</dc:creator>
  <cp:keywords/>
  <dc:description/>
  <cp:lastModifiedBy>Mami, BR[mami BR]</cp:lastModifiedBy>
  <cp:revision>2</cp:revision>
  <cp:lastPrinted>2023-05-18T08:26:00Z</cp:lastPrinted>
  <dcterms:created xsi:type="dcterms:W3CDTF">2023-05-22T11:54:00Z</dcterms:created>
  <dcterms:modified xsi:type="dcterms:W3CDTF">2023-05-22T11:54:00Z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0x010100E4A0F37E6A8F6547BDDE90BA5AFFFEBD</vt:lpwstr>
  </property>
  <property fmtid="{D5CDD505-2E9C-101B-9397-08002B2CF9AE}" pid="3" name="MediaServiceImageTags">
    <vt:lpwstr/>
  </property>
</Properties>
</file>