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110B" w14:textId="77777777" w:rsidR="00A1527E" w:rsidRPr="00C54C4E" w:rsidRDefault="00C54C4E" w:rsidP="00C54C4E">
      <w:pPr>
        <w:jc w:val="right"/>
        <w:rPr>
          <w:rFonts w:ascii="Arial" w:hAnsi="Arial" w:cs="Arial"/>
        </w:rPr>
      </w:pPr>
      <w:r w:rsidRPr="00C54C4E">
        <w:rPr>
          <w:rFonts w:ascii="Arial" w:hAnsi="Arial" w:cs="Arial"/>
        </w:rPr>
        <w:t>Formulário A-2</w:t>
      </w:r>
    </w:p>
    <w:p w14:paraId="2B67110C" w14:textId="1D19E557" w:rsidR="00C54C4E" w:rsidRDefault="00C54C4E" w:rsidP="00C54C4E">
      <w:pPr>
        <w:jc w:val="center"/>
        <w:rPr>
          <w:rFonts w:ascii="Arial" w:hAnsi="Arial" w:cs="Arial"/>
          <w:sz w:val="24"/>
        </w:rPr>
      </w:pPr>
      <w:r w:rsidRPr="00C54C4E">
        <w:rPr>
          <w:rFonts w:ascii="Arial" w:hAnsi="Arial" w:cs="Arial"/>
          <w:sz w:val="24"/>
        </w:rPr>
        <w:t xml:space="preserve">Descrição dos </w:t>
      </w:r>
      <w:r w:rsidR="00436DBB">
        <w:rPr>
          <w:rFonts w:ascii="Arial" w:hAnsi="Arial" w:cs="Arial"/>
          <w:sz w:val="24"/>
        </w:rPr>
        <w:t>trabalhos</w:t>
      </w:r>
      <w:r w:rsidRPr="00C54C4E">
        <w:rPr>
          <w:rFonts w:ascii="Arial" w:hAnsi="Arial" w:cs="Arial"/>
          <w:sz w:val="24"/>
        </w:rPr>
        <w:t xml:space="preserve"> </w:t>
      </w:r>
      <w:r w:rsidR="00BD43F0">
        <w:rPr>
          <w:rFonts w:ascii="Arial" w:hAnsi="Arial" w:cs="Arial"/>
          <w:sz w:val="24"/>
        </w:rPr>
        <w:t>correlatos</w:t>
      </w:r>
      <w:r w:rsidR="00436DBB">
        <w:rPr>
          <w:rFonts w:ascii="Arial" w:hAnsi="Arial" w:cs="Arial"/>
          <w:sz w:val="24"/>
        </w:rPr>
        <w:t xml:space="preserve"> ao TOR</w:t>
      </w:r>
      <w:r w:rsidR="00D35689">
        <w:rPr>
          <w:rFonts w:ascii="Arial" w:hAnsi="Arial" w:cs="Arial"/>
          <w:sz w:val="24"/>
        </w:rPr>
        <w:t xml:space="preserve"> que a empresa executou</w:t>
      </w:r>
      <w:r w:rsidRPr="00C54C4E">
        <w:rPr>
          <w:rFonts w:ascii="Arial" w:hAnsi="Arial" w:cs="Arial"/>
          <w:sz w:val="24"/>
        </w:rPr>
        <w:t xml:space="preserve"> (1 por folha)</w:t>
      </w:r>
    </w:p>
    <w:p w14:paraId="31145182" w14:textId="64C33B86" w:rsidR="00D35689" w:rsidRDefault="00D35689" w:rsidP="00C54C4E">
      <w:pPr>
        <w:jc w:val="center"/>
        <w:rPr>
          <w:rFonts w:ascii="Arial" w:hAnsi="Arial" w:cs="Arial"/>
          <w:sz w:val="24"/>
        </w:rPr>
      </w:pPr>
    </w:p>
    <w:p w14:paraId="2B67110D" w14:textId="77777777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projeto</w:t>
      </w:r>
    </w:p>
    <w:p w14:paraId="2B67110E" w14:textId="6CCA2050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Local de </w:t>
      </w:r>
      <w:r w:rsidR="00C43277">
        <w:rPr>
          <w:rFonts w:ascii="Arial" w:hAnsi="Arial" w:cs="Arial"/>
          <w:sz w:val="24"/>
        </w:rPr>
        <w:t>execução</w:t>
      </w:r>
    </w:p>
    <w:p w14:paraId="2B67110F" w14:textId="77777777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contratante</w:t>
      </w:r>
    </w:p>
    <w:p w14:paraId="2B671110" w14:textId="77777777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Valor do contrato</w:t>
      </w:r>
    </w:p>
    <w:p w14:paraId="2B671111" w14:textId="77777777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Período do contrato</w:t>
      </w:r>
    </w:p>
    <w:p w14:paraId="2B671112" w14:textId="77777777" w:rsidR="00C54C4E" w:rsidRDefault="00C54C4E" w:rsidP="00C54C4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Escopo do trabalho (sumário)</w:t>
      </w:r>
    </w:p>
    <w:p w14:paraId="2B671113" w14:textId="77777777" w:rsidR="00C54C4E" w:rsidRPr="00C54C4E" w:rsidRDefault="00C54C4E" w:rsidP="00C54C4E">
      <w:pPr>
        <w:pStyle w:val="ListParagraph"/>
        <w:rPr>
          <w:rFonts w:ascii="Arial" w:hAnsi="Arial" w:cs="Arial"/>
          <w:sz w:val="24"/>
        </w:rPr>
      </w:pPr>
      <w:r w:rsidRPr="00C54C4E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1114" wp14:editId="2B671115">
                <wp:simplePos x="0" y="0"/>
                <wp:positionH relativeFrom="column">
                  <wp:posOffset>-333375</wp:posOffset>
                </wp:positionH>
                <wp:positionV relativeFrom="paragraph">
                  <wp:posOffset>146050</wp:posOffset>
                </wp:positionV>
                <wp:extent cx="5943600" cy="7223760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1116" w14:textId="77777777" w:rsidR="00C54C4E" w:rsidRDefault="00C54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711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6.25pt;margin-top:11.5pt;width:468pt;height:5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">
                <v:textbox>
                  <w:txbxContent>
                    <w:p w14:paraId="2B671116" w14:textId="77777777" w:rsidR="00C54C4E" w:rsidRDefault="00C54C4E"/>
                  </w:txbxContent>
                </v:textbox>
              </v:shape>
            </w:pict>
          </mc:Fallback>
        </mc:AlternateContent>
      </w:r>
    </w:p>
    <w:sectPr w:rsidR="00C54C4E" w:rsidRPr="00C54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9AD"/>
    <w:multiLevelType w:val="hybridMultilevel"/>
    <w:tmpl w:val="C05E53AA"/>
    <w:lvl w:ilvl="0" w:tplc="7DC67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C4E"/>
    <w:rsid w:val="00436DBB"/>
    <w:rsid w:val="004E1832"/>
    <w:rsid w:val="006F4B83"/>
    <w:rsid w:val="00A1527E"/>
    <w:rsid w:val="00A3302F"/>
    <w:rsid w:val="00A521DD"/>
    <w:rsid w:val="00BA41F6"/>
    <w:rsid w:val="00BD43F0"/>
    <w:rsid w:val="00C43277"/>
    <w:rsid w:val="00C54C4E"/>
    <w:rsid w:val="00D3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110B"/>
  <w15:docId w15:val="{117AAFD3-FEF9-4BD4-B819-205C4C65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Abe, BR[abe BR]</cp:lastModifiedBy>
  <cp:revision>9</cp:revision>
  <cp:lastPrinted>2015-06-24T13:46:00Z</cp:lastPrinted>
  <dcterms:created xsi:type="dcterms:W3CDTF">2015-06-24T13:43:00Z</dcterms:created>
  <dcterms:modified xsi:type="dcterms:W3CDTF">2021-08-26T21:21:00Z</dcterms:modified>
</cp:coreProperties>
</file>