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FB" w:rsidRPr="006A531E" w:rsidRDefault="00596821" w:rsidP="003117FB">
      <w:pPr>
        <w:adjustRightInd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</w:t>
      </w:r>
      <w:r w:rsidR="00FF3A2B" w:rsidRPr="006A531E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1</w:t>
      </w:r>
      <w:r w:rsidR="003117FB" w:rsidRPr="006A531E">
        <w:rPr>
          <w:rFonts w:ascii="ＭＳ ゴシック" w:eastAsia="ＭＳ ゴシック" w:hAnsi="ＭＳ ゴシック" w:hint="eastAsia"/>
        </w:rPr>
        <w:t>）</w:t>
      </w:r>
    </w:p>
    <w:p w:rsidR="003117FB" w:rsidRPr="006A531E" w:rsidRDefault="003117FB" w:rsidP="003117FB">
      <w:pPr>
        <w:adjustRightInd w:val="0"/>
        <w:snapToGrid w:val="0"/>
        <w:rPr>
          <w:rFonts w:ascii="ＭＳ ゴシック" w:eastAsia="ＭＳ ゴシック" w:hAnsi="ＭＳ ゴシック"/>
          <w:u w:val="single"/>
        </w:rPr>
      </w:pPr>
    </w:p>
    <w:p w:rsidR="003117FB" w:rsidRPr="006A531E" w:rsidRDefault="003117FB" w:rsidP="003117FB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6A531E">
        <w:rPr>
          <w:rFonts w:ascii="ＭＳ ゴシック" w:eastAsia="ＭＳ ゴシック" w:hAnsi="ＭＳ ゴシック" w:hint="eastAsia"/>
          <w:sz w:val="32"/>
        </w:rPr>
        <w:t>入　　　札　　　書</w:t>
      </w:r>
    </w:p>
    <w:p w:rsidR="003117FB" w:rsidRPr="006A531E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6A531E" w:rsidRDefault="003544CD" w:rsidP="003117FB">
      <w:pPr>
        <w:adjustRightInd w:val="0"/>
        <w:snapToGrid w:val="0"/>
        <w:jc w:val="right"/>
        <w:rPr>
          <w:rFonts w:ascii="ＭＳ ゴシック" w:eastAsia="ＭＳ ゴシック" w:hAnsi="ＭＳ ゴシック"/>
        </w:rPr>
      </w:pPr>
      <w:r w:rsidRPr="006A531E">
        <w:rPr>
          <w:rFonts w:ascii="ＭＳ ゴシック" w:eastAsia="ＭＳ ゴシック" w:hAnsi="ＭＳ ゴシック" w:hint="eastAsia"/>
        </w:rPr>
        <w:t>20</w:t>
      </w:r>
      <w:r w:rsidR="009A2AA5" w:rsidRPr="006A531E">
        <w:rPr>
          <w:rFonts w:ascii="ＭＳ ゴシック" w:eastAsia="ＭＳ ゴシック" w:hAnsi="ＭＳ ゴシック" w:hint="eastAsia"/>
        </w:rPr>
        <w:t>○○</w:t>
      </w:r>
      <w:r w:rsidR="003117FB" w:rsidRPr="006A531E">
        <w:rPr>
          <w:rFonts w:ascii="ＭＳ ゴシック" w:eastAsia="ＭＳ ゴシック" w:hAnsi="ＭＳ ゴシック" w:hint="eastAsia"/>
        </w:rPr>
        <w:t>年　　月　　日</w:t>
      </w:r>
    </w:p>
    <w:p w:rsidR="003117FB" w:rsidRPr="006A531E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  <w:r w:rsidRPr="006A531E">
        <w:rPr>
          <w:rFonts w:ascii="ＭＳ ゴシック" w:eastAsia="ＭＳ ゴシック" w:hAnsi="ＭＳ ゴシック" w:hint="eastAsia"/>
        </w:rPr>
        <w:t xml:space="preserve">　独立行政法人国際協力機構</w:t>
      </w:r>
    </w:p>
    <w:p w:rsidR="00596821" w:rsidRDefault="00596821" w:rsidP="003117FB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緒方貞子平和開発研究所</w:t>
      </w:r>
      <w:bookmarkStart w:id="0" w:name="_GoBack"/>
      <w:bookmarkEnd w:id="0"/>
    </w:p>
    <w:p w:rsidR="003117FB" w:rsidRPr="006A531E" w:rsidRDefault="00596821" w:rsidP="003117FB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分任契約担当役　副所長</w:t>
      </w:r>
      <w:r w:rsidR="00CD17C8" w:rsidRPr="006A531E">
        <w:rPr>
          <w:rFonts w:ascii="ＭＳ ゴシック" w:eastAsia="ＭＳ ゴシック" w:hAnsi="ＭＳ ゴシック" w:hint="eastAsia"/>
        </w:rPr>
        <w:t xml:space="preserve"> </w:t>
      </w:r>
      <w:r w:rsidR="008104FD" w:rsidRPr="006A531E">
        <w:rPr>
          <w:rFonts w:ascii="ＭＳ ゴシック" w:eastAsia="ＭＳ ゴシック" w:hAnsi="ＭＳ ゴシック" w:hint="eastAsia"/>
        </w:rPr>
        <w:t>殿</w:t>
      </w:r>
    </w:p>
    <w:p w:rsidR="003117FB" w:rsidRPr="006A531E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6A531E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ゴシック" w:eastAsia="ＭＳ ゴシック" w:hAnsi="ＭＳ ゴシック"/>
        </w:rPr>
      </w:pPr>
      <w:r w:rsidRPr="006A531E">
        <w:rPr>
          <w:rFonts w:ascii="ＭＳ ゴシック" w:eastAsia="ＭＳ ゴシック" w:hAnsi="ＭＳ ゴシック" w:hint="eastAsia"/>
        </w:rPr>
        <w:t>住所</w:t>
      </w:r>
    </w:p>
    <w:p w:rsidR="003117FB" w:rsidRPr="006A531E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ゴシック" w:eastAsia="ＭＳ ゴシック" w:hAnsi="ＭＳ ゴシック"/>
        </w:rPr>
      </w:pPr>
      <w:r w:rsidRPr="006A531E">
        <w:rPr>
          <w:rFonts w:ascii="ＭＳ ゴシック" w:eastAsia="ＭＳ ゴシック" w:hAnsi="ＭＳ ゴシック" w:hint="eastAsia"/>
        </w:rPr>
        <w:t xml:space="preserve">商号／名称　　　　　　　　　　　　</w:t>
      </w:r>
    </w:p>
    <w:p w:rsidR="003117FB" w:rsidRPr="006A531E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ゴシック" w:eastAsia="ＭＳ ゴシック" w:hAnsi="ＭＳ ゴシック"/>
        </w:rPr>
      </w:pPr>
      <w:r w:rsidRPr="006A531E">
        <w:rPr>
          <w:rFonts w:ascii="ＭＳ ゴシック" w:eastAsia="ＭＳ ゴシック" w:hAnsi="ＭＳ ゴシック" w:hint="eastAsia"/>
        </w:rPr>
        <w:t xml:space="preserve">代表者役職・氏名　　　　　　　　　</w:t>
      </w:r>
      <w:r w:rsidR="00652897" w:rsidRPr="006A531E">
        <w:rPr>
          <w:rFonts w:ascii="ＭＳ ゴシック" w:eastAsia="ＭＳ ゴシック" w:hAnsi="ＭＳ ゴシック" w:hint="eastAsia"/>
        </w:rPr>
        <w:t>㊞</w:t>
      </w:r>
    </w:p>
    <w:p w:rsidR="003117FB" w:rsidRPr="006A531E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6A531E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1A0EAD" w:rsidRPr="00C409E2" w:rsidRDefault="003117FB" w:rsidP="00C409E2">
      <w:pPr>
        <w:adjustRightInd w:val="0"/>
        <w:snapToGrid w:val="0"/>
        <w:ind w:leftChars="47" w:left="236" w:rightChars="-301" w:right="-710" w:hangingChars="53" w:hanging="125"/>
        <w:jc w:val="left"/>
        <w:rPr>
          <w:rFonts w:ascii="ＭＳ ゴシック" w:eastAsia="ＭＳ ゴシック" w:hAnsi="ＭＳ ゴシック"/>
          <w:szCs w:val="24"/>
        </w:rPr>
      </w:pPr>
      <w:r w:rsidRPr="006A531E">
        <w:rPr>
          <w:rFonts w:ascii="ＭＳ ゴシック" w:eastAsia="ＭＳ ゴシック" w:hAnsi="ＭＳ ゴシック" w:hint="eastAsia"/>
        </w:rPr>
        <w:t>件名：</w:t>
      </w:r>
      <w:r w:rsidR="007325A9" w:rsidRPr="00C409E2">
        <w:rPr>
          <w:rFonts w:ascii="ＭＳ ゴシック" w:eastAsia="ＭＳ ゴシック" w:hAnsi="ＭＳ ゴシック" w:hint="eastAsia"/>
          <w:szCs w:val="24"/>
        </w:rPr>
        <w:t>2021年度JICA図書館におけるWeb of Science及びHighly Cited Dataオンラインサービス</w:t>
      </w:r>
    </w:p>
    <w:p w:rsidR="003117FB" w:rsidRPr="00C409E2" w:rsidRDefault="007325A9" w:rsidP="001A0EAD">
      <w:pPr>
        <w:adjustRightInd w:val="0"/>
        <w:snapToGrid w:val="0"/>
        <w:ind w:leftChars="47" w:left="111" w:rightChars="-301" w:right="-710" w:firstLineChars="300" w:firstLine="708"/>
        <w:jc w:val="left"/>
        <w:rPr>
          <w:rFonts w:ascii="ＭＳ ゴシック" w:eastAsia="ＭＳ ゴシック" w:hAnsi="ＭＳ ゴシック"/>
          <w:szCs w:val="24"/>
        </w:rPr>
      </w:pPr>
      <w:r w:rsidRPr="00C409E2">
        <w:rPr>
          <w:rFonts w:ascii="ＭＳ ゴシック" w:eastAsia="ＭＳ ゴシック" w:hAnsi="ＭＳ ゴシック" w:hint="eastAsia"/>
          <w:szCs w:val="24"/>
        </w:rPr>
        <w:t>利用契約</w:t>
      </w:r>
    </w:p>
    <w:p w:rsidR="003117FB" w:rsidRPr="006A531E" w:rsidRDefault="003117FB" w:rsidP="003117FB">
      <w:pPr>
        <w:pStyle w:val="a3"/>
        <w:tabs>
          <w:tab w:val="clear" w:pos="4252"/>
          <w:tab w:val="clear" w:pos="8504"/>
        </w:tabs>
        <w:adjustRightInd w:val="0"/>
        <w:rPr>
          <w:rFonts w:ascii="ＭＳ ゴシック" w:eastAsia="ＭＳ ゴシック" w:hAnsi="ＭＳ ゴシック"/>
        </w:rPr>
      </w:pPr>
    </w:p>
    <w:p w:rsidR="003117FB" w:rsidRPr="006A531E" w:rsidRDefault="003117FB" w:rsidP="00C409E2">
      <w:pPr>
        <w:adjustRightInd w:val="0"/>
        <w:snapToGrid w:val="0"/>
        <w:ind w:left="236" w:hangingChars="100" w:hanging="236"/>
        <w:rPr>
          <w:rFonts w:ascii="ＭＳ ゴシック" w:eastAsia="ＭＳ ゴシック" w:hAnsi="ＭＳ ゴシック"/>
        </w:rPr>
      </w:pPr>
      <w:r w:rsidRPr="006A531E">
        <w:rPr>
          <w:rFonts w:ascii="ＭＳ ゴシック" w:eastAsia="ＭＳ ゴシック" w:hAnsi="ＭＳ ゴシック" w:hint="eastAsia"/>
        </w:rPr>
        <w:t xml:space="preserve">　標記の件について</w:t>
      </w:r>
      <w:r w:rsidR="009C446D" w:rsidRPr="006A531E">
        <w:rPr>
          <w:rFonts w:ascii="ＭＳ ゴシック" w:eastAsia="ＭＳ ゴシック" w:hAnsi="ＭＳ ゴシック" w:hint="eastAsia"/>
        </w:rPr>
        <w:t>入札公告及び入札説明書に記載されている全ての事項を了承</w:t>
      </w:r>
      <w:r w:rsidRPr="006A531E">
        <w:rPr>
          <w:rFonts w:ascii="ＭＳ ゴシック" w:eastAsia="ＭＳ ゴシック" w:hAnsi="ＭＳ ゴシック" w:hint="eastAsia"/>
        </w:rPr>
        <w:t>のうえ、一括下記のとおり入札いたします。</w:t>
      </w:r>
    </w:p>
    <w:p w:rsidR="003117FB" w:rsidRPr="006A531E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7325A9" w:rsidRPr="006A531E" w:rsidTr="00C7548B">
        <w:trPr>
          <w:trHeight w:val="817"/>
        </w:trPr>
        <w:tc>
          <w:tcPr>
            <w:tcW w:w="569" w:type="dxa"/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6A531E">
              <w:rPr>
                <w:rFonts w:ascii="ＭＳ ゴシック" w:eastAsia="ＭＳ ゴシック" w:hAnsi="ＭＳ ゴシック" w:hint="eastAsia"/>
                <w:sz w:val="32"/>
              </w:rPr>
              <w:t>金</w:t>
            </w: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7325A9" w:rsidRPr="006A531E" w:rsidRDefault="007325A9" w:rsidP="003544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7325A9" w:rsidRPr="006A531E" w:rsidRDefault="007325A9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6A531E">
              <w:rPr>
                <w:rFonts w:ascii="ＭＳ ゴシック" w:eastAsia="ＭＳ ゴシック" w:hAnsi="ＭＳ ゴシック" w:hint="eastAsia"/>
                <w:sz w:val="32"/>
              </w:rPr>
              <w:t>円</w:t>
            </w:r>
          </w:p>
        </w:tc>
      </w:tr>
    </w:tbl>
    <w:p w:rsidR="003117FB" w:rsidRPr="006A531E" w:rsidRDefault="003117FB" w:rsidP="003117FB">
      <w:pPr>
        <w:adjustRightInd w:val="0"/>
        <w:snapToGrid w:val="0"/>
        <w:ind w:right="1531"/>
        <w:jc w:val="right"/>
        <w:rPr>
          <w:rFonts w:ascii="ＭＳ ゴシック" w:eastAsia="ＭＳ ゴシック" w:hAnsi="ＭＳ ゴシック"/>
          <w:sz w:val="16"/>
        </w:rPr>
      </w:pPr>
    </w:p>
    <w:p w:rsidR="00DD5623" w:rsidRPr="00596821" w:rsidRDefault="001A4731" w:rsidP="00DD5623">
      <w:pPr>
        <w:spacing w:line="360" w:lineRule="exact"/>
        <w:ind w:leftChars="300" w:left="1180" w:rightChars="-7" w:right="-17" w:hangingChars="200" w:hanging="472"/>
        <w:rPr>
          <w:rFonts w:ascii="ＭＳ ゴシック" w:eastAsia="ＭＳ ゴシック" w:hAnsi="ＭＳ ゴシック"/>
          <w:u w:val="single"/>
        </w:rPr>
      </w:pPr>
      <w:r w:rsidRPr="006A531E">
        <w:rPr>
          <w:rFonts w:ascii="ＭＳ ゴシック" w:eastAsia="ＭＳ ゴシック" w:hAnsi="ＭＳ ゴシック" w:hint="eastAsia"/>
        </w:rPr>
        <w:t>※</w:t>
      </w:r>
      <w:r w:rsidRPr="00596821">
        <w:rPr>
          <w:rFonts w:ascii="ＭＳ ゴシック" w:eastAsia="ＭＳ ゴシック" w:hAnsi="ＭＳ ゴシック" w:hint="eastAsia"/>
          <w:u w:val="single"/>
        </w:rPr>
        <w:t>消</w:t>
      </w:r>
      <w:r w:rsidR="00DD5623" w:rsidRPr="00596821">
        <w:rPr>
          <w:rFonts w:ascii="ＭＳ ゴシック" w:eastAsia="ＭＳ ゴシック" w:hAnsi="ＭＳ ゴシック" w:hint="eastAsia"/>
          <w:u w:val="single"/>
        </w:rPr>
        <w:t>費税等に係る課税事業者であるか免税事業者であるかを問わず、見積</w:t>
      </w:r>
      <w:r w:rsidRPr="00596821">
        <w:rPr>
          <w:rFonts w:ascii="ＭＳ ゴシック" w:eastAsia="ＭＳ ゴシック" w:hAnsi="ＭＳ ゴシック" w:hint="eastAsia"/>
          <w:u w:val="single"/>
        </w:rPr>
        <w:t>った契約</w:t>
      </w:r>
      <w:r w:rsidR="00DD5623" w:rsidRPr="00596821">
        <w:rPr>
          <w:rFonts w:ascii="ＭＳ ゴシック" w:eastAsia="ＭＳ ゴシック" w:hAnsi="ＭＳ ゴシック" w:hint="eastAsia"/>
          <w:u w:val="single"/>
        </w:rPr>
        <w:t>希</w:t>
      </w:r>
      <w:r w:rsidRPr="00596821">
        <w:rPr>
          <w:rFonts w:ascii="ＭＳ ゴシック" w:eastAsia="ＭＳ ゴシック" w:hAnsi="ＭＳ ゴシック" w:hint="eastAsia"/>
          <w:u w:val="single"/>
        </w:rPr>
        <w:t>望</w:t>
      </w:r>
    </w:p>
    <w:p w:rsidR="00DD5623" w:rsidRPr="006A531E" w:rsidRDefault="001A4731" w:rsidP="00DD5623">
      <w:pPr>
        <w:spacing w:line="360" w:lineRule="exact"/>
        <w:ind w:leftChars="400" w:left="1180" w:rightChars="-7" w:right="-17" w:hangingChars="100" w:hanging="236"/>
        <w:rPr>
          <w:rFonts w:ascii="ＭＳ ゴシック" w:eastAsia="ＭＳ ゴシック" w:hAnsi="ＭＳ ゴシック"/>
        </w:rPr>
      </w:pPr>
      <w:r w:rsidRPr="00596821">
        <w:rPr>
          <w:rFonts w:ascii="ＭＳ ゴシック" w:eastAsia="ＭＳ ゴシック" w:hAnsi="ＭＳ ゴシック" w:hint="eastAsia"/>
          <w:u w:val="single"/>
        </w:rPr>
        <w:t>金額の１１０分の１００に相当する金額を記載のこと</w:t>
      </w:r>
      <w:r w:rsidRPr="006A531E">
        <w:rPr>
          <w:rFonts w:ascii="ＭＳ ゴシック" w:eastAsia="ＭＳ ゴシック" w:hAnsi="ＭＳ ゴシック" w:hint="eastAsia"/>
        </w:rPr>
        <w:t>。契約金額は入札書に記載され</w:t>
      </w:r>
    </w:p>
    <w:p w:rsidR="001A4731" w:rsidRPr="006A531E" w:rsidRDefault="00F97572" w:rsidP="00DD5623">
      <w:pPr>
        <w:spacing w:line="360" w:lineRule="exact"/>
        <w:ind w:leftChars="400" w:left="1180" w:rightChars="-7" w:right="-17" w:hangingChars="100" w:hanging="236"/>
        <w:rPr>
          <w:rFonts w:ascii="ＭＳ ゴシック" w:eastAsia="ＭＳ ゴシック" w:hAnsi="ＭＳ ゴシック"/>
        </w:rPr>
      </w:pPr>
      <w:r w:rsidRPr="006A531E">
        <w:rPr>
          <w:rFonts w:ascii="ＭＳ ゴシック" w:eastAsia="ＭＳ ゴシック" w:hAnsi="ＭＳ ゴシック" w:hint="eastAsia"/>
        </w:rPr>
        <w:t>た金額に当該金額の１００分の１０に相当する額を加算した金額</w:t>
      </w:r>
      <w:r w:rsidR="001A4731" w:rsidRPr="006A531E">
        <w:rPr>
          <w:rFonts w:ascii="ＭＳ ゴシック" w:eastAsia="ＭＳ ゴシック" w:hAnsi="ＭＳ ゴシック" w:hint="eastAsia"/>
        </w:rPr>
        <w:t>となります。</w:t>
      </w:r>
    </w:p>
    <w:p w:rsidR="001A4731" w:rsidRPr="006A531E" w:rsidRDefault="001A4731" w:rsidP="00DD5623">
      <w:pPr>
        <w:adjustRightInd w:val="0"/>
        <w:snapToGrid w:val="0"/>
        <w:ind w:left="1193" w:right="1530"/>
        <w:rPr>
          <w:rFonts w:ascii="ＭＳ ゴシック" w:eastAsia="ＭＳ ゴシック" w:hAnsi="ＭＳ ゴシック"/>
        </w:rPr>
      </w:pPr>
    </w:p>
    <w:p w:rsidR="00D0256D" w:rsidRPr="006A531E" w:rsidRDefault="00D0256D" w:rsidP="00D0256D">
      <w:pPr>
        <w:pBdr>
          <w:bottom w:val="single" w:sz="6" w:space="1" w:color="auto"/>
        </w:pBdr>
        <w:adjustRightInd w:val="0"/>
        <w:snapToGrid w:val="0"/>
        <w:rPr>
          <w:rFonts w:ascii="ＭＳ ゴシック" w:eastAsia="ＭＳ ゴシック" w:hAnsi="ＭＳ ゴシック"/>
          <w:i/>
        </w:rPr>
      </w:pPr>
    </w:p>
    <w:p w:rsidR="00585CBB" w:rsidRPr="006A531E" w:rsidRDefault="00585CBB" w:rsidP="00585CBB">
      <w:pPr>
        <w:adjustRightInd w:val="0"/>
        <w:snapToGrid w:val="0"/>
        <w:jc w:val="left"/>
        <w:rPr>
          <w:rFonts w:ascii="ＭＳ ゴシック" w:eastAsia="ＭＳ ゴシック" w:hAnsi="ＭＳ ゴシック"/>
          <w:color w:val="808080"/>
          <w:sz w:val="18"/>
          <w:szCs w:val="18"/>
          <w:u w:val="single"/>
        </w:rPr>
      </w:pPr>
    </w:p>
    <w:p w:rsidR="000A45F2" w:rsidRPr="006A531E" w:rsidRDefault="00585CBB" w:rsidP="00585CBB">
      <w:pPr>
        <w:numPr>
          <w:ilvl w:val="0"/>
          <w:numId w:val="15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</w:rPr>
      </w:pPr>
      <w:r w:rsidRPr="006A531E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法人の名称又は商号並びに代表者名</w:t>
      </w:r>
      <w:r w:rsidR="000A45F2" w:rsidRPr="006A531E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を明記し</w:t>
      </w:r>
      <w:r w:rsidR="008260E5" w:rsidRPr="006A531E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、押印し</w:t>
      </w:r>
      <w:r w:rsidR="000A45F2" w:rsidRPr="006A531E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て下さい。</w:t>
      </w:r>
    </w:p>
    <w:p w:rsidR="00AC4E09" w:rsidRPr="006A531E" w:rsidRDefault="00AC4E09" w:rsidP="00EE306C">
      <w:pPr>
        <w:numPr>
          <w:ilvl w:val="0"/>
          <w:numId w:val="18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7F7F7F"/>
          <w:sz w:val="18"/>
          <w:szCs w:val="18"/>
        </w:rPr>
      </w:pPr>
      <w:r w:rsidRPr="006A531E">
        <w:rPr>
          <w:rFonts w:ascii="ＭＳ ゴシック" w:eastAsia="ＭＳ ゴシック" w:hAnsi="ＭＳ ゴシック" w:cs="ＭＳ 明朝" w:hint="eastAsia"/>
          <w:b/>
          <w:color w:val="7F7F7F"/>
          <w:kern w:val="0"/>
          <w:sz w:val="18"/>
          <w:szCs w:val="18"/>
        </w:rPr>
        <w:t>代表者印を押印ください。</w:t>
      </w:r>
      <w:r w:rsidR="00EE306C" w:rsidRPr="006A531E">
        <w:rPr>
          <w:rFonts w:ascii="ＭＳ ゴシック" w:eastAsia="ＭＳ ゴシック" w:hAnsi="ＭＳ ゴシック" w:cs="ＭＳ 明朝" w:hint="eastAsia"/>
          <w:b/>
          <w:color w:val="7F7F7F"/>
          <w:kern w:val="0"/>
          <w:sz w:val="18"/>
          <w:szCs w:val="18"/>
        </w:rPr>
        <w:t>ただし、社印でも有効とします</w:t>
      </w:r>
      <w:r w:rsidR="00EE306C" w:rsidRPr="006A531E">
        <w:rPr>
          <w:rFonts w:ascii="ＭＳ ゴシック" w:eastAsia="ＭＳ ゴシック" w:hAnsi="ＭＳ ゴシック" w:hint="eastAsia"/>
          <w:b/>
          <w:color w:val="7F7F7F"/>
          <w:sz w:val="18"/>
          <w:szCs w:val="18"/>
        </w:rPr>
        <w:t>。</w:t>
      </w:r>
    </w:p>
    <w:p w:rsidR="00585CBB" w:rsidRPr="006A531E" w:rsidRDefault="00585CBB" w:rsidP="00585CBB">
      <w:pPr>
        <w:numPr>
          <w:ilvl w:val="0"/>
          <w:numId w:val="15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</w:rPr>
      </w:pPr>
      <w:r w:rsidRPr="006A531E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代理人による入札の場合は様式</w:t>
      </w:r>
      <w:r w:rsidR="001A0EAD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3</w:t>
      </w:r>
      <w:r w:rsidRPr="006A531E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-2を使用してください。</w:t>
      </w:r>
    </w:p>
    <w:p w:rsidR="00BE114A" w:rsidRPr="00D63DB8" w:rsidRDefault="00BE114A">
      <w:pPr>
        <w:adjustRightInd w:val="0"/>
        <w:snapToGrid w:val="0"/>
        <w:ind w:left="374"/>
        <w:jc w:val="left"/>
        <w:rPr>
          <w:rStyle w:val="ab"/>
        </w:rPr>
      </w:pPr>
    </w:p>
    <w:sectPr w:rsidR="00BE114A" w:rsidRPr="00D63DB8" w:rsidSect="00D63DB8">
      <w:headerReference w:type="default" r:id="rId8"/>
      <w:footerReference w:type="even" r:id="rId9"/>
      <w:footerReference w:type="default" r:id="rId10"/>
      <w:pgSz w:w="11906" w:h="16838"/>
      <w:pgMar w:top="1418" w:right="992" w:bottom="1134" w:left="992" w:header="851" w:footer="992" w:gutter="0"/>
      <w:pgNumType w:start="0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E7" w:rsidRDefault="00FF32E7">
      <w:r>
        <w:separator/>
      </w:r>
    </w:p>
  </w:endnote>
  <w:endnote w:type="continuationSeparator" w:id="0">
    <w:p w:rsidR="00FF32E7" w:rsidRDefault="00FF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6821">
      <w:rPr>
        <w:rStyle w:val="a5"/>
        <w:noProof/>
      </w:rPr>
      <w:t>1</w: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E7" w:rsidRDefault="00FF32E7">
      <w:r>
        <w:separator/>
      </w:r>
    </w:p>
  </w:footnote>
  <w:footnote w:type="continuationSeparator" w:id="0">
    <w:p w:rsidR="00FF32E7" w:rsidRDefault="00FF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21" w:rsidRDefault="006A6921" w:rsidP="00C55B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egacy w:legacy="1" w:legacySpace="0" w:legacyIndent="700"/>
      <w:lvlJc w:val="left"/>
      <w:pPr>
        <w:ind w:left="700" w:hanging="700"/>
      </w:p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100"/>
        </w:tabs>
        <w:ind w:left="1100" w:hanging="660"/>
      </w:pPr>
      <w:rPr>
        <w:rFonts w:hint="eastAsia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0000001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35B5899"/>
    <w:multiLevelType w:val="hybridMultilevel"/>
    <w:tmpl w:val="825EE9C2"/>
    <w:lvl w:ilvl="0" w:tplc="D8E66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E962F2"/>
    <w:multiLevelType w:val="hybridMultilevel"/>
    <w:tmpl w:val="22DA7256"/>
    <w:lvl w:ilvl="0" w:tplc="9BCA041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D21B0D"/>
    <w:multiLevelType w:val="hybridMultilevel"/>
    <w:tmpl w:val="3EBE708E"/>
    <w:lvl w:ilvl="0" w:tplc="DE6C68DC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9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0" w15:restartNumberingAfterBreak="0">
    <w:nsid w:val="290A0D49"/>
    <w:multiLevelType w:val="hybridMultilevel"/>
    <w:tmpl w:val="0C84A9C6"/>
    <w:lvl w:ilvl="0" w:tplc="241C8D88">
      <w:start w:val="2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524D78"/>
    <w:multiLevelType w:val="hybridMultilevel"/>
    <w:tmpl w:val="224E8D5A"/>
    <w:lvl w:ilvl="0" w:tplc="A0148FA4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6D0FE5"/>
    <w:multiLevelType w:val="hybridMultilevel"/>
    <w:tmpl w:val="4EF811E2"/>
    <w:lvl w:ilvl="0" w:tplc="97B219D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7210782"/>
    <w:multiLevelType w:val="hybridMultilevel"/>
    <w:tmpl w:val="E270952C"/>
    <w:lvl w:ilvl="0" w:tplc="18C4576A">
      <w:start w:val="5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52D326E1"/>
    <w:multiLevelType w:val="hybridMultilevel"/>
    <w:tmpl w:val="7D326B9C"/>
    <w:lvl w:ilvl="0" w:tplc="9E8AA5DC">
      <w:numFmt w:val="bullet"/>
      <w:lvlText w:val="※"/>
      <w:lvlJc w:val="left"/>
      <w:pPr>
        <w:ind w:left="11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5" w15:restartNumberingAfterBreak="0">
    <w:nsid w:val="5E4F5262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6" w15:restartNumberingAfterBreak="0">
    <w:nsid w:val="74610295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5"/>
  </w:num>
  <w:num w:numId="11">
    <w:abstractNumId w:val="16"/>
  </w:num>
  <w:num w:numId="12">
    <w:abstractNumId w:val="13"/>
  </w:num>
  <w:num w:numId="13">
    <w:abstractNumId w:val="11"/>
  </w:num>
  <w:num w:numId="14">
    <w:abstractNumId w:val="7"/>
  </w:num>
  <w:num w:numId="15">
    <w:abstractNumId w:val="9"/>
  </w:num>
  <w:num w:numId="16">
    <w:abstractNumId w:val="1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153B4"/>
    <w:rsid w:val="00020CF0"/>
    <w:rsid w:val="000243E2"/>
    <w:rsid w:val="00030DBF"/>
    <w:rsid w:val="00041039"/>
    <w:rsid w:val="00044B81"/>
    <w:rsid w:val="000539B0"/>
    <w:rsid w:val="00056FAD"/>
    <w:rsid w:val="00066002"/>
    <w:rsid w:val="0007215D"/>
    <w:rsid w:val="00077AE7"/>
    <w:rsid w:val="00077CA0"/>
    <w:rsid w:val="000952CC"/>
    <w:rsid w:val="000A45F2"/>
    <w:rsid w:val="000B19AF"/>
    <w:rsid w:val="000B459C"/>
    <w:rsid w:val="000D0ED0"/>
    <w:rsid w:val="000D415B"/>
    <w:rsid w:val="000D4761"/>
    <w:rsid w:val="000D7976"/>
    <w:rsid w:val="000E159D"/>
    <w:rsid w:val="000F25FC"/>
    <w:rsid w:val="00102186"/>
    <w:rsid w:val="00111FBF"/>
    <w:rsid w:val="00112C30"/>
    <w:rsid w:val="0011380A"/>
    <w:rsid w:val="00114611"/>
    <w:rsid w:val="001148ED"/>
    <w:rsid w:val="00125947"/>
    <w:rsid w:val="001311BF"/>
    <w:rsid w:val="00133044"/>
    <w:rsid w:val="00135A7B"/>
    <w:rsid w:val="00146126"/>
    <w:rsid w:val="00156D7B"/>
    <w:rsid w:val="00174CEA"/>
    <w:rsid w:val="00174EA4"/>
    <w:rsid w:val="00180000"/>
    <w:rsid w:val="00191D54"/>
    <w:rsid w:val="00194A4A"/>
    <w:rsid w:val="001A0EAD"/>
    <w:rsid w:val="001A4731"/>
    <w:rsid w:val="001A719D"/>
    <w:rsid w:val="001B03E0"/>
    <w:rsid w:val="001B43A2"/>
    <w:rsid w:val="001C59F1"/>
    <w:rsid w:val="001C6221"/>
    <w:rsid w:val="001D44CB"/>
    <w:rsid w:val="001E32E9"/>
    <w:rsid w:val="00203D46"/>
    <w:rsid w:val="0020601C"/>
    <w:rsid w:val="0021197A"/>
    <w:rsid w:val="00212771"/>
    <w:rsid w:val="0021467D"/>
    <w:rsid w:val="002173EF"/>
    <w:rsid w:val="00220695"/>
    <w:rsid w:val="00226CB0"/>
    <w:rsid w:val="002356C3"/>
    <w:rsid w:val="00243390"/>
    <w:rsid w:val="002539AA"/>
    <w:rsid w:val="00267F36"/>
    <w:rsid w:val="0028233E"/>
    <w:rsid w:val="00293FA8"/>
    <w:rsid w:val="002A2063"/>
    <w:rsid w:val="002A3FD4"/>
    <w:rsid w:val="002B4BB8"/>
    <w:rsid w:val="002B795D"/>
    <w:rsid w:val="002E0C4F"/>
    <w:rsid w:val="00307559"/>
    <w:rsid w:val="003117FB"/>
    <w:rsid w:val="0031607E"/>
    <w:rsid w:val="00325E35"/>
    <w:rsid w:val="00344078"/>
    <w:rsid w:val="003469FD"/>
    <w:rsid w:val="003544CD"/>
    <w:rsid w:val="00361BCF"/>
    <w:rsid w:val="00364577"/>
    <w:rsid w:val="00382BBA"/>
    <w:rsid w:val="00385401"/>
    <w:rsid w:val="003930D8"/>
    <w:rsid w:val="003B021C"/>
    <w:rsid w:val="003B3EE8"/>
    <w:rsid w:val="003B7A8E"/>
    <w:rsid w:val="003C4FA0"/>
    <w:rsid w:val="003D0A38"/>
    <w:rsid w:val="003F3E8F"/>
    <w:rsid w:val="00402783"/>
    <w:rsid w:val="0040516A"/>
    <w:rsid w:val="00412452"/>
    <w:rsid w:val="004222E4"/>
    <w:rsid w:val="00430C9C"/>
    <w:rsid w:val="0044789C"/>
    <w:rsid w:val="00462552"/>
    <w:rsid w:val="00465D90"/>
    <w:rsid w:val="004663DD"/>
    <w:rsid w:val="004711CD"/>
    <w:rsid w:val="00471A70"/>
    <w:rsid w:val="00475426"/>
    <w:rsid w:val="00477875"/>
    <w:rsid w:val="0048420E"/>
    <w:rsid w:val="00486180"/>
    <w:rsid w:val="004865A7"/>
    <w:rsid w:val="004912C1"/>
    <w:rsid w:val="004920E4"/>
    <w:rsid w:val="00493479"/>
    <w:rsid w:val="004A3D1E"/>
    <w:rsid w:val="004A7C3D"/>
    <w:rsid w:val="004C1EA2"/>
    <w:rsid w:val="004C6BA3"/>
    <w:rsid w:val="004D1511"/>
    <w:rsid w:val="004E1A14"/>
    <w:rsid w:val="004E421B"/>
    <w:rsid w:val="004E5FFE"/>
    <w:rsid w:val="004F4851"/>
    <w:rsid w:val="005003D8"/>
    <w:rsid w:val="005041F2"/>
    <w:rsid w:val="0051089F"/>
    <w:rsid w:val="00520685"/>
    <w:rsid w:val="00534BCC"/>
    <w:rsid w:val="005406F2"/>
    <w:rsid w:val="00555EC8"/>
    <w:rsid w:val="0055726C"/>
    <w:rsid w:val="00562EAF"/>
    <w:rsid w:val="00571482"/>
    <w:rsid w:val="00584DAB"/>
    <w:rsid w:val="00585CBB"/>
    <w:rsid w:val="00590EF9"/>
    <w:rsid w:val="00596821"/>
    <w:rsid w:val="005C64F6"/>
    <w:rsid w:val="005E03D4"/>
    <w:rsid w:val="005E209F"/>
    <w:rsid w:val="005F3E7A"/>
    <w:rsid w:val="00600B84"/>
    <w:rsid w:val="00601752"/>
    <w:rsid w:val="0060728B"/>
    <w:rsid w:val="00622AFC"/>
    <w:rsid w:val="00631463"/>
    <w:rsid w:val="00634DC9"/>
    <w:rsid w:val="00644E2D"/>
    <w:rsid w:val="00647425"/>
    <w:rsid w:val="00647CEC"/>
    <w:rsid w:val="00652897"/>
    <w:rsid w:val="006560E6"/>
    <w:rsid w:val="0066447D"/>
    <w:rsid w:val="00665332"/>
    <w:rsid w:val="006823BA"/>
    <w:rsid w:val="00697EBC"/>
    <w:rsid w:val="006A531E"/>
    <w:rsid w:val="006A6921"/>
    <w:rsid w:val="006A716F"/>
    <w:rsid w:val="006B0E4E"/>
    <w:rsid w:val="006B0E56"/>
    <w:rsid w:val="006D2157"/>
    <w:rsid w:val="006D6513"/>
    <w:rsid w:val="006D7372"/>
    <w:rsid w:val="006E10C5"/>
    <w:rsid w:val="006E653D"/>
    <w:rsid w:val="0070291B"/>
    <w:rsid w:val="00705DE9"/>
    <w:rsid w:val="007130DC"/>
    <w:rsid w:val="00715C91"/>
    <w:rsid w:val="00720750"/>
    <w:rsid w:val="007252BB"/>
    <w:rsid w:val="007325A9"/>
    <w:rsid w:val="00736324"/>
    <w:rsid w:val="007504C1"/>
    <w:rsid w:val="00751AB5"/>
    <w:rsid w:val="00757850"/>
    <w:rsid w:val="007678BC"/>
    <w:rsid w:val="00791394"/>
    <w:rsid w:val="00794B2A"/>
    <w:rsid w:val="00794FA7"/>
    <w:rsid w:val="00796F27"/>
    <w:rsid w:val="00797CF6"/>
    <w:rsid w:val="007A1FAD"/>
    <w:rsid w:val="007B0D36"/>
    <w:rsid w:val="007C56EE"/>
    <w:rsid w:val="007D1188"/>
    <w:rsid w:val="007D65ED"/>
    <w:rsid w:val="007E1105"/>
    <w:rsid w:val="008104FD"/>
    <w:rsid w:val="008178A5"/>
    <w:rsid w:val="00825D00"/>
    <w:rsid w:val="008260E5"/>
    <w:rsid w:val="00831A57"/>
    <w:rsid w:val="00832771"/>
    <w:rsid w:val="008338D3"/>
    <w:rsid w:val="0084051D"/>
    <w:rsid w:val="00850EE1"/>
    <w:rsid w:val="00857AD1"/>
    <w:rsid w:val="00857F02"/>
    <w:rsid w:val="00875727"/>
    <w:rsid w:val="00881891"/>
    <w:rsid w:val="0088685B"/>
    <w:rsid w:val="008877A8"/>
    <w:rsid w:val="00891EB7"/>
    <w:rsid w:val="008B007C"/>
    <w:rsid w:val="008B0A99"/>
    <w:rsid w:val="008B29FD"/>
    <w:rsid w:val="008B2A00"/>
    <w:rsid w:val="008B4C12"/>
    <w:rsid w:val="008B7B36"/>
    <w:rsid w:val="008C273B"/>
    <w:rsid w:val="008C6A70"/>
    <w:rsid w:val="008C779F"/>
    <w:rsid w:val="008D52DC"/>
    <w:rsid w:val="008E05EA"/>
    <w:rsid w:val="008E482B"/>
    <w:rsid w:val="008E764C"/>
    <w:rsid w:val="008F3D82"/>
    <w:rsid w:val="008F65CA"/>
    <w:rsid w:val="008F7314"/>
    <w:rsid w:val="008F75FF"/>
    <w:rsid w:val="009007BA"/>
    <w:rsid w:val="00900CEF"/>
    <w:rsid w:val="00913F86"/>
    <w:rsid w:val="00930E1B"/>
    <w:rsid w:val="00942359"/>
    <w:rsid w:val="0094372A"/>
    <w:rsid w:val="0094631D"/>
    <w:rsid w:val="00947C12"/>
    <w:rsid w:val="00952DAB"/>
    <w:rsid w:val="009626B1"/>
    <w:rsid w:val="00965061"/>
    <w:rsid w:val="00970931"/>
    <w:rsid w:val="009744A7"/>
    <w:rsid w:val="00975A64"/>
    <w:rsid w:val="00980D1E"/>
    <w:rsid w:val="00982386"/>
    <w:rsid w:val="009841F3"/>
    <w:rsid w:val="009853B1"/>
    <w:rsid w:val="009A2AA5"/>
    <w:rsid w:val="009A3BDA"/>
    <w:rsid w:val="009B4D8D"/>
    <w:rsid w:val="009C04B8"/>
    <w:rsid w:val="009C13D7"/>
    <w:rsid w:val="009C17CC"/>
    <w:rsid w:val="009C446D"/>
    <w:rsid w:val="009C742D"/>
    <w:rsid w:val="009D5425"/>
    <w:rsid w:val="009E2D34"/>
    <w:rsid w:val="009E5F3A"/>
    <w:rsid w:val="00A13D57"/>
    <w:rsid w:val="00A3237B"/>
    <w:rsid w:val="00A44A15"/>
    <w:rsid w:val="00A47696"/>
    <w:rsid w:val="00A514BA"/>
    <w:rsid w:val="00A53249"/>
    <w:rsid w:val="00A603F4"/>
    <w:rsid w:val="00A62E3E"/>
    <w:rsid w:val="00A6640E"/>
    <w:rsid w:val="00A70EE8"/>
    <w:rsid w:val="00A7216B"/>
    <w:rsid w:val="00A80381"/>
    <w:rsid w:val="00A83F77"/>
    <w:rsid w:val="00A97B1E"/>
    <w:rsid w:val="00AB0B26"/>
    <w:rsid w:val="00AB1561"/>
    <w:rsid w:val="00AB7610"/>
    <w:rsid w:val="00AC26F8"/>
    <w:rsid w:val="00AC4E09"/>
    <w:rsid w:val="00AC528A"/>
    <w:rsid w:val="00AE22C9"/>
    <w:rsid w:val="00AE5623"/>
    <w:rsid w:val="00B2216B"/>
    <w:rsid w:val="00B30A0B"/>
    <w:rsid w:val="00B351FE"/>
    <w:rsid w:val="00B373BF"/>
    <w:rsid w:val="00B425E9"/>
    <w:rsid w:val="00B43955"/>
    <w:rsid w:val="00B447FA"/>
    <w:rsid w:val="00B501DF"/>
    <w:rsid w:val="00B518FA"/>
    <w:rsid w:val="00B55F78"/>
    <w:rsid w:val="00B62057"/>
    <w:rsid w:val="00B643FE"/>
    <w:rsid w:val="00B652F3"/>
    <w:rsid w:val="00B70023"/>
    <w:rsid w:val="00B93465"/>
    <w:rsid w:val="00BA1B1A"/>
    <w:rsid w:val="00BB3A21"/>
    <w:rsid w:val="00BB5322"/>
    <w:rsid w:val="00BB69BE"/>
    <w:rsid w:val="00BB6C43"/>
    <w:rsid w:val="00BC174D"/>
    <w:rsid w:val="00BD3056"/>
    <w:rsid w:val="00BE114A"/>
    <w:rsid w:val="00BF368F"/>
    <w:rsid w:val="00C00F56"/>
    <w:rsid w:val="00C0322A"/>
    <w:rsid w:val="00C07623"/>
    <w:rsid w:val="00C0790C"/>
    <w:rsid w:val="00C174D2"/>
    <w:rsid w:val="00C2256D"/>
    <w:rsid w:val="00C242E9"/>
    <w:rsid w:val="00C360F5"/>
    <w:rsid w:val="00C409E2"/>
    <w:rsid w:val="00C4286B"/>
    <w:rsid w:val="00C5088A"/>
    <w:rsid w:val="00C52B00"/>
    <w:rsid w:val="00C5461F"/>
    <w:rsid w:val="00C5535C"/>
    <w:rsid w:val="00C55BC4"/>
    <w:rsid w:val="00C60BED"/>
    <w:rsid w:val="00C75948"/>
    <w:rsid w:val="00C8144A"/>
    <w:rsid w:val="00C86005"/>
    <w:rsid w:val="00C9758E"/>
    <w:rsid w:val="00CA6676"/>
    <w:rsid w:val="00CB2F92"/>
    <w:rsid w:val="00CB4F49"/>
    <w:rsid w:val="00CB4F66"/>
    <w:rsid w:val="00CD17C8"/>
    <w:rsid w:val="00CD387B"/>
    <w:rsid w:val="00CF43FB"/>
    <w:rsid w:val="00D0256D"/>
    <w:rsid w:val="00D0774D"/>
    <w:rsid w:val="00D101B4"/>
    <w:rsid w:val="00D14564"/>
    <w:rsid w:val="00D17EC6"/>
    <w:rsid w:val="00D232FB"/>
    <w:rsid w:val="00D4271D"/>
    <w:rsid w:val="00D4627E"/>
    <w:rsid w:val="00D54FB5"/>
    <w:rsid w:val="00D6118C"/>
    <w:rsid w:val="00D63DB8"/>
    <w:rsid w:val="00D646C9"/>
    <w:rsid w:val="00D66351"/>
    <w:rsid w:val="00D70F61"/>
    <w:rsid w:val="00D96EF9"/>
    <w:rsid w:val="00DA12F2"/>
    <w:rsid w:val="00DA3BE4"/>
    <w:rsid w:val="00DB355E"/>
    <w:rsid w:val="00DC35FA"/>
    <w:rsid w:val="00DC633C"/>
    <w:rsid w:val="00DC75A3"/>
    <w:rsid w:val="00DD268F"/>
    <w:rsid w:val="00DD5623"/>
    <w:rsid w:val="00DE083F"/>
    <w:rsid w:val="00DE50FB"/>
    <w:rsid w:val="00DE7672"/>
    <w:rsid w:val="00DF02FC"/>
    <w:rsid w:val="00DF1EC4"/>
    <w:rsid w:val="00DF2D97"/>
    <w:rsid w:val="00DF3735"/>
    <w:rsid w:val="00E00A06"/>
    <w:rsid w:val="00E1206D"/>
    <w:rsid w:val="00E13F37"/>
    <w:rsid w:val="00E1428E"/>
    <w:rsid w:val="00E209FA"/>
    <w:rsid w:val="00E2731D"/>
    <w:rsid w:val="00E3117E"/>
    <w:rsid w:val="00E36B27"/>
    <w:rsid w:val="00E66372"/>
    <w:rsid w:val="00E677FB"/>
    <w:rsid w:val="00E7426A"/>
    <w:rsid w:val="00E82AE4"/>
    <w:rsid w:val="00E97264"/>
    <w:rsid w:val="00EB0A2C"/>
    <w:rsid w:val="00EB7DDC"/>
    <w:rsid w:val="00EC1B34"/>
    <w:rsid w:val="00ED41C7"/>
    <w:rsid w:val="00ED5843"/>
    <w:rsid w:val="00EE306C"/>
    <w:rsid w:val="00EE69DC"/>
    <w:rsid w:val="00EF1A8C"/>
    <w:rsid w:val="00EF1EEC"/>
    <w:rsid w:val="00F05618"/>
    <w:rsid w:val="00F05E53"/>
    <w:rsid w:val="00F128FB"/>
    <w:rsid w:val="00F13143"/>
    <w:rsid w:val="00F15D57"/>
    <w:rsid w:val="00F53E74"/>
    <w:rsid w:val="00F570E3"/>
    <w:rsid w:val="00F61FDC"/>
    <w:rsid w:val="00F6752C"/>
    <w:rsid w:val="00F81161"/>
    <w:rsid w:val="00F83F19"/>
    <w:rsid w:val="00F84886"/>
    <w:rsid w:val="00F85490"/>
    <w:rsid w:val="00F94908"/>
    <w:rsid w:val="00F97572"/>
    <w:rsid w:val="00F97753"/>
    <w:rsid w:val="00F97773"/>
    <w:rsid w:val="00FA2C4F"/>
    <w:rsid w:val="00FB4D84"/>
    <w:rsid w:val="00FB7BFC"/>
    <w:rsid w:val="00FC2D32"/>
    <w:rsid w:val="00FC5687"/>
    <w:rsid w:val="00FC5705"/>
    <w:rsid w:val="00FC5C42"/>
    <w:rsid w:val="00FD1BF8"/>
    <w:rsid w:val="00FD5071"/>
    <w:rsid w:val="00FE0729"/>
    <w:rsid w:val="00FE3BA5"/>
    <w:rsid w:val="00FF32E7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11905-1C67-4887-99C9-ADC945E5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 w:hanging="240"/>
    </w:pPr>
    <w:rPr>
      <w:rFonts w:ascii="平成明朝"/>
    </w:rPr>
  </w:style>
  <w:style w:type="paragraph" w:styleId="2">
    <w:name w:val="Body Text Indent 2"/>
    <w:basedOn w:val="a"/>
    <w:pPr>
      <w:ind w:left="840"/>
    </w:pPr>
    <w:rPr>
      <w:rFonts w:ascii="平成明朝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rFonts w:ascii="平成明朝"/>
    </w:rPr>
  </w:style>
  <w:style w:type="paragraph" w:styleId="a9">
    <w:name w:val="Block Text"/>
    <w:basedOn w:val="a"/>
    <w:pPr>
      <w:spacing w:line="360" w:lineRule="auto"/>
      <w:ind w:left="233" w:right="211"/>
    </w:pPr>
    <w:rPr>
      <w:rFonts w:ascii="平成明朝"/>
    </w:rPr>
  </w:style>
  <w:style w:type="paragraph" w:styleId="3">
    <w:name w:val="Body Text Indent 3"/>
    <w:basedOn w:val="a"/>
    <w:pPr>
      <w:ind w:left="720" w:hanging="720"/>
    </w:pPr>
    <w:rPr>
      <w:rFonts w:ascii="平成明朝"/>
    </w:rPr>
  </w:style>
  <w:style w:type="paragraph" w:styleId="aa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b">
    <w:name w:val="Hyperlink"/>
    <w:rsid w:val="005E209F"/>
    <w:rPr>
      <w:color w:val="0000FF"/>
      <w:u w:val="single"/>
    </w:rPr>
  </w:style>
  <w:style w:type="paragraph" w:styleId="ac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d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e">
    <w:name w:val="annotation reference"/>
    <w:semiHidden/>
    <w:rsid w:val="002B795D"/>
    <w:rPr>
      <w:sz w:val="18"/>
      <w:szCs w:val="18"/>
    </w:rPr>
  </w:style>
  <w:style w:type="paragraph" w:styleId="af">
    <w:name w:val="annotation text"/>
    <w:basedOn w:val="a"/>
    <w:semiHidden/>
    <w:rsid w:val="002B795D"/>
    <w:pPr>
      <w:jc w:val="left"/>
    </w:pPr>
  </w:style>
  <w:style w:type="paragraph" w:styleId="af0">
    <w:name w:val="annotation subject"/>
    <w:basedOn w:val="af"/>
    <w:next w:val="af"/>
    <w:semiHidden/>
    <w:rsid w:val="00A44A15"/>
    <w:rPr>
      <w:b/>
      <w:bCs/>
    </w:rPr>
  </w:style>
  <w:style w:type="paragraph" w:styleId="af1">
    <w:name w:val="Document Map"/>
    <w:basedOn w:val="a"/>
    <w:semiHidden/>
    <w:rsid w:val="00344078"/>
    <w:pPr>
      <w:shd w:val="clear" w:color="auto" w:fill="000080"/>
    </w:pPr>
    <w:rPr>
      <w:rFonts w:ascii="Arial" w:eastAsia="ＭＳ ゴシック" w:hAnsi="Arial"/>
    </w:rPr>
  </w:style>
  <w:style w:type="character" w:styleId="af2">
    <w:name w:val="FollowedHyperlink"/>
    <w:rsid w:val="004934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3C7B-CE2B-4511-8D69-D79321D0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（事業団端末機（マッキントッシュ）に必要なソフトウェア調達）</vt:lpstr>
    </vt:vector>
  </TitlesOfParts>
  <Company/>
  <LinksUpToDate>false</LinksUpToDate>
  <CharactersWithSpaces>466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http://www.jica.go.jp/announce/manual/form/domestic/op_tend_evaluation.html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http://www.jica.go.jp/announce/manual/form/domestic/op_tend_price.html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JICA</cp:lastModifiedBy>
  <cp:revision>27</cp:revision>
  <cp:lastPrinted>2021-02-03T07:37:00Z</cp:lastPrinted>
  <dcterms:created xsi:type="dcterms:W3CDTF">2020-06-26T03:07:00Z</dcterms:created>
  <dcterms:modified xsi:type="dcterms:W3CDTF">2021-02-24T09:29:00Z</dcterms:modified>
</cp:coreProperties>
</file>