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276B" w14:textId="5C02CA72" w:rsidR="00310D3E" w:rsidRPr="00AD036F" w:rsidRDefault="00310D3E" w:rsidP="00310D3E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D036F">
        <w:rPr>
          <w:rFonts w:ascii="ＭＳ ゴシック" w:eastAsia="ＭＳ ゴシック" w:hAnsi="ＭＳ ゴシック"/>
          <w:sz w:val="28"/>
          <w:szCs w:val="28"/>
        </w:rPr>
        <w:t>入札金額内訳書（例）</w:t>
      </w:r>
    </w:p>
    <w:p w14:paraId="7EF20A09" w14:textId="3E5D767D" w:rsidR="00310D3E" w:rsidRDefault="00310D3E" w:rsidP="00310D3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29774FA" w14:textId="77777777" w:rsidR="00E27091" w:rsidRDefault="00E27091" w:rsidP="00310D3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677F721" w14:textId="77777777" w:rsidR="00310D3E" w:rsidRPr="004B43B4" w:rsidRDefault="00310D3E" w:rsidP="00310D3E">
      <w:pPr>
        <w:pStyle w:val="a7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B43B4">
        <w:rPr>
          <w:rFonts w:ascii="ＭＳ ゴシック" w:eastAsia="ＭＳ ゴシック" w:hAnsi="ＭＳ ゴシック"/>
          <w:sz w:val="24"/>
          <w:szCs w:val="24"/>
        </w:rPr>
        <w:t>基本料金</w:t>
      </w:r>
    </w:p>
    <w:p w14:paraId="63506A34" w14:textId="77777777" w:rsidR="00310D3E" w:rsidRDefault="00310D3E" w:rsidP="00310D3E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955C2E">
        <w:rPr>
          <w:rFonts w:ascii="ＭＳ ゴシック" w:eastAsia="ＭＳ ゴシック" w:hAnsi="ＭＳ ゴシック"/>
          <w:sz w:val="24"/>
          <w:szCs w:val="24"/>
        </w:rPr>
        <w:t>202</w:t>
      </w:r>
      <w:r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955C2E">
        <w:rPr>
          <w:rFonts w:ascii="ＭＳ ゴシック" w:eastAsia="ＭＳ ゴシック" w:hAnsi="ＭＳ ゴシック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955C2E">
        <w:rPr>
          <w:rFonts w:ascii="ＭＳ ゴシック" w:eastAsia="ＭＳ ゴシック" w:hAnsi="ＭＳ ゴシック"/>
          <w:sz w:val="24"/>
          <w:szCs w:val="24"/>
        </w:rPr>
        <w:t>月～202</w:t>
      </w:r>
      <w:r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955C2E">
        <w:rPr>
          <w:rFonts w:ascii="ＭＳ ゴシック" w:eastAsia="ＭＳ ゴシック" w:hAnsi="ＭＳ ゴシック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955C2E">
        <w:rPr>
          <w:rFonts w:ascii="ＭＳ ゴシック" w:eastAsia="ＭＳ ゴシック" w:hAnsi="ＭＳ ゴシック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F073618" w14:textId="77777777" w:rsidR="00310D3E" w:rsidRPr="00F807DA" w:rsidRDefault="00310D3E" w:rsidP="00310D3E">
      <w:pPr>
        <w:widowControl/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＠</w:t>
      </w:r>
      <w:r w:rsidRPr="00955C2E">
        <w:rPr>
          <w:rFonts w:ascii="ＭＳ ゴシック" w:eastAsia="ＭＳ ゴシック" w:hAnsi="ＭＳ ゴシック"/>
          <w:sz w:val="24"/>
          <w:szCs w:val="24"/>
        </w:rPr>
        <w:t>○○</w:t>
      </w:r>
      <w:r>
        <w:rPr>
          <w:rFonts w:ascii="ＭＳ ゴシック" w:eastAsia="ＭＳ ゴシック" w:hAnsi="ＭＳ ゴシック" w:hint="eastAsia"/>
          <w:sz w:val="24"/>
          <w:szCs w:val="24"/>
        </w:rPr>
        <w:t>,</w:t>
      </w:r>
      <w:r w:rsidRPr="00955C2E">
        <w:rPr>
          <w:rFonts w:ascii="ＭＳ ゴシック" w:eastAsia="ＭＳ ゴシック" w:hAnsi="ＭＳ ゴシック"/>
          <w:sz w:val="24"/>
          <w:szCs w:val="24"/>
        </w:rPr>
        <w:t>○○○円×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>165</w:t>
      </w:r>
      <w:r w:rsidRPr="00F807DA">
        <w:rPr>
          <w:rFonts w:ascii="ＭＳ ゴシック" w:eastAsia="ＭＳ ゴシック" w:hAnsi="ＭＳ ゴシック"/>
          <w:sz w:val="24"/>
          <w:szCs w:val="24"/>
        </w:rPr>
        <w:t>kW×12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>か</w:t>
      </w:r>
      <w:r w:rsidRPr="00F807DA">
        <w:rPr>
          <w:rFonts w:ascii="ＭＳ ゴシック" w:eastAsia="ＭＳ ゴシック" w:hAnsi="ＭＳ ゴシック"/>
          <w:sz w:val="24"/>
          <w:szCs w:val="24"/>
        </w:rPr>
        <w:t>月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807DA">
        <w:rPr>
          <w:rFonts w:ascii="ＭＳ ゴシック" w:eastAsia="ＭＳ ゴシック" w:hAnsi="ＭＳ ゴシック"/>
          <w:sz w:val="24"/>
          <w:szCs w:val="24"/>
        </w:rPr>
        <w:t>＝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807DA">
        <w:rPr>
          <w:rFonts w:ascii="ＭＳ ゴシック" w:eastAsia="ＭＳ ゴシック" w:hAnsi="ＭＳ ゴシック"/>
          <w:sz w:val="24"/>
          <w:szCs w:val="24"/>
          <w:u w:val="single"/>
        </w:rPr>
        <w:t>△</w:t>
      </w:r>
      <w:r w:rsidRPr="00F807DA">
        <w:rPr>
          <w:rFonts w:ascii="ＭＳ ゴシック" w:eastAsia="ＭＳ ゴシック" w:hAnsi="ＭＳ ゴシック" w:hint="eastAsia"/>
          <w:sz w:val="24"/>
          <w:szCs w:val="24"/>
          <w:u w:val="single"/>
        </w:rPr>
        <w:t>,</w:t>
      </w:r>
      <w:r w:rsidRPr="00F807DA">
        <w:rPr>
          <w:rFonts w:ascii="ＭＳ ゴシック" w:eastAsia="ＭＳ ゴシック" w:hAnsi="ＭＳ ゴシック"/>
          <w:sz w:val="24"/>
          <w:szCs w:val="24"/>
          <w:u w:val="single"/>
        </w:rPr>
        <w:t>△△△</w:t>
      </w:r>
      <w:r w:rsidRPr="00F807DA">
        <w:rPr>
          <w:rFonts w:ascii="ＭＳ ゴシック" w:eastAsia="ＭＳ ゴシック" w:hAnsi="ＭＳ ゴシック" w:hint="eastAsia"/>
          <w:sz w:val="24"/>
          <w:szCs w:val="24"/>
          <w:u w:val="single"/>
        </w:rPr>
        <w:t>,</w:t>
      </w:r>
      <w:r w:rsidRPr="00F807DA">
        <w:rPr>
          <w:rFonts w:ascii="ＭＳ ゴシック" w:eastAsia="ＭＳ ゴシック" w:hAnsi="ＭＳ ゴシック"/>
          <w:sz w:val="24"/>
          <w:szCs w:val="24"/>
          <w:u w:val="single"/>
        </w:rPr>
        <w:t>△△△円</w:t>
      </w:r>
    </w:p>
    <w:p w14:paraId="72B2EB17" w14:textId="77777777" w:rsidR="00310D3E" w:rsidRPr="00F807DA" w:rsidRDefault="00310D3E" w:rsidP="00310D3E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807D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F807DA">
        <w:rPr>
          <w:rFonts w:ascii="ＭＳ ゴシック" w:eastAsia="ＭＳ ゴシック" w:hAnsi="ＭＳ ゴシック"/>
          <w:sz w:val="24"/>
          <w:szCs w:val="24"/>
        </w:rPr>
        <w:t>2024年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F807DA">
        <w:rPr>
          <w:rFonts w:ascii="ＭＳ ゴシック" w:eastAsia="ＭＳ ゴシック" w:hAnsi="ＭＳ ゴシック"/>
          <w:sz w:val="24"/>
          <w:szCs w:val="24"/>
        </w:rPr>
        <w:t>月～2025年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F807DA">
        <w:rPr>
          <w:rFonts w:ascii="ＭＳ ゴシック" w:eastAsia="ＭＳ ゴシック" w:hAnsi="ＭＳ ゴシック"/>
          <w:sz w:val="24"/>
          <w:szCs w:val="24"/>
        </w:rPr>
        <w:t>月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4F1D048" w14:textId="77777777" w:rsidR="00310D3E" w:rsidRPr="00F807DA" w:rsidRDefault="00310D3E" w:rsidP="00310D3E">
      <w:pPr>
        <w:widowControl/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807DA">
        <w:rPr>
          <w:rFonts w:ascii="ＭＳ ゴシック" w:eastAsia="ＭＳ ゴシック" w:hAnsi="ＭＳ ゴシック" w:hint="eastAsia"/>
          <w:sz w:val="24"/>
          <w:szCs w:val="24"/>
        </w:rPr>
        <w:t>＠</w:t>
      </w:r>
      <w:r w:rsidRPr="00F807DA">
        <w:rPr>
          <w:rFonts w:ascii="ＭＳ ゴシック" w:eastAsia="ＭＳ ゴシック" w:hAnsi="ＭＳ ゴシック"/>
          <w:sz w:val="24"/>
          <w:szCs w:val="24"/>
        </w:rPr>
        <w:t>○○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>,</w:t>
      </w:r>
      <w:r w:rsidRPr="00F807DA">
        <w:rPr>
          <w:rFonts w:ascii="ＭＳ ゴシック" w:eastAsia="ＭＳ ゴシック" w:hAnsi="ＭＳ ゴシック"/>
          <w:sz w:val="24"/>
          <w:szCs w:val="24"/>
        </w:rPr>
        <w:t>○○○円×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>165</w:t>
      </w:r>
      <w:r w:rsidRPr="00F807DA">
        <w:rPr>
          <w:rFonts w:ascii="ＭＳ ゴシック" w:eastAsia="ＭＳ ゴシック" w:hAnsi="ＭＳ ゴシック"/>
          <w:sz w:val="24"/>
          <w:szCs w:val="24"/>
        </w:rPr>
        <w:t>kW×12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>か</w:t>
      </w:r>
      <w:r w:rsidRPr="00F807DA">
        <w:rPr>
          <w:rFonts w:ascii="ＭＳ ゴシック" w:eastAsia="ＭＳ ゴシック" w:hAnsi="ＭＳ ゴシック"/>
          <w:sz w:val="24"/>
          <w:szCs w:val="24"/>
        </w:rPr>
        <w:t>月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807DA">
        <w:rPr>
          <w:rFonts w:ascii="ＭＳ ゴシック" w:eastAsia="ＭＳ ゴシック" w:hAnsi="ＭＳ ゴシック"/>
          <w:sz w:val="24"/>
          <w:szCs w:val="24"/>
        </w:rPr>
        <w:t>＝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807DA">
        <w:rPr>
          <w:rFonts w:ascii="ＭＳ ゴシック" w:eastAsia="ＭＳ ゴシック" w:hAnsi="ＭＳ ゴシック"/>
          <w:sz w:val="24"/>
          <w:szCs w:val="24"/>
          <w:u w:val="single"/>
        </w:rPr>
        <w:t>△</w:t>
      </w:r>
      <w:r w:rsidRPr="00F807DA">
        <w:rPr>
          <w:rFonts w:ascii="ＭＳ ゴシック" w:eastAsia="ＭＳ ゴシック" w:hAnsi="ＭＳ ゴシック" w:hint="eastAsia"/>
          <w:sz w:val="24"/>
          <w:szCs w:val="24"/>
          <w:u w:val="single"/>
        </w:rPr>
        <w:t>,</w:t>
      </w:r>
      <w:r w:rsidRPr="00F807DA">
        <w:rPr>
          <w:rFonts w:ascii="ＭＳ ゴシック" w:eastAsia="ＭＳ ゴシック" w:hAnsi="ＭＳ ゴシック"/>
          <w:sz w:val="24"/>
          <w:szCs w:val="24"/>
          <w:u w:val="single"/>
        </w:rPr>
        <w:t>△△△</w:t>
      </w:r>
      <w:r w:rsidRPr="00F807DA">
        <w:rPr>
          <w:rFonts w:ascii="ＭＳ ゴシック" w:eastAsia="ＭＳ ゴシック" w:hAnsi="ＭＳ ゴシック" w:hint="eastAsia"/>
          <w:sz w:val="24"/>
          <w:szCs w:val="24"/>
          <w:u w:val="single"/>
        </w:rPr>
        <w:t>,</w:t>
      </w:r>
      <w:r w:rsidRPr="00F807DA">
        <w:rPr>
          <w:rFonts w:ascii="ＭＳ ゴシック" w:eastAsia="ＭＳ ゴシック" w:hAnsi="ＭＳ ゴシック"/>
          <w:sz w:val="24"/>
          <w:szCs w:val="24"/>
          <w:u w:val="single"/>
        </w:rPr>
        <w:t>△△△円</w:t>
      </w:r>
    </w:p>
    <w:p w14:paraId="5BD04EF8" w14:textId="77777777" w:rsidR="00310D3E" w:rsidRPr="00F807DA" w:rsidRDefault="00310D3E" w:rsidP="00310D3E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807DA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F807DA">
        <w:rPr>
          <w:rFonts w:ascii="ＭＳ ゴシック" w:eastAsia="ＭＳ ゴシック" w:hAnsi="ＭＳ ゴシック"/>
          <w:sz w:val="24"/>
          <w:szCs w:val="24"/>
        </w:rPr>
        <w:t>2025年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F807DA">
        <w:rPr>
          <w:rFonts w:ascii="ＭＳ ゴシック" w:eastAsia="ＭＳ ゴシック" w:hAnsi="ＭＳ ゴシック"/>
          <w:sz w:val="24"/>
          <w:szCs w:val="24"/>
        </w:rPr>
        <w:t>月～2026年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F807DA">
        <w:rPr>
          <w:rFonts w:ascii="ＭＳ ゴシック" w:eastAsia="ＭＳ ゴシック" w:hAnsi="ＭＳ ゴシック"/>
          <w:sz w:val="24"/>
          <w:szCs w:val="24"/>
        </w:rPr>
        <w:t>月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17260C0" w14:textId="77777777" w:rsidR="00310D3E" w:rsidRPr="00F807DA" w:rsidRDefault="00310D3E" w:rsidP="00310D3E">
      <w:pPr>
        <w:widowControl/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807DA">
        <w:rPr>
          <w:rFonts w:ascii="ＭＳ ゴシック" w:eastAsia="ＭＳ ゴシック" w:hAnsi="ＭＳ ゴシック" w:hint="eastAsia"/>
          <w:sz w:val="24"/>
          <w:szCs w:val="24"/>
        </w:rPr>
        <w:t>＠</w:t>
      </w:r>
      <w:r w:rsidRPr="00F807DA">
        <w:rPr>
          <w:rFonts w:ascii="ＭＳ ゴシック" w:eastAsia="ＭＳ ゴシック" w:hAnsi="ＭＳ ゴシック"/>
          <w:sz w:val="24"/>
          <w:szCs w:val="24"/>
        </w:rPr>
        <w:t>○○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>,</w:t>
      </w:r>
      <w:r w:rsidRPr="00F807DA">
        <w:rPr>
          <w:rFonts w:ascii="ＭＳ ゴシック" w:eastAsia="ＭＳ ゴシック" w:hAnsi="ＭＳ ゴシック"/>
          <w:sz w:val="24"/>
          <w:szCs w:val="24"/>
        </w:rPr>
        <w:t>○○○円×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>165</w:t>
      </w:r>
      <w:r w:rsidRPr="00F807DA">
        <w:rPr>
          <w:rFonts w:ascii="ＭＳ ゴシック" w:eastAsia="ＭＳ ゴシック" w:hAnsi="ＭＳ ゴシック"/>
          <w:sz w:val="24"/>
          <w:szCs w:val="24"/>
        </w:rPr>
        <w:t>kW×12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>か</w:t>
      </w:r>
      <w:r w:rsidRPr="00F807DA">
        <w:rPr>
          <w:rFonts w:ascii="ＭＳ ゴシック" w:eastAsia="ＭＳ ゴシック" w:hAnsi="ＭＳ ゴシック"/>
          <w:sz w:val="24"/>
          <w:szCs w:val="24"/>
        </w:rPr>
        <w:t>月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807DA">
        <w:rPr>
          <w:rFonts w:ascii="ＭＳ ゴシック" w:eastAsia="ＭＳ ゴシック" w:hAnsi="ＭＳ ゴシック"/>
          <w:sz w:val="24"/>
          <w:szCs w:val="24"/>
        </w:rPr>
        <w:t>＝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807DA">
        <w:rPr>
          <w:rFonts w:ascii="ＭＳ ゴシック" w:eastAsia="ＭＳ ゴシック" w:hAnsi="ＭＳ ゴシック"/>
          <w:sz w:val="24"/>
          <w:szCs w:val="24"/>
          <w:u w:val="single"/>
        </w:rPr>
        <w:t>△</w:t>
      </w:r>
      <w:r w:rsidRPr="00F807DA">
        <w:rPr>
          <w:rFonts w:ascii="ＭＳ ゴシック" w:eastAsia="ＭＳ ゴシック" w:hAnsi="ＭＳ ゴシック" w:hint="eastAsia"/>
          <w:sz w:val="24"/>
          <w:szCs w:val="24"/>
          <w:u w:val="single"/>
        </w:rPr>
        <w:t>,</w:t>
      </w:r>
      <w:r w:rsidRPr="00F807DA">
        <w:rPr>
          <w:rFonts w:ascii="ＭＳ ゴシック" w:eastAsia="ＭＳ ゴシック" w:hAnsi="ＭＳ ゴシック"/>
          <w:sz w:val="24"/>
          <w:szCs w:val="24"/>
          <w:u w:val="single"/>
        </w:rPr>
        <w:t>△△△</w:t>
      </w:r>
      <w:r w:rsidRPr="00F807DA">
        <w:rPr>
          <w:rFonts w:ascii="ＭＳ ゴシック" w:eastAsia="ＭＳ ゴシック" w:hAnsi="ＭＳ ゴシック" w:hint="eastAsia"/>
          <w:sz w:val="24"/>
          <w:szCs w:val="24"/>
          <w:u w:val="single"/>
        </w:rPr>
        <w:t>,</w:t>
      </w:r>
      <w:r w:rsidRPr="00F807DA">
        <w:rPr>
          <w:rFonts w:ascii="ＭＳ ゴシック" w:eastAsia="ＭＳ ゴシック" w:hAnsi="ＭＳ ゴシック"/>
          <w:sz w:val="24"/>
          <w:szCs w:val="24"/>
          <w:u w:val="single"/>
        </w:rPr>
        <w:t>△△△円</w:t>
      </w:r>
    </w:p>
    <w:p w14:paraId="7BF68BB9" w14:textId="77777777" w:rsidR="00310D3E" w:rsidRPr="00F807DA" w:rsidRDefault="00310D3E" w:rsidP="00310D3E">
      <w:pPr>
        <w:widowControl/>
        <w:spacing w:line="360" w:lineRule="auto"/>
        <w:ind w:firstLineChars="1300" w:firstLine="31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807DA">
        <w:rPr>
          <w:rFonts w:ascii="ＭＳ ゴシック" w:eastAsia="ＭＳ ゴシック" w:hAnsi="ＭＳ ゴシック" w:hint="eastAsia"/>
          <w:sz w:val="24"/>
          <w:szCs w:val="24"/>
          <w:u w:val="single"/>
        </w:rPr>
        <w:t>基本料金</w:t>
      </w:r>
      <w:r w:rsidRPr="00F807DA">
        <w:rPr>
          <w:rFonts w:ascii="ＭＳ ゴシック" w:eastAsia="ＭＳ ゴシック" w:hAnsi="ＭＳ ゴシック"/>
          <w:sz w:val="24"/>
          <w:szCs w:val="24"/>
          <w:u w:val="single"/>
        </w:rPr>
        <w:t>合計</w:t>
      </w:r>
      <w:r w:rsidRPr="00F807D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F807DA">
        <w:rPr>
          <w:rFonts w:ascii="ＭＳ ゴシック" w:eastAsia="ＭＳ ゴシック" w:hAnsi="ＭＳ ゴシック"/>
          <w:sz w:val="24"/>
          <w:szCs w:val="24"/>
          <w:u w:val="single"/>
        </w:rPr>
        <w:t>△△</w:t>
      </w:r>
      <w:r w:rsidRPr="00F807DA">
        <w:rPr>
          <w:rFonts w:ascii="ＭＳ ゴシック" w:eastAsia="ＭＳ ゴシック" w:hAnsi="ＭＳ ゴシック" w:hint="eastAsia"/>
          <w:sz w:val="24"/>
          <w:szCs w:val="24"/>
          <w:u w:val="single"/>
        </w:rPr>
        <w:t>,</w:t>
      </w:r>
      <w:r w:rsidRPr="00F807DA">
        <w:rPr>
          <w:rFonts w:ascii="ＭＳ ゴシック" w:eastAsia="ＭＳ ゴシック" w:hAnsi="ＭＳ ゴシック"/>
          <w:sz w:val="24"/>
          <w:szCs w:val="24"/>
          <w:u w:val="single"/>
        </w:rPr>
        <w:t>△△△</w:t>
      </w:r>
      <w:r w:rsidRPr="00F807DA">
        <w:rPr>
          <w:rFonts w:ascii="ＭＳ ゴシック" w:eastAsia="ＭＳ ゴシック" w:hAnsi="ＭＳ ゴシック" w:hint="eastAsia"/>
          <w:sz w:val="24"/>
          <w:szCs w:val="24"/>
          <w:u w:val="single"/>
        </w:rPr>
        <w:t>,</w:t>
      </w:r>
      <w:r w:rsidRPr="00F807DA">
        <w:rPr>
          <w:rFonts w:ascii="ＭＳ ゴシック" w:eastAsia="ＭＳ ゴシック" w:hAnsi="ＭＳ ゴシック"/>
          <w:sz w:val="24"/>
          <w:szCs w:val="24"/>
          <w:u w:val="single"/>
        </w:rPr>
        <w:t>△△△円</w:t>
      </w:r>
    </w:p>
    <w:p w14:paraId="3C5B4094" w14:textId="77777777" w:rsidR="00310D3E" w:rsidRPr="00F807DA" w:rsidRDefault="00310D3E" w:rsidP="00310D3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3C937B9" w14:textId="77777777" w:rsidR="00310D3E" w:rsidRPr="00F807DA" w:rsidRDefault="00310D3E" w:rsidP="00310D3E">
      <w:pPr>
        <w:pStyle w:val="a7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807DA">
        <w:rPr>
          <w:rFonts w:ascii="ＭＳ ゴシック" w:eastAsia="ＭＳ ゴシック" w:hAnsi="ＭＳ ゴシック"/>
          <w:sz w:val="24"/>
          <w:szCs w:val="24"/>
        </w:rPr>
        <w:t>電力量料金</w:t>
      </w:r>
    </w:p>
    <w:p w14:paraId="296B7266" w14:textId="77777777" w:rsidR="00310D3E" w:rsidRPr="00F807DA" w:rsidRDefault="00310D3E" w:rsidP="00310D3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807DA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Pr="00F807DA">
        <w:rPr>
          <w:rFonts w:ascii="ＭＳ ゴシック" w:eastAsia="ＭＳ ゴシック" w:hAnsi="ＭＳ ゴシック"/>
          <w:sz w:val="24"/>
          <w:szCs w:val="24"/>
        </w:rPr>
        <w:t>夏季</w:t>
      </w:r>
    </w:p>
    <w:p w14:paraId="1A1083C1" w14:textId="77777777" w:rsidR="00310D3E" w:rsidRPr="00F807DA" w:rsidRDefault="00310D3E" w:rsidP="00310D3E">
      <w:pPr>
        <w:widowControl/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807DA">
        <w:rPr>
          <w:rFonts w:ascii="ＭＳ ゴシック" w:eastAsia="ＭＳ ゴシック" w:hAnsi="ＭＳ ゴシック"/>
          <w:sz w:val="24"/>
          <w:szCs w:val="24"/>
        </w:rPr>
        <w:t xml:space="preserve">＠○○,○○○円 × </w:t>
      </w:r>
      <w:r>
        <w:rPr>
          <w:rFonts w:ascii="ＭＳ ゴシック" w:eastAsia="ＭＳ ゴシック" w:hAnsi="ＭＳ ゴシック" w:hint="eastAsia"/>
          <w:sz w:val="24"/>
          <w:szCs w:val="24"/>
        </w:rPr>
        <w:t>130</w:t>
      </w:r>
      <w:r w:rsidRPr="00F807DA">
        <w:rPr>
          <w:rFonts w:ascii="ＭＳ ゴシック" w:eastAsia="ＭＳ ゴシック" w:hAnsi="ＭＳ ゴシック"/>
          <w:sz w:val="24"/>
          <w:szCs w:val="24"/>
        </w:rPr>
        <w:t>,</w:t>
      </w:r>
      <w:r>
        <w:rPr>
          <w:rFonts w:ascii="ＭＳ ゴシック" w:eastAsia="ＭＳ ゴシック" w:hAnsi="ＭＳ ゴシック" w:hint="eastAsia"/>
          <w:sz w:val="24"/>
          <w:szCs w:val="24"/>
        </w:rPr>
        <w:t>623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>k</w:t>
      </w:r>
      <w:r w:rsidRPr="00F807DA">
        <w:rPr>
          <w:rFonts w:ascii="ＭＳ ゴシック" w:eastAsia="ＭＳ ゴシック" w:hAnsi="ＭＳ ゴシック"/>
          <w:sz w:val="24"/>
          <w:szCs w:val="24"/>
        </w:rPr>
        <w:t>Wh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807DA">
        <w:rPr>
          <w:rFonts w:ascii="ＭＳ ゴシック" w:eastAsia="ＭＳ ゴシック" w:hAnsi="ＭＳ ゴシック"/>
          <w:sz w:val="24"/>
          <w:szCs w:val="24"/>
        </w:rPr>
        <w:t>＝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807DA">
        <w:rPr>
          <w:rFonts w:ascii="ＭＳ ゴシック" w:eastAsia="ＭＳ ゴシック" w:hAnsi="ＭＳ ゴシック"/>
          <w:sz w:val="24"/>
          <w:szCs w:val="24"/>
          <w:u w:val="single"/>
        </w:rPr>
        <w:t>△</w:t>
      </w:r>
      <w:r w:rsidRPr="00F807DA">
        <w:rPr>
          <w:rFonts w:ascii="ＭＳ ゴシック" w:eastAsia="ＭＳ ゴシック" w:hAnsi="ＭＳ ゴシック" w:hint="eastAsia"/>
          <w:sz w:val="24"/>
          <w:szCs w:val="24"/>
          <w:u w:val="single"/>
        </w:rPr>
        <w:t>,</w:t>
      </w:r>
      <w:r w:rsidRPr="00F807DA">
        <w:rPr>
          <w:rFonts w:ascii="ＭＳ ゴシック" w:eastAsia="ＭＳ ゴシック" w:hAnsi="ＭＳ ゴシック"/>
          <w:sz w:val="24"/>
          <w:szCs w:val="24"/>
          <w:u w:val="single"/>
        </w:rPr>
        <w:t>△△△</w:t>
      </w:r>
      <w:r w:rsidRPr="00F807DA">
        <w:rPr>
          <w:rFonts w:ascii="ＭＳ ゴシック" w:eastAsia="ＭＳ ゴシック" w:hAnsi="ＭＳ ゴシック" w:hint="eastAsia"/>
          <w:sz w:val="24"/>
          <w:szCs w:val="24"/>
          <w:u w:val="single"/>
        </w:rPr>
        <w:t>,</w:t>
      </w:r>
      <w:r w:rsidRPr="00F807DA">
        <w:rPr>
          <w:rFonts w:ascii="ＭＳ ゴシック" w:eastAsia="ＭＳ ゴシック" w:hAnsi="ＭＳ ゴシック"/>
          <w:sz w:val="24"/>
          <w:szCs w:val="24"/>
          <w:u w:val="single"/>
        </w:rPr>
        <w:t>△△△円</w:t>
      </w:r>
    </w:p>
    <w:p w14:paraId="069B4EA5" w14:textId="77777777" w:rsidR="00310D3E" w:rsidRPr="00F807DA" w:rsidRDefault="00310D3E" w:rsidP="00310D3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807DA">
        <w:rPr>
          <w:rFonts w:ascii="ＭＳ ゴシック" w:eastAsia="ＭＳ ゴシック" w:hAnsi="ＭＳ ゴシック" w:hint="eastAsia"/>
          <w:sz w:val="24"/>
          <w:szCs w:val="24"/>
        </w:rPr>
        <w:t>（２）その他</w:t>
      </w:r>
      <w:r w:rsidRPr="00F807DA">
        <w:rPr>
          <w:rFonts w:ascii="ＭＳ ゴシック" w:eastAsia="ＭＳ ゴシック" w:hAnsi="ＭＳ ゴシック"/>
          <w:sz w:val="24"/>
          <w:szCs w:val="24"/>
        </w:rPr>
        <w:t>季</w:t>
      </w:r>
    </w:p>
    <w:p w14:paraId="0F24C704" w14:textId="77777777" w:rsidR="00310D3E" w:rsidRDefault="00310D3E" w:rsidP="00310D3E">
      <w:pPr>
        <w:widowControl/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807DA">
        <w:rPr>
          <w:rFonts w:ascii="ＭＳ ゴシック" w:eastAsia="ＭＳ ゴシック" w:hAnsi="ＭＳ ゴシック"/>
          <w:sz w:val="24"/>
          <w:szCs w:val="24"/>
        </w:rPr>
        <w:t xml:space="preserve">＠○○,○○○円 × </w:t>
      </w:r>
      <w:r>
        <w:rPr>
          <w:rFonts w:ascii="ＭＳ ゴシック" w:eastAsia="ＭＳ ゴシック" w:hAnsi="ＭＳ ゴシック" w:hint="eastAsia"/>
          <w:sz w:val="24"/>
          <w:szCs w:val="24"/>
        </w:rPr>
        <w:t>370</w:t>
      </w:r>
      <w:r w:rsidRPr="00F807DA">
        <w:rPr>
          <w:rFonts w:ascii="ＭＳ ゴシック" w:eastAsia="ＭＳ ゴシック" w:hAnsi="ＭＳ ゴシック"/>
          <w:sz w:val="24"/>
          <w:szCs w:val="24"/>
        </w:rPr>
        <w:t>,</w:t>
      </w:r>
      <w:r>
        <w:rPr>
          <w:rFonts w:ascii="ＭＳ ゴシック" w:eastAsia="ＭＳ ゴシック" w:hAnsi="ＭＳ ゴシック" w:hint="eastAsia"/>
          <w:sz w:val="24"/>
          <w:szCs w:val="24"/>
        </w:rPr>
        <w:t>596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>k</w:t>
      </w:r>
      <w:r w:rsidRPr="00F807DA">
        <w:rPr>
          <w:rFonts w:ascii="ＭＳ ゴシック" w:eastAsia="ＭＳ ゴシック" w:hAnsi="ＭＳ ゴシック"/>
          <w:sz w:val="24"/>
          <w:szCs w:val="24"/>
        </w:rPr>
        <w:t>Wh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807DA">
        <w:rPr>
          <w:rFonts w:ascii="ＭＳ ゴシック" w:eastAsia="ＭＳ ゴシック" w:hAnsi="ＭＳ ゴシック"/>
          <w:sz w:val="24"/>
          <w:szCs w:val="24"/>
        </w:rPr>
        <w:t>＝</w:t>
      </w:r>
      <w:r w:rsidRPr="00F807DA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807DA">
        <w:rPr>
          <w:rFonts w:ascii="ＭＳ ゴシック" w:eastAsia="ＭＳ ゴシック" w:hAnsi="ＭＳ ゴシック"/>
          <w:sz w:val="24"/>
          <w:szCs w:val="24"/>
          <w:u w:val="single"/>
        </w:rPr>
        <w:t>△</w:t>
      </w:r>
      <w:r w:rsidRPr="006F1247">
        <w:rPr>
          <w:rFonts w:ascii="ＭＳ ゴシック" w:eastAsia="ＭＳ ゴシック" w:hAnsi="ＭＳ ゴシック" w:hint="eastAsia"/>
          <w:sz w:val="24"/>
          <w:szCs w:val="24"/>
          <w:u w:val="single"/>
        </w:rPr>
        <w:t>,</w:t>
      </w:r>
      <w:r w:rsidRPr="006F1247">
        <w:rPr>
          <w:rFonts w:ascii="ＭＳ ゴシック" w:eastAsia="ＭＳ ゴシック" w:hAnsi="ＭＳ ゴシック"/>
          <w:sz w:val="24"/>
          <w:szCs w:val="24"/>
          <w:u w:val="single"/>
        </w:rPr>
        <w:t>△△△</w:t>
      </w:r>
      <w:r w:rsidRPr="006F1247">
        <w:rPr>
          <w:rFonts w:ascii="ＭＳ ゴシック" w:eastAsia="ＭＳ ゴシック" w:hAnsi="ＭＳ ゴシック" w:hint="eastAsia"/>
          <w:sz w:val="24"/>
          <w:szCs w:val="24"/>
          <w:u w:val="single"/>
        </w:rPr>
        <w:t>,</w:t>
      </w:r>
      <w:r w:rsidRPr="006F1247">
        <w:rPr>
          <w:rFonts w:ascii="ＭＳ ゴシック" w:eastAsia="ＭＳ ゴシック" w:hAnsi="ＭＳ ゴシック"/>
          <w:sz w:val="24"/>
          <w:szCs w:val="24"/>
          <w:u w:val="single"/>
        </w:rPr>
        <w:t>△△△円</w:t>
      </w:r>
    </w:p>
    <w:p w14:paraId="10F3AB57" w14:textId="77777777" w:rsidR="00310D3E" w:rsidRDefault="00310D3E" w:rsidP="00310D3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F00D5A3" w14:textId="77777777" w:rsidR="00310D3E" w:rsidRPr="00D94810" w:rsidRDefault="00310D3E" w:rsidP="00310D3E">
      <w:pPr>
        <w:pStyle w:val="a7"/>
        <w:widowControl/>
        <w:numPr>
          <w:ilvl w:val="0"/>
          <w:numId w:val="3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94810">
        <w:rPr>
          <w:rFonts w:ascii="ＭＳ ゴシック" w:eastAsia="ＭＳ ゴシック" w:hAnsi="ＭＳ ゴシック" w:hint="eastAsia"/>
          <w:sz w:val="24"/>
          <w:szCs w:val="24"/>
        </w:rPr>
        <w:t>電力量料金合計（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D94810">
        <w:rPr>
          <w:rFonts w:ascii="ＭＳ ゴシック" w:eastAsia="ＭＳ ゴシック" w:hAnsi="ＭＳ ゴシック" w:hint="eastAsia"/>
          <w:sz w:val="24"/>
          <w:szCs w:val="24"/>
        </w:rPr>
        <w:t xml:space="preserve">年間合計）　　　　</w:t>
      </w:r>
      <w:r w:rsidRPr="00D94810">
        <w:rPr>
          <w:rFonts w:ascii="ＭＳ ゴシック" w:eastAsia="ＭＳ ゴシック" w:hAnsi="ＭＳ ゴシック" w:hint="eastAsia"/>
          <w:sz w:val="24"/>
          <w:szCs w:val="24"/>
          <w:u w:val="single"/>
        </w:rPr>
        <w:t>□□,□□□,□□□</w:t>
      </w:r>
      <w:r w:rsidRPr="00D94810">
        <w:rPr>
          <w:rFonts w:ascii="ＭＳ ゴシック" w:eastAsia="ＭＳ ゴシック" w:hAnsi="ＭＳ ゴシック"/>
          <w:sz w:val="24"/>
          <w:szCs w:val="24"/>
          <w:u w:val="single"/>
        </w:rPr>
        <w:t>円</w:t>
      </w:r>
    </w:p>
    <w:p w14:paraId="0E10AE6D" w14:textId="77777777" w:rsidR="00310D3E" w:rsidRDefault="00310D3E" w:rsidP="00310D3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10047C4" w14:textId="77777777" w:rsidR="00310D3E" w:rsidRDefault="00310D3E" w:rsidP="00310D3E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2CDFE92" w14:textId="77777777" w:rsidR="00310D3E" w:rsidRPr="0066062F" w:rsidRDefault="00310D3E" w:rsidP="00310D3E">
      <w:pPr>
        <w:pStyle w:val="a7"/>
        <w:widowControl/>
        <w:numPr>
          <w:ilvl w:val="0"/>
          <w:numId w:val="4"/>
        </w:numPr>
        <w:spacing w:line="300" w:lineRule="exact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「２．電力量料金」について、</w:t>
      </w:r>
      <w:r w:rsidRPr="00D94810">
        <w:rPr>
          <w:rFonts w:ascii="ＭＳ ゴシック" w:eastAsia="ＭＳ ゴシック" w:hAnsi="ＭＳ ゴシック" w:hint="eastAsia"/>
          <w:sz w:val="24"/>
          <w:szCs w:val="24"/>
        </w:rPr>
        <w:t>年度毎</w:t>
      </w:r>
      <w:r>
        <w:rPr>
          <w:rFonts w:ascii="ＭＳ ゴシック" w:eastAsia="ＭＳ ゴシック" w:hAnsi="ＭＳ ゴシック" w:hint="eastAsia"/>
          <w:sz w:val="24"/>
          <w:szCs w:val="24"/>
        </w:rPr>
        <w:t>に異なる</w:t>
      </w:r>
      <w:r w:rsidRPr="00D94810">
        <w:rPr>
          <w:rFonts w:ascii="ＭＳ ゴシック" w:eastAsia="ＭＳ ゴシック" w:hAnsi="ＭＳ ゴシック"/>
          <w:sz w:val="24"/>
          <w:szCs w:val="24"/>
        </w:rPr>
        <w:t>単価を設定することも認めます。その際は、それが分かるよ</w:t>
      </w:r>
      <w:r w:rsidRPr="0066062F">
        <w:rPr>
          <w:rFonts w:ascii="ＭＳ ゴシック" w:eastAsia="ＭＳ ゴシック" w:hAnsi="ＭＳ ゴシック"/>
          <w:sz w:val="24"/>
          <w:szCs w:val="24"/>
        </w:rPr>
        <w:t>うに記載してください。予定使用電力量は、毎年度同一の数値を設定してください。</w:t>
      </w:r>
    </w:p>
    <w:p w14:paraId="63AC151B" w14:textId="77777777" w:rsidR="00310D3E" w:rsidRPr="00D94810" w:rsidRDefault="00310D3E" w:rsidP="00310D3E">
      <w:pPr>
        <w:pStyle w:val="a7"/>
        <w:widowControl/>
        <w:numPr>
          <w:ilvl w:val="0"/>
          <w:numId w:val="4"/>
        </w:numPr>
        <w:spacing w:line="300" w:lineRule="exact"/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94810">
        <w:rPr>
          <w:rFonts w:ascii="ＭＳ ゴシック" w:eastAsia="ＭＳ ゴシック" w:hAnsi="ＭＳ ゴシック"/>
          <w:sz w:val="24"/>
          <w:szCs w:val="24"/>
        </w:rPr>
        <w:t>上述の電気量料金は、夏季</w:t>
      </w:r>
      <w:r w:rsidRPr="00D94810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94810">
        <w:rPr>
          <w:rFonts w:ascii="ＭＳ ゴシック" w:eastAsia="ＭＳ ゴシック" w:hAnsi="ＭＳ ゴシック"/>
          <w:sz w:val="24"/>
          <w:szCs w:val="24"/>
        </w:rPr>
        <w:t>その他季に分類されていますが、この分</w:t>
      </w:r>
    </w:p>
    <w:p w14:paraId="5BB2A691" w14:textId="77777777" w:rsidR="00310D3E" w:rsidRPr="00D94810" w:rsidRDefault="00310D3E" w:rsidP="00310D3E">
      <w:pPr>
        <w:pStyle w:val="a7"/>
        <w:widowControl/>
        <w:spacing w:line="300" w:lineRule="exact"/>
        <w:ind w:leftChars="0" w:left="9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94810">
        <w:rPr>
          <w:rFonts w:ascii="ＭＳ ゴシック" w:eastAsia="ＭＳ ゴシック" w:hAnsi="ＭＳ ゴシック"/>
          <w:sz w:val="24"/>
          <w:szCs w:val="24"/>
        </w:rPr>
        <w:t>類によらない内訳書</w:t>
      </w:r>
      <w:r>
        <w:rPr>
          <w:rFonts w:ascii="ＭＳ ゴシック" w:eastAsia="ＭＳ ゴシック" w:hAnsi="ＭＳ ゴシック" w:hint="eastAsia"/>
          <w:sz w:val="24"/>
          <w:szCs w:val="24"/>
        </w:rPr>
        <w:t>（例：平日、休日等）</w:t>
      </w:r>
      <w:r w:rsidRPr="00D94810">
        <w:rPr>
          <w:rFonts w:ascii="ＭＳ ゴシック" w:eastAsia="ＭＳ ゴシック" w:hAnsi="ＭＳ ゴシック"/>
          <w:sz w:val="24"/>
          <w:szCs w:val="24"/>
        </w:rPr>
        <w:t>についても、機構が提示する「月別予定使用電力量」に基づくものであれば、これを認め</w:t>
      </w:r>
      <w:r w:rsidRPr="00D94810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14:paraId="7F3BA743" w14:textId="77777777" w:rsidR="00A8024A" w:rsidRPr="00310D3E" w:rsidRDefault="00C7415A" w:rsidP="006F4FEC"/>
    <w:sectPr w:rsidR="00A8024A" w:rsidRPr="00310D3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1916" w14:textId="77777777" w:rsidR="00C7415A" w:rsidRDefault="00C7415A">
      <w:r>
        <w:separator/>
      </w:r>
    </w:p>
  </w:endnote>
  <w:endnote w:type="continuationSeparator" w:id="0">
    <w:p w14:paraId="757F5D21" w14:textId="77777777" w:rsidR="00C7415A" w:rsidRDefault="00C7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08A2" w14:textId="77777777" w:rsidR="00F2767B" w:rsidRDefault="00C7415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42FF" w14:textId="77777777" w:rsidR="00C7415A" w:rsidRDefault="00C7415A">
      <w:r>
        <w:separator/>
      </w:r>
    </w:p>
  </w:footnote>
  <w:footnote w:type="continuationSeparator" w:id="0">
    <w:p w14:paraId="057E0065" w14:textId="77777777" w:rsidR="00C7415A" w:rsidRDefault="00C74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24D3"/>
    <w:multiLevelType w:val="hybridMultilevel"/>
    <w:tmpl w:val="2D14AE4E"/>
    <w:lvl w:ilvl="0" w:tplc="2C008588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D6F13"/>
    <w:multiLevelType w:val="hybridMultilevel"/>
    <w:tmpl w:val="DC509092"/>
    <w:lvl w:ilvl="0" w:tplc="55A039E2">
      <w:start w:val="1"/>
      <w:numFmt w:val="decimalFullWidth"/>
      <w:lvlText w:val="注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73753BF"/>
    <w:multiLevelType w:val="hybridMultilevel"/>
    <w:tmpl w:val="88E09700"/>
    <w:lvl w:ilvl="0" w:tplc="8060729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83448D"/>
    <w:multiLevelType w:val="hybridMultilevel"/>
    <w:tmpl w:val="63264842"/>
    <w:lvl w:ilvl="0" w:tplc="3118C3C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86DA03D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D3E"/>
    <w:rsid w:val="00224D09"/>
    <w:rsid w:val="00304821"/>
    <w:rsid w:val="00310D3E"/>
    <w:rsid w:val="006F4FEC"/>
    <w:rsid w:val="0073327B"/>
    <w:rsid w:val="00833097"/>
    <w:rsid w:val="00881DD2"/>
    <w:rsid w:val="00C60697"/>
    <w:rsid w:val="00C7415A"/>
    <w:rsid w:val="00E27091"/>
    <w:rsid w:val="00E7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1EDD6"/>
  <w15:chartTrackingRefBased/>
  <w15:docId w15:val="{E2E3FC61-8B00-4134-BBEF-C50F43E5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D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footer"/>
    <w:basedOn w:val="a"/>
    <w:link w:val="a5"/>
    <w:uiPriority w:val="99"/>
    <w:unhideWhenUsed/>
    <w:rsid w:val="00310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10D3E"/>
  </w:style>
  <w:style w:type="table" w:styleId="a6">
    <w:name w:val="Table Grid"/>
    <w:basedOn w:val="a1"/>
    <w:uiPriority w:val="39"/>
    <w:rsid w:val="0031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10D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JICA - Japan International Cooperation Agency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Takizawa, Koichi[瀧沢 浩一]</dc:creator>
  <cp:keywords/>
  <dc:description/>
  <cp:lastModifiedBy>Takizawa, Koichi[瀧沢 浩一]</cp:lastModifiedBy>
  <cp:revision>3</cp:revision>
  <dcterms:created xsi:type="dcterms:W3CDTF">2022-11-09T01:53:00Z</dcterms:created>
  <dcterms:modified xsi:type="dcterms:W3CDTF">2022-11-09T02:16:00Z</dcterms:modified>
</cp:coreProperties>
</file>