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688FD441" w:rsidR="00EB3668" w:rsidRPr="000F5A10" w:rsidRDefault="00EB3668" w:rsidP="002719E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BDD03A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E33C8B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3F28C90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DC68A1">
        <w:rPr>
          <w:rFonts w:ascii="ＭＳ ゴシック" w:hAnsi="ＭＳ ゴシック" w:cs="メイリオ" w:hint="eastAsia"/>
          <w:kern w:val="0"/>
          <w:szCs w:val="24"/>
        </w:rPr>
        <w:t>阿部　裕之</w:t>
      </w:r>
      <w:r w:rsidR="00494DB9">
        <w:rPr>
          <w:rFonts w:ascii="ＭＳ ゴシック" w:hAnsi="ＭＳ ゴシック" w:cs="メイリオ" w:hint="eastAsia"/>
          <w:kern w:val="0"/>
          <w:szCs w:val="24"/>
        </w:rPr>
        <w:t xml:space="preserve">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163497D8" w:rsidR="00EB3668" w:rsidRPr="00213167" w:rsidRDefault="00EB3668" w:rsidP="00DC68A1">
      <w:pPr>
        <w:autoSpaceDE w:val="0"/>
        <w:autoSpaceDN w:val="0"/>
        <w:adjustRightInd w:val="0"/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DC68A1" w:rsidRPr="00DC68A1">
        <w:rPr>
          <w:rFonts w:ascii="ＭＳ ゴシック" w:hAnsi="ＭＳ ゴシック" w:cs="メイリオ" w:hint="eastAsia"/>
          <w:kern w:val="0"/>
          <w:szCs w:val="24"/>
        </w:rPr>
        <w:t>仏語圏アフリカ市場志向型農業振興（行政官）（</w:t>
      </w:r>
      <w:r w:rsidR="006A52F8">
        <w:rPr>
          <w:rFonts w:ascii="ＭＳ ゴシック" w:hAnsi="ＭＳ ゴシック" w:cs="メイリオ" w:hint="eastAsia"/>
          <w:kern w:val="0"/>
          <w:szCs w:val="24"/>
        </w:rPr>
        <w:t>B</w:t>
      </w:r>
      <w:r w:rsidR="00DC68A1" w:rsidRPr="00DC68A1">
        <w:rPr>
          <w:rFonts w:ascii="ＭＳ ゴシック" w:hAnsi="ＭＳ ゴシック" w:cs="メイリオ" w:hint="eastAsia"/>
          <w:kern w:val="0"/>
          <w:szCs w:val="24"/>
        </w:rPr>
        <w:t>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93536AD" w14:textId="597F3D59" w:rsidR="00DC68A1" w:rsidRDefault="00DC68A1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E97E57" w14:textId="5BA76946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>１　全省庁統一資格（令和</w:t>
      </w:r>
      <w:r w:rsidRPr="00647373">
        <w:rPr>
          <w:rFonts w:ascii="ＭＳ ゴシック" w:hAnsi="ＭＳ ゴシック" w:cs="メイリオ" w:hint="eastAsia"/>
          <w:szCs w:val="24"/>
        </w:rPr>
        <w:t>4・5・6</w:t>
      </w:r>
      <w:r w:rsidRPr="00DC68A1">
        <w:rPr>
          <w:rFonts w:ascii="ＭＳ ゴシック" w:hAnsi="ＭＳ ゴシック" w:cs="メイリオ" w:hint="eastAsia"/>
          <w:szCs w:val="24"/>
        </w:rPr>
        <w:t xml:space="preserve">年度全省庁統一資格を有する場合） </w:t>
      </w:r>
    </w:p>
    <w:p w14:paraId="3B88D7FC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　　登録番号： </w:t>
      </w:r>
    </w:p>
    <w:p w14:paraId="431E1CD2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FF5262B" w14:textId="413BF308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>２　添付資料（令和</w:t>
      </w:r>
      <w:r w:rsidRPr="00647373">
        <w:rPr>
          <w:rFonts w:ascii="ＭＳ ゴシック" w:hAnsi="ＭＳ ゴシック" w:cs="メイリオ" w:hint="eastAsia"/>
          <w:szCs w:val="24"/>
        </w:rPr>
        <w:t>4・5・6</w:t>
      </w:r>
      <w:r w:rsidRPr="00DC68A1">
        <w:rPr>
          <w:rFonts w:ascii="ＭＳ ゴシック" w:hAnsi="ＭＳ ゴシック" w:cs="メイリオ" w:hint="eastAsia"/>
          <w:szCs w:val="24"/>
        </w:rPr>
        <w:t xml:space="preserve">年度全省庁統一資格を有していない場合） </w:t>
      </w:r>
    </w:p>
    <w:p w14:paraId="7D4FCF96" w14:textId="59D7CE15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（１）組織概要 </w:t>
      </w:r>
    </w:p>
    <w:p w14:paraId="79DBAF7D" w14:textId="77777777" w:rsidR="00DC68A1" w:rsidRPr="00DC68A1" w:rsidRDefault="00DC68A1" w:rsidP="00DC68A1">
      <w:pPr>
        <w:spacing w:line="360" w:lineRule="exact"/>
        <w:ind w:leftChars="295" w:left="708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※組織概要について記載すること（パンフレット等で代用できる場合は、パンフレットを添付すること）。 </w:t>
      </w:r>
    </w:p>
    <w:p w14:paraId="4F7985D6" w14:textId="153961BC" w:rsidR="00DC68A1" w:rsidRPr="00DC68A1" w:rsidRDefault="00DC68A1" w:rsidP="00DC68A1">
      <w:pPr>
        <w:spacing w:line="360" w:lineRule="exact"/>
        <w:ind w:left="708" w:hangingChars="295" w:hanging="708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（２）登記事項証明書（写）（法務局発行の「履行事項全部証明書」、発行日から 3ヶ月以内のもの） </w:t>
      </w:r>
    </w:p>
    <w:p w14:paraId="01270CD1" w14:textId="556722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（３）財務諸表（写）（申請日直前1年以内に確定した決算書類）（写） </w:t>
      </w:r>
    </w:p>
    <w:p w14:paraId="36C65E57" w14:textId="16A9C20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（４）納税証明書（写）（その3の3、発行日から3ヶ月以内のもの） </w:t>
      </w:r>
      <w:r w:rsidRPr="00DC68A1">
        <w:rPr>
          <w:rFonts w:ascii="ＭＳ ゴシック" w:hAnsi="ＭＳ ゴシック" w:cs="メイリオ"/>
          <w:szCs w:val="24"/>
        </w:rPr>
        <w:t xml:space="preserve"> </w:t>
      </w:r>
    </w:p>
    <w:p w14:paraId="731E0266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14EF83E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（２）その他の要件： </w:t>
      </w:r>
    </w:p>
    <w:p w14:paraId="01616982" w14:textId="2D963FA9" w:rsidR="00DC68A1" w:rsidRPr="00213167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6B325F8" w14:textId="77777777" w:rsidR="00515A45" w:rsidRPr="005C0665" w:rsidRDefault="00515A45" w:rsidP="000A305B">
      <w:pPr>
        <w:rPr>
          <w:rFonts w:hint="eastAsia"/>
        </w:rPr>
      </w:pPr>
    </w:p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D7DF" w14:textId="77777777" w:rsidR="00F04866" w:rsidRDefault="00F04866" w:rsidP="006845EA">
      <w:r>
        <w:separator/>
      </w:r>
    </w:p>
  </w:endnote>
  <w:endnote w:type="continuationSeparator" w:id="0">
    <w:p w14:paraId="7B26A498" w14:textId="77777777" w:rsidR="00F04866" w:rsidRDefault="00F0486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7BC3" w14:textId="77777777" w:rsidR="00F04866" w:rsidRDefault="00F04866" w:rsidP="006845EA">
      <w:r>
        <w:separator/>
      </w:r>
    </w:p>
  </w:footnote>
  <w:footnote w:type="continuationSeparator" w:id="0">
    <w:p w14:paraId="667D3DF2" w14:textId="77777777" w:rsidR="00F04866" w:rsidRDefault="00F04866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0FC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44F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19EB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2D3"/>
    <w:rsid w:val="00313A64"/>
    <w:rsid w:val="00314D77"/>
    <w:rsid w:val="003153AD"/>
    <w:rsid w:val="003154AF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489B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52F8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4E1F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815"/>
    <w:rsid w:val="00802D19"/>
    <w:rsid w:val="00802D81"/>
    <w:rsid w:val="00803137"/>
    <w:rsid w:val="0080656D"/>
    <w:rsid w:val="00812392"/>
    <w:rsid w:val="00813028"/>
    <w:rsid w:val="00813E39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3A78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68A1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4866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Matsumoto, Kenichi[松本 賢一]</cp:lastModifiedBy>
  <cp:revision>3</cp:revision>
  <cp:lastPrinted>2021-12-16T07:35:00Z</cp:lastPrinted>
  <dcterms:created xsi:type="dcterms:W3CDTF">2023-04-12T03:39:00Z</dcterms:created>
  <dcterms:modified xsi:type="dcterms:W3CDTF">2023-04-12T03:39:00Z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