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BCFD" w14:textId="4FF3826E" w:rsidR="008E307A" w:rsidRDefault="00E12CBE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（　　　　　　）年　（　　　　　　）組　（　　　　　　）番　　名前（　　　　　　　　　　　　　　　　　　　　　　　　　　　　　　　　　　　　　　　　　　　　　　　　　）</w:t>
      </w:r>
    </w:p>
    <w:p w14:paraId="542A29B1" w14:textId="22B9F64F" w:rsidR="008E307A" w:rsidRPr="00E12CBE" w:rsidRDefault="00E12CBE" w:rsidP="00E12CBE">
      <w:pPr>
        <w:jc w:val="left"/>
        <w:rPr>
          <w:rFonts w:ascii="UD デジタル 教科書体 NK-B" w:eastAsia="UD デジタル 教科書体 NK-B"/>
          <w:sz w:val="24"/>
          <w:szCs w:val="24"/>
        </w:rPr>
      </w:pPr>
      <w:r w:rsidRPr="00E12CBE">
        <w:rPr>
          <w:rFonts w:ascii="UD デジタル 教科書体 NK-B" w:eastAsia="UD デジタル 教科書体 NK-B" w:hint="eastAsia"/>
          <w:sz w:val="24"/>
          <w:szCs w:val="24"/>
        </w:rPr>
        <w:t>１．</w:t>
      </w:r>
      <w:r w:rsidR="008E307A" w:rsidRPr="00E12CBE">
        <w:rPr>
          <w:rFonts w:ascii="UD デジタル 教科書体 NK-B" w:eastAsia="UD デジタル 教科書体 NK-B" w:hint="eastAsia"/>
          <w:sz w:val="24"/>
          <w:szCs w:val="24"/>
        </w:rPr>
        <w:t>自分の考えに近いものに〇を書き</w:t>
      </w:r>
      <w:r w:rsidRPr="00E12CBE">
        <w:rPr>
          <w:rFonts w:ascii="UD デジタル 教科書体 NK-B" w:eastAsia="UD デジタル 教科書体 NK-B" w:hint="eastAsia"/>
          <w:sz w:val="24"/>
          <w:szCs w:val="24"/>
        </w:rPr>
        <w:t>↓、理由も考えてみましょう</w:t>
      </w:r>
      <w:r w:rsidR="008E307A" w:rsidRPr="00E12CBE">
        <w:rPr>
          <w:rFonts w:ascii="UD デジタル 教科書体 NK-B" w:eastAsia="UD デジタル 教科書体 NK-B" w:hint="eastAsia"/>
          <w:sz w:val="24"/>
          <w:szCs w:val="24"/>
        </w:rPr>
        <w:t xml:space="preserve">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1002"/>
        <w:gridCol w:w="1003"/>
        <w:gridCol w:w="1003"/>
        <w:gridCol w:w="5216"/>
      </w:tblGrid>
      <w:tr w:rsidR="008E307A" w14:paraId="6127A22A" w14:textId="77777777" w:rsidTr="008E307A">
        <w:tc>
          <w:tcPr>
            <w:tcW w:w="2232" w:type="dxa"/>
          </w:tcPr>
          <w:p w14:paraId="11366E9A" w14:textId="44101394" w:rsidR="008E307A" w:rsidRPr="00E12CBE" w:rsidRDefault="008E307A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</w:tc>
        <w:tc>
          <w:tcPr>
            <w:tcW w:w="1002" w:type="dxa"/>
          </w:tcPr>
          <w:p w14:paraId="703DBC72" w14:textId="5BFED729" w:rsidR="008E307A" w:rsidRPr="008E307A" w:rsidRDefault="008E307A" w:rsidP="008E307A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8E307A">
              <w:rPr>
                <w:rFonts w:ascii="UD デジタル 教科書体 NK-B" w:eastAsia="UD デジタル 教科書体 NK-B" w:hint="eastAsia"/>
                <w:sz w:val="16"/>
                <w:szCs w:val="16"/>
              </w:rPr>
              <w:t>１．あってもいい「ちがい」</w:t>
            </w:r>
          </w:p>
        </w:tc>
        <w:tc>
          <w:tcPr>
            <w:tcW w:w="1003" w:type="dxa"/>
          </w:tcPr>
          <w:p w14:paraId="3F9A6074" w14:textId="40120A1D" w:rsidR="008E307A" w:rsidRPr="008E307A" w:rsidRDefault="008E307A" w:rsidP="008E307A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8E307A">
              <w:rPr>
                <w:rFonts w:ascii="UD デジタル 教科書体 NK-B" w:eastAsia="UD デジタル 教科書体 NK-B" w:hint="eastAsia"/>
                <w:sz w:val="16"/>
                <w:szCs w:val="16"/>
              </w:rPr>
              <w:t>２．あってはいけない「ちがい」</w:t>
            </w:r>
          </w:p>
        </w:tc>
        <w:tc>
          <w:tcPr>
            <w:tcW w:w="1003" w:type="dxa"/>
          </w:tcPr>
          <w:p w14:paraId="499B1A21" w14:textId="40CECF2F" w:rsidR="008E307A" w:rsidRPr="008E307A" w:rsidRDefault="008E307A" w:rsidP="008E307A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8E307A">
              <w:rPr>
                <w:rFonts w:ascii="UD デジタル 教科書体 NK-B" w:eastAsia="UD デジタル 教科書体 NK-B" w:hint="eastAsia"/>
                <w:sz w:val="16"/>
                <w:szCs w:val="16"/>
              </w:rPr>
              <w:t>３．判断が難しい「ちがい」</w:t>
            </w:r>
          </w:p>
        </w:tc>
        <w:tc>
          <w:tcPr>
            <w:tcW w:w="5216" w:type="dxa"/>
          </w:tcPr>
          <w:p w14:paraId="0B734B97" w14:textId="0F94375F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理由</w:t>
            </w:r>
          </w:p>
        </w:tc>
      </w:tr>
      <w:tr w:rsidR="008E307A" w14:paraId="2C9F54E9" w14:textId="77777777" w:rsidTr="008E307A">
        <w:tc>
          <w:tcPr>
            <w:tcW w:w="2232" w:type="dxa"/>
          </w:tcPr>
          <w:p w14:paraId="3342501D" w14:textId="7F09AB4E" w:rsidR="008E307A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color w:val="000000" w:themeColor="text1"/>
                <w:szCs w:val="21"/>
              </w:rPr>
              <w:t>①</w:t>
            </w:r>
            <w:r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エジプト人のCさんは、宗教上の理由で授業中もスカーフ（ビジャブ）を着けているが、日本人の</w:t>
            </w:r>
            <w:r w:rsidR="009677BA">
              <w:rPr>
                <w:rFonts w:ascii="UD デジタル 教科書体 NK-B" w:eastAsia="UD デジタル 教科書体 NK-B" w:hint="eastAsia"/>
                <w:color w:val="000000" w:themeColor="text1"/>
              </w:rPr>
              <w:t>D</w:t>
            </w:r>
            <w:r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さんは授業中はぼうしを</w:t>
            </w:r>
            <w:r>
              <w:rPr>
                <w:rFonts w:ascii="UD デジタル 教科書体 NK-B" w:eastAsia="UD デジタル 教科書体 NK-B" w:hint="eastAsia"/>
                <w:color w:val="000000" w:themeColor="text1"/>
              </w:rPr>
              <w:t>脱ぐように先生に言われる。</w:t>
            </w:r>
          </w:p>
          <w:p w14:paraId="631DA094" w14:textId="77777777" w:rsid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  <w:p w14:paraId="3D835D60" w14:textId="77777777" w:rsid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  <w:p w14:paraId="282438C8" w14:textId="77777777" w:rsid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  <w:p w14:paraId="43B3B2E8" w14:textId="1545CF26" w:rsidR="005B334E" w:rsidRPr="00E12CB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</w:tc>
        <w:tc>
          <w:tcPr>
            <w:tcW w:w="1002" w:type="dxa"/>
          </w:tcPr>
          <w:p w14:paraId="5FE33B4E" w14:textId="77777777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3" w:type="dxa"/>
          </w:tcPr>
          <w:p w14:paraId="475B2063" w14:textId="77777777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3" w:type="dxa"/>
          </w:tcPr>
          <w:p w14:paraId="55E73EEA" w14:textId="4C3C7B83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5216" w:type="dxa"/>
          </w:tcPr>
          <w:p w14:paraId="2B67150D" w14:textId="4AB419C5" w:rsidR="008E307A" w:rsidRDefault="00E12CBE" w:rsidP="008E307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  <w:color w:val="0070C0"/>
              </w:rPr>
              <w:drawing>
                <wp:anchor distT="0" distB="0" distL="114300" distR="114300" simplePos="0" relativeHeight="251680768" behindDoc="0" locked="0" layoutInCell="1" allowOverlap="1" wp14:anchorId="7A4D6544" wp14:editId="6957BE0D">
                  <wp:simplePos x="0" y="0"/>
                  <wp:positionH relativeFrom="column">
                    <wp:posOffset>2659034</wp:posOffset>
                  </wp:positionH>
                  <wp:positionV relativeFrom="paragraph">
                    <wp:posOffset>870181</wp:posOffset>
                  </wp:positionV>
                  <wp:extent cx="526580" cy="768729"/>
                  <wp:effectExtent l="0" t="0" r="0" b="0"/>
                  <wp:wrapNone/>
                  <wp:docPr id="1152336017" name="図 1152336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281210" name="図 194728121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6580" cy="76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307A" w14:paraId="16AE5E85" w14:textId="77777777" w:rsidTr="008E307A">
        <w:tc>
          <w:tcPr>
            <w:tcW w:w="2232" w:type="dxa"/>
          </w:tcPr>
          <w:p w14:paraId="5A2A0F47" w14:textId="16B3B4F1" w:rsidR="008E307A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color w:val="000000" w:themeColor="text1"/>
                <w:szCs w:val="21"/>
              </w:rPr>
              <w:t>②</w:t>
            </w:r>
            <w:r w:rsidR="00E12CBE" w:rsidRPr="00E12CBE">
              <w:rPr>
                <w:rFonts w:ascii="UD デジタル 教科書体 NK-B" w:eastAsia="UD デジタル 教科書体 NK-B" w:hint="eastAsia"/>
                <w:color w:val="000000" w:themeColor="text1"/>
                <w:szCs w:val="21"/>
              </w:rPr>
              <w:t>ご飯を食べる時、日本人の</w:t>
            </w:r>
            <w:r w:rsidR="009677BA">
              <w:rPr>
                <w:rFonts w:ascii="UD デジタル 教科書体 NK-B" w:eastAsia="UD デジタル 教科書体 NK-B" w:hint="eastAsia"/>
                <w:color w:val="000000" w:themeColor="text1"/>
                <w:szCs w:val="21"/>
              </w:rPr>
              <w:t>E</w:t>
            </w:r>
            <w:r w:rsidR="00E12CBE" w:rsidRPr="00E12CBE">
              <w:rPr>
                <w:rFonts w:ascii="UD デジタル 教科書体 NK-B" w:eastAsia="UD デジタル 教科書体 NK-B" w:hint="eastAsia"/>
                <w:color w:val="000000" w:themeColor="text1"/>
                <w:szCs w:val="21"/>
              </w:rPr>
              <w:t>さんは食器を持ち上げて食べるが、韓国人の</w:t>
            </w:r>
            <w:r w:rsidR="009677BA">
              <w:rPr>
                <w:rFonts w:ascii="UD デジタル 教科書体 NK-B" w:eastAsia="UD デジタル 教科書体 NK-B" w:hint="eastAsia"/>
                <w:color w:val="000000" w:themeColor="text1"/>
                <w:szCs w:val="21"/>
              </w:rPr>
              <w:t>F</w:t>
            </w:r>
            <w:r w:rsidR="00E12CBE" w:rsidRPr="00E12CBE">
              <w:rPr>
                <w:rFonts w:ascii="UD デジタル 教科書体 NK-B" w:eastAsia="UD デジタル 教科書体 NK-B" w:hint="eastAsia"/>
                <w:color w:val="000000" w:themeColor="text1"/>
                <w:szCs w:val="21"/>
              </w:rPr>
              <w:t>さんは食器を持ち上げずに食べる。</w:t>
            </w:r>
          </w:p>
          <w:p w14:paraId="7C989760" w14:textId="77777777" w:rsid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  <w:p w14:paraId="29F58BE4" w14:textId="77777777" w:rsid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  <w:p w14:paraId="63D76D51" w14:textId="77777777" w:rsid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  <w:p w14:paraId="6FA36ED7" w14:textId="77777777" w:rsid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  <w:p w14:paraId="28DCE8DD" w14:textId="0B54B861" w:rsidR="005B334E" w:rsidRPr="00E12CB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</w:tc>
        <w:tc>
          <w:tcPr>
            <w:tcW w:w="1002" w:type="dxa"/>
          </w:tcPr>
          <w:p w14:paraId="3DDE2719" w14:textId="77777777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3" w:type="dxa"/>
          </w:tcPr>
          <w:p w14:paraId="3FF2A5E4" w14:textId="77777777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3" w:type="dxa"/>
          </w:tcPr>
          <w:p w14:paraId="084A881E" w14:textId="0DF660F7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5216" w:type="dxa"/>
          </w:tcPr>
          <w:p w14:paraId="0E8EC87F" w14:textId="3C581A95" w:rsidR="008E307A" w:rsidRDefault="00E12CBE" w:rsidP="008E307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noProof/>
              </w:rPr>
              <w:drawing>
                <wp:anchor distT="0" distB="0" distL="114300" distR="114300" simplePos="0" relativeHeight="251682816" behindDoc="0" locked="0" layoutInCell="1" allowOverlap="1" wp14:anchorId="1B00A9C9" wp14:editId="46BABB26">
                  <wp:simplePos x="0" y="0"/>
                  <wp:positionH relativeFrom="column">
                    <wp:posOffset>2637899</wp:posOffset>
                  </wp:positionH>
                  <wp:positionV relativeFrom="paragraph">
                    <wp:posOffset>1090122</wp:posOffset>
                  </wp:positionV>
                  <wp:extent cx="536118" cy="609225"/>
                  <wp:effectExtent l="0" t="0" r="0" b="635"/>
                  <wp:wrapNone/>
                  <wp:docPr id="1465642666" name="図 1465642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836014" name="図 211983601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118" cy="60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307A" w14:paraId="4D69AA97" w14:textId="77777777" w:rsidTr="008E307A">
        <w:tc>
          <w:tcPr>
            <w:tcW w:w="2232" w:type="dxa"/>
          </w:tcPr>
          <w:p w14:paraId="117A4897" w14:textId="6579C86B" w:rsidR="008E307A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</w:rPr>
            </w:pPr>
            <w:r>
              <w:rPr>
                <w:rFonts w:ascii="UD デジタル 教科書体 NK-B" w:eastAsia="UD デジタル 教科書体 NK-B" w:hint="eastAsia"/>
                <w:color w:val="000000" w:themeColor="text1"/>
              </w:rPr>
              <w:t>③</w:t>
            </w:r>
            <w:r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日本人の</w:t>
            </w:r>
            <w:r w:rsidR="009677BA">
              <w:rPr>
                <w:rFonts w:ascii="UD デジタル 教科書体 NK-B" w:eastAsia="UD デジタル 教科書体 NK-B" w:hint="eastAsia"/>
                <w:color w:val="000000" w:themeColor="text1"/>
              </w:rPr>
              <w:t>G</w:t>
            </w:r>
            <w:r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さんは毎日宿題をするが、中国から転校してきたばかり</w:t>
            </w:r>
            <w:r>
              <w:rPr>
                <w:rFonts w:ascii="UD デジタル 教科書体 NK-B" w:eastAsia="UD デジタル 教科書体 NK-B" w:hint="eastAsia"/>
                <w:color w:val="000000" w:themeColor="text1"/>
              </w:rPr>
              <w:t>の</w:t>
            </w:r>
            <w:r w:rsidR="009677BA">
              <w:rPr>
                <w:rFonts w:ascii="UD デジタル 教科書体 NK-B" w:eastAsia="UD デジタル 教科書体 NK-B" w:hint="eastAsia"/>
                <w:color w:val="000000" w:themeColor="text1"/>
              </w:rPr>
              <w:t>H</w:t>
            </w:r>
            <w:r w:rsidRPr="00F02284">
              <w:rPr>
                <w:rFonts w:ascii="UD デジタル 教科書体 NK-B" w:eastAsia="UD デジタル 教科書体 NK-B" w:hint="eastAsia"/>
                <w:color w:val="000000" w:themeColor="text1"/>
              </w:rPr>
              <w:t>さんは宿題をしなくて良い。</w:t>
            </w:r>
          </w:p>
          <w:p w14:paraId="704EFAFE" w14:textId="77777777" w:rsid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  <w:p w14:paraId="125882D0" w14:textId="77777777" w:rsid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  <w:p w14:paraId="3CF4AAC2" w14:textId="77777777" w:rsid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  <w:p w14:paraId="069543FD" w14:textId="77777777" w:rsid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  <w:p w14:paraId="5AEB2655" w14:textId="77777777" w:rsid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  <w:p w14:paraId="00136F32" w14:textId="2F47D60F" w:rsidR="005B334E" w:rsidRPr="00E12CB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  <w:color w:val="000000" w:themeColor="text1"/>
                <w:szCs w:val="21"/>
              </w:rPr>
            </w:pPr>
          </w:p>
        </w:tc>
        <w:tc>
          <w:tcPr>
            <w:tcW w:w="1002" w:type="dxa"/>
          </w:tcPr>
          <w:p w14:paraId="049D7E46" w14:textId="5067E635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3" w:type="dxa"/>
          </w:tcPr>
          <w:p w14:paraId="6C63790E" w14:textId="77777777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3" w:type="dxa"/>
          </w:tcPr>
          <w:p w14:paraId="7D3A977C" w14:textId="5AD30494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5216" w:type="dxa"/>
          </w:tcPr>
          <w:p w14:paraId="2902043F" w14:textId="023071DF" w:rsidR="008E307A" w:rsidRDefault="00E12CBE" w:rsidP="008E307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  <w:noProof/>
              </w:rPr>
              <w:drawing>
                <wp:anchor distT="0" distB="0" distL="114300" distR="114300" simplePos="0" relativeHeight="251684864" behindDoc="0" locked="0" layoutInCell="1" allowOverlap="1" wp14:anchorId="178D2EB6" wp14:editId="230A4C6C">
                  <wp:simplePos x="0" y="0"/>
                  <wp:positionH relativeFrom="column">
                    <wp:posOffset>2630343</wp:posOffset>
                  </wp:positionH>
                  <wp:positionV relativeFrom="paragraph">
                    <wp:posOffset>1149581</wp:posOffset>
                  </wp:positionV>
                  <wp:extent cx="502920" cy="502920"/>
                  <wp:effectExtent l="0" t="0" r="0" b="0"/>
                  <wp:wrapNone/>
                  <wp:docPr id="2094413961" name="図 2094413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09625" name="図 34840962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E307A" w14:paraId="27A8DD72" w14:textId="77777777" w:rsidTr="00B90FDB">
        <w:trPr>
          <w:trHeight w:val="3099"/>
        </w:trPr>
        <w:tc>
          <w:tcPr>
            <w:tcW w:w="2232" w:type="dxa"/>
          </w:tcPr>
          <w:p w14:paraId="5284A85A" w14:textId="2655D84D" w:rsidR="008E307A" w:rsidRPr="005B334E" w:rsidRDefault="005B334E" w:rsidP="00E12CBE">
            <w:pPr>
              <w:spacing w:line="260" w:lineRule="exac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④</w:t>
            </w:r>
            <w:r w:rsidRPr="00E8493D">
              <w:rPr>
                <w:rFonts w:ascii="UD デジタル 教科書体 NK-B" w:eastAsia="UD デジタル 教科書体 NK-B" w:hint="eastAsia"/>
              </w:rPr>
              <w:t>日本では</w:t>
            </w:r>
            <w:r>
              <w:rPr>
                <w:rFonts w:ascii="UD デジタル 教科書体 NK-B" w:eastAsia="UD デジタル 教科書体 NK-B" w:hint="eastAsia"/>
              </w:rPr>
              <w:t>、</w:t>
            </w:r>
            <w:r w:rsidRPr="00E8493D">
              <w:rPr>
                <w:rFonts w:ascii="UD デジタル 教科書体 NK-B" w:eastAsia="UD デジタル 教科書体 NK-B" w:hint="eastAsia"/>
              </w:rPr>
              <w:t>小学校から英語の授業があるが、</w:t>
            </w:r>
            <w:r>
              <w:rPr>
                <w:rFonts w:ascii="UD デジタル 教科書体 NK-B" w:eastAsia="UD デジタル 教科書体 NK-B" w:hint="eastAsia"/>
              </w:rPr>
              <w:t>外国語の時間だけ</w:t>
            </w:r>
            <w:r w:rsidRPr="00E8493D">
              <w:rPr>
                <w:rFonts w:ascii="UD デジタル 教科書体 NK-B" w:eastAsia="UD デジタル 教科書体 NK-B" w:hint="eastAsia"/>
              </w:rPr>
              <w:t>英語で授業を受ける</w:t>
            </w:r>
            <w:r>
              <w:rPr>
                <w:rFonts w:ascii="UD デジタル 教科書体 NK-B" w:eastAsia="UD デジタル 教科書体 NK-B" w:hint="eastAsia"/>
              </w:rPr>
              <w:t>。</w:t>
            </w:r>
            <w:r w:rsidRPr="00E8493D">
              <w:rPr>
                <w:rFonts w:ascii="UD デジタル 教科書体 NK-B" w:eastAsia="UD デジタル 教科書体 NK-B" w:hint="eastAsia"/>
              </w:rPr>
              <w:t>ナミビアでは、小学校</w:t>
            </w:r>
            <w:r>
              <w:rPr>
                <w:rFonts w:ascii="UD デジタル 教科書体 NK-B" w:eastAsia="UD デジタル 教科書体 NK-B" w:hint="eastAsia"/>
              </w:rPr>
              <w:t>３</w:t>
            </w:r>
            <w:r w:rsidRPr="00E8493D">
              <w:rPr>
                <w:rFonts w:ascii="UD デジタル 教科書体 NK-B" w:eastAsia="UD デジタル 教科書体 NK-B" w:hint="eastAsia"/>
              </w:rPr>
              <w:t>年生までは母</w:t>
            </w:r>
            <w:r>
              <w:rPr>
                <w:rFonts w:ascii="UD デジタル 教科書体 NK-B" w:eastAsia="UD デジタル 教科書体 NK-B" w:hint="eastAsia"/>
              </w:rPr>
              <w:t>語</w:t>
            </w:r>
            <w:r w:rsidRPr="00E8493D">
              <w:rPr>
                <w:rFonts w:ascii="UD デジタル 教科書体 NK-B" w:eastAsia="UD デジタル 教科書体 NK-B" w:hint="eastAsia"/>
              </w:rPr>
              <w:t>で授業を受けることができるが、</w:t>
            </w:r>
            <w:r>
              <w:rPr>
                <w:rFonts w:ascii="UD デジタル 教科書体 NK-B" w:eastAsia="UD デジタル 教科書体 NK-B" w:hint="eastAsia"/>
              </w:rPr>
              <w:t>４</w:t>
            </w:r>
            <w:r w:rsidRPr="00E8493D">
              <w:rPr>
                <w:rFonts w:ascii="UD デジタル 教科書体 NK-B" w:eastAsia="UD デジタル 教科書体 NK-B" w:hint="eastAsia"/>
              </w:rPr>
              <w:t>年生からはすべての授業を英語で受けなければならない。</w:t>
            </w:r>
          </w:p>
        </w:tc>
        <w:tc>
          <w:tcPr>
            <w:tcW w:w="1002" w:type="dxa"/>
          </w:tcPr>
          <w:p w14:paraId="463B6820" w14:textId="77777777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3" w:type="dxa"/>
          </w:tcPr>
          <w:p w14:paraId="7C7CF84A" w14:textId="77777777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003" w:type="dxa"/>
          </w:tcPr>
          <w:p w14:paraId="63823510" w14:textId="3F27FF61" w:rsidR="008E307A" w:rsidRDefault="008E307A" w:rsidP="008E307A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5216" w:type="dxa"/>
          </w:tcPr>
          <w:p w14:paraId="70166EE3" w14:textId="01D476A9" w:rsidR="008E307A" w:rsidRDefault="005B334E" w:rsidP="008E307A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  <w:noProof/>
              </w:rPr>
              <w:drawing>
                <wp:anchor distT="0" distB="0" distL="114300" distR="114300" simplePos="0" relativeHeight="251699200" behindDoc="0" locked="0" layoutInCell="1" allowOverlap="1" wp14:anchorId="4ED8ED69" wp14:editId="6421EFC2">
                  <wp:simplePos x="0" y="0"/>
                  <wp:positionH relativeFrom="column">
                    <wp:posOffset>2076277</wp:posOffset>
                  </wp:positionH>
                  <wp:positionV relativeFrom="paragraph">
                    <wp:posOffset>1048558</wp:posOffset>
                  </wp:positionV>
                  <wp:extent cx="1086762" cy="692727"/>
                  <wp:effectExtent l="0" t="0" r="0" b="0"/>
                  <wp:wrapNone/>
                  <wp:docPr id="508300389" name="図 508300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601704" name="図 1232601704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236"/>
                          <a:stretch/>
                        </pic:blipFill>
                        <pic:spPr bwMode="auto">
                          <a:xfrm>
                            <a:off x="0" y="0"/>
                            <a:ext cx="1086762" cy="69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4D15A48" w14:textId="77777777" w:rsidR="005B334E" w:rsidRDefault="005B334E" w:rsidP="00E12CBE">
      <w:pPr>
        <w:rPr>
          <w:rFonts w:ascii="UD デジタル 教科書体 NK-B" w:eastAsia="UD デジタル 教科書体 NK-B"/>
          <w:sz w:val="22"/>
        </w:rPr>
      </w:pPr>
    </w:p>
    <w:p w14:paraId="20BC011B" w14:textId="77777777" w:rsidR="005B334E" w:rsidRDefault="005B334E" w:rsidP="00E12CBE">
      <w:pPr>
        <w:rPr>
          <w:rFonts w:ascii="UD デジタル 教科書体 NK-B" w:eastAsia="UD デジタル 教科書体 NK-B"/>
          <w:sz w:val="22"/>
        </w:rPr>
      </w:pPr>
    </w:p>
    <w:p w14:paraId="30367C46" w14:textId="77777777" w:rsidR="005B334E" w:rsidRDefault="005B334E" w:rsidP="00E12CBE">
      <w:pPr>
        <w:rPr>
          <w:rFonts w:ascii="UD デジタル 教科書体 NK-B" w:eastAsia="UD デジタル 教科書体 NK-B"/>
          <w:sz w:val="22"/>
        </w:rPr>
      </w:pPr>
    </w:p>
    <w:p w14:paraId="7F11BF4A" w14:textId="77777777" w:rsidR="005B334E" w:rsidRDefault="005B334E" w:rsidP="00E12CBE">
      <w:pPr>
        <w:rPr>
          <w:rFonts w:ascii="UD デジタル 教科書体 NK-B" w:eastAsia="UD デジタル 教科書体 NK-B"/>
          <w:sz w:val="22"/>
        </w:rPr>
      </w:pPr>
    </w:p>
    <w:p w14:paraId="608C4D3F" w14:textId="77777777" w:rsidR="00B90FDB" w:rsidRDefault="00E12CBE" w:rsidP="00B90FDB">
      <w:pPr>
        <w:snapToGrid w:val="0"/>
        <w:rPr>
          <w:rFonts w:ascii="UD デジタル 教科書体 NK-B" w:eastAsia="UD デジタル 教科書体 NK-B"/>
          <w:sz w:val="24"/>
          <w:szCs w:val="24"/>
        </w:rPr>
      </w:pPr>
      <w:r w:rsidRPr="005B334E">
        <w:rPr>
          <w:rFonts w:ascii="UD デジタル 教科書体 NK-B" w:eastAsia="UD デジタル 教科書体 NK-B" w:hint="eastAsia"/>
          <w:sz w:val="24"/>
          <w:szCs w:val="24"/>
        </w:rPr>
        <w:lastRenderedPageBreak/>
        <w:t>２．班の人とそれぞれ選んだ理由を話し合い、</w:t>
      </w:r>
      <w:r w:rsidR="005B334E">
        <w:rPr>
          <w:rFonts w:ascii="UD デジタル 教科書体 NK-B" w:eastAsia="UD デジタル 教科書体 NK-B" w:hint="eastAsia"/>
          <w:sz w:val="24"/>
          <w:szCs w:val="24"/>
        </w:rPr>
        <w:t>それぞれの</w:t>
      </w:r>
      <w:r w:rsidRPr="005B334E">
        <w:rPr>
          <w:rFonts w:ascii="UD デジタル 教科書体 NK-B" w:eastAsia="UD デジタル 教科書体 NK-B" w:hint="eastAsia"/>
          <w:sz w:val="24"/>
          <w:szCs w:val="24"/>
        </w:rPr>
        <w:t>カードをあってもいい「ちがい」・あってはいけな</w:t>
      </w:r>
    </w:p>
    <w:p w14:paraId="722F61BF" w14:textId="39C548F2" w:rsidR="00E12CBE" w:rsidRPr="005B334E" w:rsidRDefault="00E12CBE" w:rsidP="00B90FDB">
      <w:pPr>
        <w:snapToGrid w:val="0"/>
        <w:ind w:firstLineChars="150" w:firstLine="360"/>
        <w:rPr>
          <w:rFonts w:ascii="UD デジタル 教科書体 NK-B" w:eastAsia="UD デジタル 教科書体 NK-B"/>
          <w:sz w:val="24"/>
          <w:szCs w:val="24"/>
        </w:rPr>
      </w:pPr>
      <w:r w:rsidRPr="005B334E">
        <w:rPr>
          <w:rFonts w:ascii="UD デジタル 教科書体 NK-B" w:eastAsia="UD デジタル 教科書体 NK-B" w:hint="eastAsia"/>
          <w:sz w:val="24"/>
          <w:szCs w:val="24"/>
        </w:rPr>
        <w:t>い「ちがい」・判断が難しい「ちがい」に分けましょう。</w:t>
      </w:r>
    </w:p>
    <w:p w14:paraId="5AB5F9E6" w14:textId="017C41DB" w:rsidR="005B334E" w:rsidRDefault="005B334E" w:rsidP="00E12CBE">
      <w:pPr>
        <w:rPr>
          <w:rFonts w:ascii="UD デジタル 教科書体 NK-B" w:eastAsia="UD デジタル 教科書体 NK-B"/>
          <w:sz w:val="22"/>
        </w:rPr>
      </w:pPr>
    </w:p>
    <w:p w14:paraId="4C2B72CF" w14:textId="5B55C7D8" w:rsidR="00E12CB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E08616" wp14:editId="30A4520B">
                <wp:simplePos x="0" y="0"/>
                <wp:positionH relativeFrom="column">
                  <wp:posOffset>6927</wp:posOffset>
                </wp:positionH>
                <wp:positionV relativeFrom="paragraph">
                  <wp:posOffset>408709</wp:posOffset>
                </wp:positionV>
                <wp:extent cx="6643255" cy="2715491"/>
                <wp:effectExtent l="0" t="0" r="24765" b="27940"/>
                <wp:wrapNone/>
                <wp:docPr id="6655112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3255" cy="2715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36BD8" w14:textId="77777777" w:rsidR="005B334E" w:rsidRDefault="005B3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086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32.2pt;width:523.1pt;height:213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" fillcolor="white [3201]" strokeweight=".5pt">
                <v:textbox>
                  <w:txbxContent>
                    <w:p w14:paraId="5F136BD8" w14:textId="77777777" w:rsidR="005B334E" w:rsidRDefault="005B334E"/>
                  </w:txbxContent>
                </v:textbox>
              </v:shape>
            </w:pict>
          </mc:Fallback>
        </mc:AlternateContent>
      </w:r>
      <w:r w:rsidR="00E12CBE">
        <w:rPr>
          <w:rFonts w:ascii="UD デジタル 教科書体 NK-B" w:eastAsia="UD デジタル 教科書体 NK-B" w:hint="eastAsia"/>
          <w:sz w:val="24"/>
          <w:szCs w:val="24"/>
        </w:rPr>
        <w:t>３．</w:t>
      </w:r>
      <w:r w:rsidR="00F02284">
        <w:rPr>
          <w:rFonts w:ascii="UD デジタル 教科書体 NK-B" w:eastAsia="UD デジタル 教科書体 NK-B" w:hint="eastAsia"/>
          <w:sz w:val="24"/>
          <w:szCs w:val="24"/>
        </w:rPr>
        <w:t>今までの経験を思い出してみよう。</w:t>
      </w:r>
    </w:p>
    <w:p w14:paraId="2CC02C50" w14:textId="77777777" w:rsidR="00F02284" w:rsidRDefault="00F02284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4E814F4E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22F4DD4A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1A363ECA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40C503C1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350CCAA3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7940E622" w14:textId="5EA9481E" w:rsidR="00F02284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ED985" wp14:editId="20EF7B33">
                <wp:simplePos x="0" y="0"/>
                <wp:positionH relativeFrom="margin">
                  <wp:align>left</wp:align>
                </wp:positionH>
                <wp:positionV relativeFrom="paragraph">
                  <wp:posOffset>374073</wp:posOffset>
                </wp:positionV>
                <wp:extent cx="6642735" cy="4807527"/>
                <wp:effectExtent l="0" t="0" r="24765" b="12700"/>
                <wp:wrapNone/>
                <wp:docPr id="109884296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735" cy="4807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A21CC" w14:textId="77777777" w:rsidR="005B334E" w:rsidRDefault="005B334E" w:rsidP="005B33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ED985" id="_x0000_s1027" type="#_x0000_t202" style="position:absolute;left:0;text-align:left;margin-left:0;margin-top:29.45pt;width:523.05pt;height:378.55pt;z-index:2517022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" fillcolor="white [3201]" strokeweight=".5pt">
                <v:textbox>
                  <w:txbxContent>
                    <w:p w14:paraId="3B3A21CC" w14:textId="77777777" w:rsidR="005B334E" w:rsidRDefault="005B334E" w:rsidP="005B334E"/>
                  </w:txbxContent>
                </v:textbox>
                <w10:wrap anchorx="margin"/>
              </v:shape>
            </w:pict>
          </mc:Fallback>
        </mc:AlternateContent>
      </w:r>
      <w:r w:rsidR="00F02284">
        <w:rPr>
          <w:rFonts w:ascii="UD デジタル 教科書体 NK-B" w:eastAsia="UD デジタル 教科書体 NK-B" w:hint="eastAsia"/>
          <w:sz w:val="24"/>
          <w:szCs w:val="24"/>
        </w:rPr>
        <w:t>４．今日のふり返り</w:t>
      </w:r>
    </w:p>
    <w:p w14:paraId="1B7D9ABF" w14:textId="35321DAD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54952276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5F95606E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488A923E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6A7C5548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4C4B97E5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680963FF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0CB25749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03B1E67B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p w14:paraId="6B5A2D08" w14:textId="77777777" w:rsidR="005B334E" w:rsidRDefault="005B334E" w:rsidP="00E12CBE">
      <w:pPr>
        <w:rPr>
          <w:rFonts w:ascii="UD デジタル 教科書体 NK-B" w:eastAsia="UD デジタル 教科書体 NK-B"/>
          <w:sz w:val="24"/>
          <w:szCs w:val="24"/>
        </w:rPr>
      </w:pPr>
    </w:p>
    <w:sectPr w:rsidR="005B334E" w:rsidSect="003151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D7"/>
    <w:rsid w:val="00025815"/>
    <w:rsid w:val="00090BC4"/>
    <w:rsid w:val="00095E94"/>
    <w:rsid w:val="000D03F7"/>
    <w:rsid w:val="000F059F"/>
    <w:rsid w:val="000F740D"/>
    <w:rsid w:val="002474E5"/>
    <w:rsid w:val="0027308A"/>
    <w:rsid w:val="00281D92"/>
    <w:rsid w:val="00291423"/>
    <w:rsid w:val="0031518A"/>
    <w:rsid w:val="00324A5A"/>
    <w:rsid w:val="0033202D"/>
    <w:rsid w:val="003638DA"/>
    <w:rsid w:val="003D03FE"/>
    <w:rsid w:val="003E39C6"/>
    <w:rsid w:val="0044269D"/>
    <w:rsid w:val="00457764"/>
    <w:rsid w:val="00463789"/>
    <w:rsid w:val="005007AF"/>
    <w:rsid w:val="005B334E"/>
    <w:rsid w:val="00631FB7"/>
    <w:rsid w:val="00653CE2"/>
    <w:rsid w:val="006F47F3"/>
    <w:rsid w:val="00711AA6"/>
    <w:rsid w:val="0075034E"/>
    <w:rsid w:val="008079A9"/>
    <w:rsid w:val="0085539D"/>
    <w:rsid w:val="00862DA2"/>
    <w:rsid w:val="00897C94"/>
    <w:rsid w:val="008E307A"/>
    <w:rsid w:val="0092538E"/>
    <w:rsid w:val="009447A5"/>
    <w:rsid w:val="00965D5B"/>
    <w:rsid w:val="009677BA"/>
    <w:rsid w:val="00994619"/>
    <w:rsid w:val="00B0241A"/>
    <w:rsid w:val="00B21282"/>
    <w:rsid w:val="00B24F37"/>
    <w:rsid w:val="00B53184"/>
    <w:rsid w:val="00B90FDB"/>
    <w:rsid w:val="00BA02F9"/>
    <w:rsid w:val="00CD1577"/>
    <w:rsid w:val="00DC17B3"/>
    <w:rsid w:val="00DD1578"/>
    <w:rsid w:val="00E12CBE"/>
    <w:rsid w:val="00E8493D"/>
    <w:rsid w:val="00E926C1"/>
    <w:rsid w:val="00EA7468"/>
    <w:rsid w:val="00EE2BD7"/>
    <w:rsid w:val="00EF37AE"/>
    <w:rsid w:val="00F02284"/>
    <w:rsid w:val="00F568DB"/>
    <w:rsid w:val="00F7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DA893"/>
  <w15:chartTrackingRefBased/>
  <w15:docId w15:val="{9F098206-ED9B-4928-B41F-8EEBA266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8493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8493D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E8493D"/>
  </w:style>
  <w:style w:type="paragraph" w:styleId="a7">
    <w:name w:val="List Paragraph"/>
    <w:basedOn w:val="a"/>
    <w:uiPriority w:val="34"/>
    <w:qFormat/>
    <w:rsid w:val="009677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95DF-0A84-48B7-B393-8264DF58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ASAKO</dc:creator>
  <cp:keywords/>
  <dc:description/>
  <cp:lastModifiedBy>Shinkawa, Misae[新川 美佐絵]</cp:lastModifiedBy>
  <cp:revision>3</cp:revision>
  <dcterms:created xsi:type="dcterms:W3CDTF">2024-02-05T03:46:00Z</dcterms:created>
  <dcterms:modified xsi:type="dcterms:W3CDTF">2024-02-05T03:49:00Z</dcterms:modified>
</cp:coreProperties>
</file>