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5A7A7" w14:textId="05F89C36" w:rsidR="00A660FC" w:rsidRPr="00DD116B" w:rsidRDefault="00537232" w:rsidP="00F602F6">
      <w:pPr>
        <w:spacing w:after="0"/>
        <w:rPr>
          <w:rFonts w:ascii="Times New Roman" w:hAnsi="Times New Roman" w:cs="Times New Roman"/>
          <w:lang w:val="en-GB"/>
        </w:rPr>
      </w:pPr>
      <w:r w:rsidRPr="00DD116B">
        <w:rPr>
          <w:rFonts w:ascii="Times New Roman" w:hAnsi="Times New Roman" w:cs="Times New Roman"/>
          <w:lang w:val="en-GB"/>
        </w:rPr>
        <w:tab/>
      </w:r>
    </w:p>
    <w:p w14:paraId="246E93D4" w14:textId="7C25081F" w:rsidR="002D1235" w:rsidRPr="00DD116B" w:rsidRDefault="0091621B" w:rsidP="00F602F6">
      <w:pPr>
        <w:spacing w:after="0"/>
        <w:jc w:val="center"/>
        <w:rPr>
          <w:rFonts w:ascii="Times New Roman" w:hAnsi="Times New Roman" w:cs="Times New Roman"/>
          <w:lang w:val="en-GB"/>
        </w:rPr>
      </w:pPr>
      <w:r w:rsidRPr="00DD116B" w:rsidDel="0091621B">
        <w:rPr>
          <w:rFonts w:ascii="Times New Roman" w:hAnsi="Times New Roman" w:cs="Times New Roman"/>
          <w:b/>
          <w:sz w:val="32"/>
          <w:szCs w:val="32"/>
          <w:lang w:val="en-GB"/>
        </w:rPr>
        <w:t xml:space="preserve"> </w:t>
      </w:r>
      <w:r w:rsidRPr="00DD116B">
        <w:rPr>
          <w:rFonts w:ascii="Times New Roman" w:hAnsi="Times New Roman" w:cs="Times New Roman"/>
          <w:b/>
          <w:sz w:val="32"/>
          <w:szCs w:val="32"/>
          <w:lang w:val="en-GB"/>
        </w:rPr>
        <w:t xml:space="preserve">Call for </w:t>
      </w:r>
      <w:r w:rsidR="00DD116B" w:rsidRPr="00DD116B">
        <w:rPr>
          <w:rFonts w:ascii="Times New Roman" w:hAnsi="Times New Roman" w:cs="Times New Roman"/>
          <w:b/>
          <w:sz w:val="32"/>
          <w:szCs w:val="32"/>
          <w:lang w:val="en-GB"/>
        </w:rPr>
        <w:t xml:space="preserve">Program Technical Officer </w:t>
      </w:r>
    </w:p>
    <w:p w14:paraId="34E9D7B2" w14:textId="77777777" w:rsidR="001A6406" w:rsidRDefault="001A6406" w:rsidP="00F602F6">
      <w:pPr>
        <w:spacing w:after="0"/>
        <w:jc w:val="both"/>
        <w:rPr>
          <w:rFonts w:ascii="Times New Roman" w:hAnsi="Times New Roman" w:cs="Times New Roman"/>
          <w:lang w:val="en-GB"/>
        </w:rPr>
      </w:pPr>
    </w:p>
    <w:p w14:paraId="6CCDA056" w14:textId="09D469C1" w:rsidR="00FD0558" w:rsidRDefault="00DD116B" w:rsidP="00F602F6">
      <w:pPr>
        <w:spacing w:after="0"/>
        <w:jc w:val="both"/>
        <w:rPr>
          <w:rFonts w:ascii="Times New Roman" w:hAnsi="Times New Roman" w:cs="Times New Roman"/>
          <w:lang w:val="en-GB"/>
        </w:rPr>
      </w:pPr>
      <w:r>
        <w:rPr>
          <w:rFonts w:ascii="Times New Roman" w:hAnsi="Times New Roman" w:cs="Times New Roman" w:hint="eastAsia"/>
          <w:lang w:val="en-GB"/>
        </w:rPr>
        <w:t xml:space="preserve">The JICA Experts </w:t>
      </w:r>
      <w:r w:rsidR="001A1A8C">
        <w:rPr>
          <w:rFonts w:ascii="Times New Roman" w:hAnsi="Times New Roman" w:cs="Times New Roman" w:hint="eastAsia"/>
          <w:lang w:val="en-GB"/>
        </w:rPr>
        <w:t xml:space="preserve">Team </w:t>
      </w:r>
      <w:r w:rsidR="00FD0558">
        <w:rPr>
          <w:rFonts w:ascii="Times New Roman" w:hAnsi="Times New Roman" w:cs="Times New Roman" w:hint="eastAsia"/>
          <w:lang w:val="en-GB"/>
        </w:rPr>
        <w:t>of</w:t>
      </w:r>
      <w:r>
        <w:rPr>
          <w:rFonts w:ascii="Times New Roman" w:hAnsi="Times New Roman" w:cs="Times New Roman" w:hint="eastAsia"/>
          <w:lang w:val="en-GB"/>
        </w:rPr>
        <w:t xml:space="preserve"> the </w:t>
      </w:r>
      <w:r w:rsidRPr="00DD116B">
        <w:rPr>
          <w:rFonts w:ascii="Times New Roman" w:hAnsi="Times New Roman" w:cs="Times New Roman"/>
          <w:lang w:val="en-GB"/>
        </w:rPr>
        <w:t>Japan`s Cooperation for Establishment and</w:t>
      </w:r>
      <w:r>
        <w:rPr>
          <w:rFonts w:ascii="Times New Roman" w:hAnsi="Times New Roman" w:cs="Times New Roman" w:hint="eastAsia"/>
          <w:lang w:val="en-GB"/>
        </w:rPr>
        <w:t xml:space="preserve"> </w:t>
      </w:r>
      <w:r w:rsidRPr="00DD116B">
        <w:rPr>
          <w:rFonts w:ascii="Times New Roman" w:hAnsi="Times New Roman" w:cs="Times New Roman"/>
          <w:lang w:val="en-GB"/>
        </w:rPr>
        <w:t>Functionalization of ACPHEED (J-CEFA</w:t>
      </w:r>
      <w:r>
        <w:rPr>
          <w:rFonts w:ascii="Times New Roman" w:hAnsi="Times New Roman" w:cs="Times New Roman" w:hint="eastAsia"/>
          <w:lang w:val="en-GB"/>
        </w:rPr>
        <w:t xml:space="preserve">) </w:t>
      </w:r>
      <w:r w:rsidR="00FD0558">
        <w:rPr>
          <w:rFonts w:ascii="Times New Roman" w:hAnsi="Times New Roman" w:cs="Times New Roman" w:hint="eastAsia"/>
          <w:lang w:val="en-GB"/>
        </w:rPr>
        <w:t xml:space="preserve">positioned in Thailand </w:t>
      </w:r>
      <w:r w:rsidRPr="00DD116B">
        <w:rPr>
          <w:rFonts w:ascii="Times New Roman" w:hAnsi="Times New Roman" w:cs="Times New Roman"/>
          <w:lang w:val="en-GB"/>
        </w:rPr>
        <w:t xml:space="preserve">is currently looking for </w:t>
      </w:r>
      <w:r w:rsidR="00FD0558">
        <w:rPr>
          <w:rFonts w:ascii="Times New Roman" w:hAnsi="Times New Roman" w:cs="Times New Roman" w:hint="eastAsia"/>
          <w:lang w:val="en-GB"/>
        </w:rPr>
        <w:t xml:space="preserve">a </w:t>
      </w:r>
      <w:r w:rsidRPr="00DD116B">
        <w:rPr>
          <w:rFonts w:ascii="Times New Roman" w:hAnsi="Times New Roman" w:cs="Times New Roman"/>
          <w:lang w:val="en-GB"/>
        </w:rPr>
        <w:t xml:space="preserve">qualified and experienced </w:t>
      </w:r>
      <w:r w:rsidR="00FD0558">
        <w:rPr>
          <w:rFonts w:ascii="Times New Roman" w:hAnsi="Times New Roman" w:cs="Times New Roman" w:hint="eastAsia"/>
          <w:lang w:val="en-GB"/>
        </w:rPr>
        <w:t xml:space="preserve">candidate with the expertise in the field for </w:t>
      </w:r>
      <w:r w:rsidR="001A1A8C">
        <w:rPr>
          <w:rFonts w:ascii="Times New Roman" w:hAnsi="Times New Roman" w:cs="Times New Roman" w:hint="eastAsia"/>
          <w:lang w:val="en-GB"/>
        </w:rPr>
        <w:t xml:space="preserve">the </w:t>
      </w:r>
      <w:bookmarkStart w:id="0" w:name="_Hlk201670696"/>
      <w:r w:rsidR="001A1A8C" w:rsidRPr="00DE5820">
        <w:rPr>
          <w:rFonts w:ascii="Times New Roman" w:eastAsia="Meiryo UI" w:hAnsi="Times New Roman" w:cs="Times New Roman"/>
        </w:rPr>
        <w:t>Program Technical Officer (Indonesia base)</w:t>
      </w:r>
      <w:bookmarkEnd w:id="0"/>
      <w:r w:rsidR="001A1A8C">
        <w:rPr>
          <w:rFonts w:ascii="Times New Roman" w:eastAsia="Meiryo UI" w:hAnsi="Times New Roman" w:cs="Times New Roman" w:hint="eastAsia"/>
        </w:rPr>
        <w:t xml:space="preserve"> </w:t>
      </w:r>
      <w:r w:rsidR="00FD0558">
        <w:rPr>
          <w:rFonts w:ascii="Times New Roman" w:hAnsi="Times New Roman" w:cs="Times New Roman" w:hint="eastAsia"/>
          <w:lang w:val="en-GB"/>
        </w:rPr>
        <w:t>position as follows.</w:t>
      </w:r>
    </w:p>
    <w:p w14:paraId="5AF6A9B3" w14:textId="77777777" w:rsidR="00A660FC" w:rsidRPr="001A1A8C" w:rsidRDefault="00A660FC" w:rsidP="00F602F6">
      <w:pPr>
        <w:spacing w:after="0"/>
        <w:jc w:val="both"/>
        <w:rPr>
          <w:rFonts w:ascii="Times New Roman" w:hAnsi="Times New Roman" w:cs="Times New Roman"/>
          <w:b/>
          <w:lang w:val="en-GB"/>
        </w:rPr>
      </w:pPr>
    </w:p>
    <w:p w14:paraId="0AEAC284" w14:textId="27544BF5" w:rsidR="001A1A8C" w:rsidRPr="001A1A8C" w:rsidRDefault="001A1A8C" w:rsidP="00F602F6">
      <w:pPr>
        <w:spacing w:after="0"/>
        <w:ind w:right="-57"/>
        <w:rPr>
          <w:rFonts w:ascii="Times New Roman" w:eastAsia="Meiryo UI" w:hAnsi="Times New Roman" w:cs="Times New Roman"/>
        </w:rPr>
      </w:pPr>
      <w:r w:rsidRPr="007915E8">
        <w:rPr>
          <w:rFonts w:ascii="Times New Roman" w:eastAsia="Meiryo UI" w:hAnsi="Times New Roman" w:cs="Times New Roman" w:hint="eastAsia"/>
          <w:b/>
          <w:bCs/>
          <w:sz w:val="24"/>
          <w:u w:val="single"/>
        </w:rPr>
        <w:t>Job Description</w:t>
      </w:r>
      <w:r w:rsidR="00E743CE" w:rsidRPr="001A1A8C">
        <w:rPr>
          <w:rFonts w:ascii="Times New Roman" w:eastAsia="Meiryo UI" w:hAnsi="Times New Roman" w:cs="Times New Roman"/>
          <w:b/>
          <w:bCs/>
          <w:szCs w:val="21"/>
        </w:rPr>
        <w:br/>
      </w:r>
      <w:r w:rsidRPr="001A1A8C">
        <w:rPr>
          <w:rFonts w:ascii="Times New Roman" w:eastAsia="Meiryo UI" w:hAnsi="Times New Roman" w:cs="Times New Roman"/>
        </w:rPr>
        <w:t>The Program Technical Officer is expected to facilitate the smooth implementation of program activities, under the supervision of Japanese Experts of J-CEFA. It includes both technical and administrative tasks and requires good communication skills with counterpart organization and other stakeholders of the ACPHEED.</w:t>
      </w:r>
      <w:r w:rsidR="001A6406">
        <w:rPr>
          <w:rFonts w:ascii="Times New Roman" w:eastAsia="Meiryo UI" w:hAnsi="Times New Roman" w:cs="Times New Roman" w:hint="eastAsia"/>
        </w:rPr>
        <w:t xml:space="preserve"> </w:t>
      </w:r>
    </w:p>
    <w:p w14:paraId="2543485E" w14:textId="77777777" w:rsidR="001A1A8C" w:rsidRDefault="001A1A8C" w:rsidP="00F602F6">
      <w:pPr>
        <w:spacing w:after="0"/>
        <w:rPr>
          <w:rFonts w:ascii="Times New Roman" w:eastAsia="Meiryo UI" w:hAnsi="Times New Roman" w:cs="Times New Roman"/>
        </w:rPr>
      </w:pPr>
    </w:p>
    <w:p w14:paraId="6B34FE91" w14:textId="5E560679" w:rsidR="001A1A8C" w:rsidRPr="001A1A8C" w:rsidRDefault="001A1A8C" w:rsidP="00F602F6">
      <w:pPr>
        <w:spacing w:after="0"/>
        <w:rPr>
          <w:rFonts w:ascii="Times New Roman" w:eastAsia="Meiryo UI" w:hAnsi="Times New Roman" w:cs="Times New Roman"/>
        </w:rPr>
      </w:pPr>
      <w:r w:rsidRPr="001A1A8C">
        <w:rPr>
          <w:rFonts w:ascii="Times New Roman" w:eastAsia="Meiryo UI" w:hAnsi="Times New Roman" w:cs="Times New Roman"/>
        </w:rPr>
        <w:t xml:space="preserve">Responsibility 1 – Act as a focal point of the Program </w:t>
      </w:r>
      <w:bookmarkStart w:id="1" w:name="_Hlk201682031"/>
      <w:r w:rsidRPr="001A1A8C">
        <w:rPr>
          <w:rFonts w:ascii="Times New Roman" w:eastAsia="Meiryo UI" w:hAnsi="Times New Roman" w:cs="Times New Roman"/>
        </w:rPr>
        <w:t>(J-CEFA)</w:t>
      </w:r>
      <w:bookmarkEnd w:id="1"/>
    </w:p>
    <w:p w14:paraId="6B16FEDA" w14:textId="77777777" w:rsidR="001A1A8C" w:rsidRPr="00DE5820" w:rsidRDefault="001A1A8C" w:rsidP="00F602F6">
      <w:pPr>
        <w:pStyle w:val="ListParagraph"/>
        <w:numPr>
          <w:ilvl w:val="0"/>
          <w:numId w:val="10"/>
        </w:numPr>
        <w:spacing w:after="0"/>
        <w:ind w:right="-57"/>
        <w:contextualSpacing w:val="0"/>
        <w:jc w:val="both"/>
        <w:rPr>
          <w:rFonts w:ascii="Times New Roman" w:eastAsia="Meiryo UI" w:hAnsi="Times New Roman" w:cs="Times New Roman"/>
        </w:rPr>
      </w:pPr>
      <w:r w:rsidRPr="00DE5820">
        <w:rPr>
          <w:rFonts w:ascii="Times New Roman" w:eastAsia="Meiryo UI" w:hAnsi="Times New Roman" w:cs="Times New Roman"/>
        </w:rPr>
        <w:t>To establish and facilitate the good relationship with the counterpart, other partners, and other program members.</w:t>
      </w:r>
    </w:p>
    <w:p w14:paraId="6C3BECE6" w14:textId="6E1AC746" w:rsidR="001A1A8C" w:rsidRPr="00DE5820" w:rsidRDefault="001A1A8C" w:rsidP="00F602F6">
      <w:pPr>
        <w:pStyle w:val="ListParagraph"/>
        <w:numPr>
          <w:ilvl w:val="0"/>
          <w:numId w:val="10"/>
        </w:numPr>
        <w:spacing w:after="0"/>
        <w:ind w:right="-57"/>
        <w:contextualSpacing w:val="0"/>
        <w:jc w:val="both"/>
        <w:rPr>
          <w:rFonts w:ascii="Times New Roman" w:eastAsia="Meiryo UI" w:hAnsi="Times New Roman" w:cs="Times New Roman"/>
        </w:rPr>
      </w:pPr>
      <w:r w:rsidRPr="00DE5820">
        <w:rPr>
          <w:rFonts w:ascii="Times New Roman" w:eastAsia="Meiryo UI" w:hAnsi="Times New Roman" w:cs="Times New Roman"/>
        </w:rPr>
        <w:t xml:space="preserve">To coordinate and arrange with the counterpart and other partners for business trip and the activities of Japanese Experts and </w:t>
      </w:r>
      <w:r w:rsidR="007915E8" w:rsidRPr="00DE5820">
        <w:rPr>
          <w:rFonts w:ascii="Times New Roman" w:eastAsia="Meiryo UI" w:hAnsi="Times New Roman" w:cs="Times New Roman"/>
        </w:rPr>
        <w:t>others designated persons</w:t>
      </w:r>
      <w:r w:rsidR="002011EE">
        <w:rPr>
          <w:rFonts w:ascii="Times New Roman" w:eastAsia="Meiryo UI" w:hAnsi="Times New Roman" w:cs="Times New Roman" w:hint="eastAsia"/>
        </w:rPr>
        <w:t>.</w:t>
      </w:r>
    </w:p>
    <w:p w14:paraId="51FC2F8F" w14:textId="77777777" w:rsidR="001A1A8C" w:rsidRPr="00DE5820" w:rsidRDefault="001A1A8C" w:rsidP="00F602F6">
      <w:pPr>
        <w:pStyle w:val="ListParagraph"/>
        <w:numPr>
          <w:ilvl w:val="0"/>
          <w:numId w:val="10"/>
        </w:numPr>
        <w:spacing w:after="0"/>
        <w:ind w:right="-57"/>
        <w:contextualSpacing w:val="0"/>
        <w:jc w:val="both"/>
        <w:rPr>
          <w:rFonts w:ascii="Times New Roman" w:eastAsia="Meiryo UI" w:hAnsi="Times New Roman" w:cs="Times New Roman"/>
        </w:rPr>
      </w:pPr>
      <w:r w:rsidRPr="00DE5820">
        <w:rPr>
          <w:rFonts w:ascii="Times New Roman" w:eastAsia="Meiryo UI" w:hAnsi="Times New Roman" w:cs="Times New Roman"/>
        </w:rPr>
        <w:t>To attend the partner’s meetings according to the Experts’ instruction.</w:t>
      </w:r>
    </w:p>
    <w:p w14:paraId="285E23D8" w14:textId="7C3F0B6A" w:rsidR="001A1A8C" w:rsidRPr="001A1A8C" w:rsidRDefault="001A1A8C" w:rsidP="00F602F6">
      <w:pPr>
        <w:pStyle w:val="ListParagraph"/>
        <w:numPr>
          <w:ilvl w:val="0"/>
          <w:numId w:val="10"/>
        </w:numPr>
        <w:spacing w:after="0"/>
        <w:ind w:right="-57"/>
        <w:contextualSpacing w:val="0"/>
        <w:jc w:val="both"/>
        <w:rPr>
          <w:rFonts w:ascii="Times New Roman" w:eastAsia="Meiryo UI" w:hAnsi="Times New Roman" w:cs="Times New Roman"/>
        </w:rPr>
      </w:pPr>
      <w:r w:rsidRPr="00DE5820">
        <w:rPr>
          <w:rFonts w:ascii="Times New Roman" w:eastAsia="Meiryo UI" w:hAnsi="Times New Roman" w:cs="Times New Roman"/>
        </w:rPr>
        <w:t>To attend the regular program meeting to reports the progress.</w:t>
      </w:r>
    </w:p>
    <w:p w14:paraId="2F692030" w14:textId="77777777" w:rsidR="001A1A8C" w:rsidRDefault="001A1A8C" w:rsidP="00F602F6">
      <w:pPr>
        <w:pStyle w:val="ListParagraph"/>
        <w:numPr>
          <w:ilvl w:val="0"/>
          <w:numId w:val="10"/>
        </w:numPr>
        <w:spacing w:after="0"/>
        <w:ind w:right="-57"/>
        <w:contextualSpacing w:val="0"/>
        <w:jc w:val="both"/>
        <w:rPr>
          <w:rFonts w:ascii="Times New Roman" w:eastAsia="Meiryo UI" w:hAnsi="Times New Roman" w:cs="Times New Roman"/>
        </w:rPr>
      </w:pPr>
      <w:r w:rsidRPr="00DE5820">
        <w:rPr>
          <w:rFonts w:ascii="Times New Roman" w:eastAsia="Meiryo UI" w:hAnsi="Times New Roman" w:cs="Times New Roman"/>
        </w:rPr>
        <w:t>Other duties as assigned.</w:t>
      </w:r>
    </w:p>
    <w:p w14:paraId="0A7DA421" w14:textId="68DC461E" w:rsidR="001A1A8C" w:rsidRPr="00DE5820" w:rsidRDefault="001A1A8C" w:rsidP="00F602F6">
      <w:pPr>
        <w:pStyle w:val="ListParagraph"/>
        <w:spacing w:after="0"/>
        <w:ind w:left="663" w:right="-57"/>
        <w:contextualSpacing w:val="0"/>
        <w:jc w:val="both"/>
        <w:rPr>
          <w:rFonts w:ascii="Times New Roman" w:eastAsia="Meiryo UI" w:hAnsi="Times New Roman" w:cs="Times New Roman"/>
        </w:rPr>
      </w:pPr>
    </w:p>
    <w:p w14:paraId="6F04ACEC" w14:textId="1DF0BA43" w:rsidR="001A1A8C" w:rsidRPr="00DE5820" w:rsidRDefault="001A1A8C" w:rsidP="00F602F6">
      <w:pPr>
        <w:spacing w:after="0"/>
        <w:rPr>
          <w:rFonts w:ascii="Times New Roman" w:eastAsia="Meiryo UI" w:hAnsi="Times New Roman" w:cs="Times New Roman" w:hint="eastAsia"/>
        </w:rPr>
      </w:pPr>
      <w:r w:rsidRPr="00DE5820">
        <w:rPr>
          <w:rFonts w:ascii="Times New Roman" w:eastAsia="Meiryo UI" w:hAnsi="Times New Roman" w:cs="Times New Roman"/>
        </w:rPr>
        <w:t>Responsibility 2 – Provide the technical support for program implementation</w:t>
      </w:r>
    </w:p>
    <w:p w14:paraId="216AD19F" w14:textId="77777777" w:rsidR="001A1A8C" w:rsidRPr="00DE5820" w:rsidRDefault="001A1A8C" w:rsidP="00F602F6">
      <w:pPr>
        <w:pStyle w:val="ListParagraph"/>
        <w:numPr>
          <w:ilvl w:val="0"/>
          <w:numId w:val="11"/>
        </w:numPr>
        <w:spacing w:after="0"/>
        <w:ind w:left="662" w:right="-57"/>
        <w:contextualSpacing w:val="0"/>
        <w:jc w:val="both"/>
        <w:rPr>
          <w:rFonts w:ascii="Times New Roman" w:eastAsia="Meiryo UI" w:hAnsi="Times New Roman" w:cs="Times New Roman"/>
        </w:rPr>
      </w:pPr>
      <w:r w:rsidRPr="00DE5820">
        <w:rPr>
          <w:rFonts w:ascii="Times New Roman" w:eastAsia="Meiryo UI" w:hAnsi="Times New Roman" w:cs="Times New Roman"/>
        </w:rPr>
        <w:t>To support the development of technically sound Plan of Operation (PO) in Indonesia.</w:t>
      </w:r>
    </w:p>
    <w:p w14:paraId="19F88C38" w14:textId="77777777" w:rsidR="001A1A8C" w:rsidRPr="00DE5820" w:rsidRDefault="001A1A8C" w:rsidP="00F602F6">
      <w:pPr>
        <w:pStyle w:val="ListParagraph"/>
        <w:numPr>
          <w:ilvl w:val="0"/>
          <w:numId w:val="11"/>
        </w:numPr>
        <w:spacing w:after="0"/>
        <w:ind w:left="662" w:right="-57"/>
        <w:contextualSpacing w:val="0"/>
        <w:jc w:val="both"/>
        <w:rPr>
          <w:rFonts w:ascii="Times New Roman" w:eastAsia="Meiryo UI" w:hAnsi="Times New Roman" w:cs="Times New Roman"/>
        </w:rPr>
      </w:pPr>
      <w:r w:rsidRPr="00DE5820">
        <w:rPr>
          <w:rFonts w:ascii="Times New Roman" w:eastAsia="Meiryo UI" w:hAnsi="Times New Roman" w:cs="Times New Roman"/>
        </w:rPr>
        <w:t>To facilitate the smooth implementation of the PO and planned activities.</w:t>
      </w:r>
    </w:p>
    <w:p w14:paraId="6F27F072" w14:textId="77777777" w:rsidR="001A1A8C" w:rsidRPr="00DE5820" w:rsidRDefault="001A1A8C" w:rsidP="00F602F6">
      <w:pPr>
        <w:pStyle w:val="ListParagraph"/>
        <w:numPr>
          <w:ilvl w:val="0"/>
          <w:numId w:val="11"/>
        </w:numPr>
        <w:spacing w:after="0"/>
        <w:ind w:left="662" w:right="-57"/>
        <w:contextualSpacing w:val="0"/>
        <w:jc w:val="both"/>
        <w:rPr>
          <w:rFonts w:ascii="Times New Roman" w:eastAsia="Meiryo UI" w:hAnsi="Times New Roman" w:cs="Times New Roman"/>
        </w:rPr>
      </w:pPr>
      <w:r w:rsidRPr="00DE5820">
        <w:rPr>
          <w:rFonts w:ascii="Times New Roman" w:eastAsia="Meiryo UI" w:hAnsi="Times New Roman" w:cs="Times New Roman"/>
        </w:rPr>
        <w:t xml:space="preserve">To contribute for monitoring and evaluation activities of the Program, including collecting the necessary data. </w:t>
      </w:r>
    </w:p>
    <w:p w14:paraId="6A4036C7" w14:textId="350AA15F" w:rsidR="001A1A8C" w:rsidRPr="00DE5820" w:rsidRDefault="001A1A8C" w:rsidP="00F602F6">
      <w:pPr>
        <w:pStyle w:val="ListParagraph"/>
        <w:numPr>
          <w:ilvl w:val="0"/>
          <w:numId w:val="11"/>
        </w:numPr>
        <w:spacing w:after="0"/>
        <w:ind w:left="662" w:right="-57"/>
        <w:contextualSpacing w:val="0"/>
        <w:jc w:val="both"/>
        <w:rPr>
          <w:rFonts w:ascii="Times New Roman" w:eastAsia="Meiryo UI" w:hAnsi="Times New Roman" w:cs="Times New Roman"/>
        </w:rPr>
      </w:pPr>
      <w:r w:rsidRPr="00DE5820">
        <w:rPr>
          <w:rFonts w:ascii="Times New Roman" w:eastAsia="Meiryo UI" w:hAnsi="Times New Roman" w:cs="Times New Roman"/>
        </w:rPr>
        <w:t xml:space="preserve">To support the activities of Japanese Experts and </w:t>
      </w:r>
      <w:r w:rsidR="007915E8" w:rsidRPr="007915E8">
        <w:rPr>
          <w:rFonts w:ascii="Times New Roman" w:eastAsia="Meiryo UI" w:hAnsi="Times New Roman" w:cs="Times New Roman"/>
        </w:rPr>
        <w:t xml:space="preserve">others designated persons </w:t>
      </w:r>
      <w:r w:rsidRPr="00DE5820">
        <w:rPr>
          <w:rFonts w:ascii="Times New Roman" w:eastAsia="Meiryo UI" w:hAnsi="Times New Roman" w:cs="Times New Roman"/>
        </w:rPr>
        <w:t>in Indonesia by utilizing his/her skills and knowledge in public health, including interpretation and facilitation of the smooth communication.</w:t>
      </w:r>
    </w:p>
    <w:p w14:paraId="3C8269C1" w14:textId="77777777" w:rsidR="001A1A8C" w:rsidRPr="00DE5820" w:rsidRDefault="001A1A8C" w:rsidP="00F602F6">
      <w:pPr>
        <w:pStyle w:val="ListParagraph"/>
        <w:numPr>
          <w:ilvl w:val="0"/>
          <w:numId w:val="11"/>
        </w:numPr>
        <w:tabs>
          <w:tab w:val="left" w:pos="607"/>
        </w:tabs>
        <w:spacing w:after="0"/>
        <w:ind w:left="662"/>
        <w:contextualSpacing w:val="0"/>
        <w:jc w:val="both"/>
        <w:rPr>
          <w:rFonts w:ascii="Times New Roman" w:eastAsia="Meiryo UI" w:hAnsi="Times New Roman" w:cs="Times New Roman"/>
        </w:rPr>
      </w:pPr>
      <w:r w:rsidRPr="00DE5820">
        <w:rPr>
          <w:rFonts w:ascii="Times New Roman" w:eastAsia="Meiryo UI" w:hAnsi="Times New Roman" w:cs="Times New Roman"/>
        </w:rPr>
        <w:t>To monitor the information related to health security and ACPHEED in Indonesia, as well as partner movements and activities, and report to experts as needed.</w:t>
      </w:r>
    </w:p>
    <w:p w14:paraId="04D1EE05" w14:textId="77777777" w:rsidR="001A1A8C" w:rsidRDefault="001A1A8C" w:rsidP="00F602F6">
      <w:pPr>
        <w:pStyle w:val="ListParagraph"/>
        <w:numPr>
          <w:ilvl w:val="0"/>
          <w:numId w:val="11"/>
        </w:numPr>
        <w:tabs>
          <w:tab w:val="left" w:pos="607"/>
        </w:tabs>
        <w:spacing w:after="0"/>
        <w:ind w:left="662"/>
        <w:contextualSpacing w:val="0"/>
        <w:jc w:val="both"/>
        <w:rPr>
          <w:rFonts w:ascii="Times New Roman" w:eastAsia="Meiryo UI" w:hAnsi="Times New Roman" w:cs="Times New Roman"/>
        </w:rPr>
      </w:pPr>
      <w:r w:rsidRPr="00DE5820">
        <w:rPr>
          <w:rFonts w:ascii="Times New Roman" w:eastAsia="Meiryo UI" w:hAnsi="Times New Roman" w:cs="Times New Roman"/>
        </w:rPr>
        <w:t>Other duties as assigned.</w:t>
      </w:r>
    </w:p>
    <w:p w14:paraId="34E192E8" w14:textId="77777777" w:rsidR="001A1A8C" w:rsidRDefault="001A1A8C" w:rsidP="00F602F6">
      <w:pPr>
        <w:pStyle w:val="ListParagraph"/>
        <w:tabs>
          <w:tab w:val="left" w:pos="607"/>
        </w:tabs>
        <w:spacing w:after="0"/>
        <w:ind w:left="662"/>
        <w:contextualSpacing w:val="0"/>
        <w:jc w:val="both"/>
        <w:rPr>
          <w:rFonts w:ascii="Times New Roman" w:eastAsia="Meiryo UI" w:hAnsi="Times New Roman" w:cs="Times New Roman"/>
        </w:rPr>
      </w:pPr>
    </w:p>
    <w:p w14:paraId="4A4C696E" w14:textId="77CCBF40" w:rsidR="001A1A8C" w:rsidRPr="001A1A8C" w:rsidRDefault="001A1A8C" w:rsidP="00F602F6">
      <w:pPr>
        <w:tabs>
          <w:tab w:val="left" w:pos="607"/>
        </w:tabs>
        <w:spacing w:after="0"/>
        <w:jc w:val="both"/>
        <w:rPr>
          <w:rFonts w:ascii="Times New Roman" w:eastAsia="Meiryo UI" w:hAnsi="Times New Roman" w:cs="Times New Roman"/>
        </w:rPr>
      </w:pPr>
      <w:r w:rsidRPr="001A1A8C">
        <w:rPr>
          <w:rFonts w:ascii="Times New Roman" w:eastAsia="Meiryo UI" w:hAnsi="Times New Roman" w:cs="Times New Roman"/>
        </w:rPr>
        <w:t xml:space="preserve">Responsibility 3 – Manage the daily operations of the office </w:t>
      </w:r>
    </w:p>
    <w:p w14:paraId="707573E7" w14:textId="77777777" w:rsidR="001A1A8C" w:rsidRPr="00DE5820" w:rsidRDefault="001A1A8C" w:rsidP="00F602F6">
      <w:pPr>
        <w:pStyle w:val="ListParagraph"/>
        <w:numPr>
          <w:ilvl w:val="0"/>
          <w:numId w:val="12"/>
        </w:numPr>
        <w:tabs>
          <w:tab w:val="left" w:pos="607"/>
        </w:tabs>
        <w:spacing w:after="0"/>
        <w:ind w:left="662"/>
        <w:contextualSpacing w:val="0"/>
        <w:jc w:val="both"/>
        <w:rPr>
          <w:rFonts w:ascii="Times New Roman" w:eastAsia="Meiryo UI" w:hAnsi="Times New Roman" w:cs="Times New Roman"/>
        </w:rPr>
      </w:pPr>
      <w:r w:rsidRPr="00DE5820">
        <w:rPr>
          <w:rFonts w:ascii="Times New Roman" w:eastAsia="Meiryo UI" w:hAnsi="Times New Roman" w:cs="Times New Roman"/>
        </w:rPr>
        <w:t>To arrange the Program activities such as trainings, supervisory visits, workshops, including scheduling, budgeting, accounting, arrangement of business trip and reporting, in good communication with counterparts, Japanese experts, and others designated persons.</w:t>
      </w:r>
    </w:p>
    <w:p w14:paraId="64EC680A" w14:textId="77777777" w:rsidR="001A1A8C" w:rsidRPr="00DE5820" w:rsidRDefault="001A1A8C" w:rsidP="00F602F6">
      <w:pPr>
        <w:pStyle w:val="ListParagraph"/>
        <w:numPr>
          <w:ilvl w:val="0"/>
          <w:numId w:val="12"/>
        </w:numPr>
        <w:tabs>
          <w:tab w:val="left" w:pos="607"/>
        </w:tabs>
        <w:spacing w:after="0"/>
        <w:ind w:left="662"/>
        <w:contextualSpacing w:val="0"/>
        <w:jc w:val="both"/>
        <w:rPr>
          <w:rFonts w:ascii="Times New Roman" w:eastAsia="Meiryo UI" w:hAnsi="Times New Roman" w:cs="Times New Roman"/>
        </w:rPr>
      </w:pPr>
      <w:r w:rsidRPr="00DE5820">
        <w:rPr>
          <w:rFonts w:ascii="Times New Roman" w:eastAsia="Meiryo UI" w:hAnsi="Times New Roman" w:cs="Times New Roman"/>
        </w:rPr>
        <w:t>To support the procurement of necessary equipment/consumables for the activities.</w:t>
      </w:r>
    </w:p>
    <w:p w14:paraId="5C60430A" w14:textId="77777777" w:rsidR="001A1A8C" w:rsidRPr="00DE5820" w:rsidRDefault="001A1A8C" w:rsidP="00F602F6">
      <w:pPr>
        <w:pStyle w:val="ListParagraph"/>
        <w:numPr>
          <w:ilvl w:val="0"/>
          <w:numId w:val="12"/>
        </w:numPr>
        <w:tabs>
          <w:tab w:val="left" w:pos="607"/>
        </w:tabs>
        <w:spacing w:after="0"/>
        <w:ind w:left="662"/>
        <w:contextualSpacing w:val="0"/>
        <w:jc w:val="both"/>
        <w:rPr>
          <w:rFonts w:ascii="Times New Roman" w:eastAsia="Meiryo UI" w:hAnsi="Times New Roman" w:cs="Times New Roman"/>
        </w:rPr>
      </w:pPr>
      <w:r w:rsidRPr="00DE5820">
        <w:rPr>
          <w:rFonts w:ascii="Times New Roman" w:eastAsia="Meiryo UI" w:hAnsi="Times New Roman" w:cs="Times New Roman"/>
        </w:rPr>
        <w:t>To support the development of the monthly budget plans for program activities and the record keeping of Program accounting</w:t>
      </w:r>
    </w:p>
    <w:p w14:paraId="73F8B6B0" w14:textId="77777777" w:rsidR="001A1A8C" w:rsidRPr="00DE5820" w:rsidRDefault="001A1A8C" w:rsidP="00F602F6">
      <w:pPr>
        <w:pStyle w:val="ListParagraph"/>
        <w:numPr>
          <w:ilvl w:val="0"/>
          <w:numId w:val="12"/>
        </w:numPr>
        <w:tabs>
          <w:tab w:val="left" w:pos="607"/>
        </w:tabs>
        <w:spacing w:after="0"/>
        <w:ind w:left="662"/>
        <w:contextualSpacing w:val="0"/>
        <w:jc w:val="both"/>
        <w:rPr>
          <w:rFonts w:ascii="Times New Roman" w:eastAsia="Meiryo UI" w:hAnsi="Times New Roman" w:cs="Times New Roman"/>
        </w:rPr>
      </w:pPr>
      <w:r w:rsidRPr="00DE5820">
        <w:rPr>
          <w:rFonts w:ascii="Times New Roman" w:eastAsia="Meiryo UI" w:hAnsi="Times New Roman" w:cs="Times New Roman"/>
        </w:rPr>
        <w:t>To record the program activities and support the documentation.</w:t>
      </w:r>
    </w:p>
    <w:p w14:paraId="235A71A4" w14:textId="77777777" w:rsidR="001A1A8C" w:rsidRDefault="001A1A8C" w:rsidP="00F602F6">
      <w:pPr>
        <w:pStyle w:val="ListParagraph"/>
        <w:numPr>
          <w:ilvl w:val="0"/>
          <w:numId w:val="12"/>
        </w:numPr>
        <w:tabs>
          <w:tab w:val="left" w:pos="607"/>
        </w:tabs>
        <w:spacing w:after="0"/>
        <w:ind w:left="662"/>
        <w:contextualSpacing w:val="0"/>
        <w:jc w:val="both"/>
        <w:rPr>
          <w:rFonts w:ascii="Times New Roman" w:eastAsia="Meiryo UI" w:hAnsi="Times New Roman" w:cs="Times New Roman"/>
        </w:rPr>
      </w:pPr>
      <w:r w:rsidRPr="00DE5820">
        <w:rPr>
          <w:rFonts w:ascii="Times New Roman" w:eastAsia="Meiryo UI" w:hAnsi="Times New Roman" w:cs="Times New Roman"/>
        </w:rPr>
        <w:t>To compile and submit monthly activity reports.</w:t>
      </w:r>
    </w:p>
    <w:p w14:paraId="649839FC" w14:textId="42787CD9" w:rsidR="00FA0F48" w:rsidRDefault="001A1A8C" w:rsidP="00F602F6">
      <w:pPr>
        <w:pStyle w:val="ListParagraph"/>
        <w:numPr>
          <w:ilvl w:val="0"/>
          <w:numId w:val="12"/>
        </w:numPr>
        <w:tabs>
          <w:tab w:val="left" w:pos="607"/>
        </w:tabs>
        <w:spacing w:after="0"/>
        <w:ind w:left="662"/>
        <w:contextualSpacing w:val="0"/>
        <w:jc w:val="both"/>
        <w:rPr>
          <w:rFonts w:ascii="Times New Roman" w:eastAsia="Meiryo UI" w:hAnsi="Times New Roman" w:cs="Times New Roman"/>
        </w:rPr>
      </w:pPr>
      <w:r w:rsidRPr="001A1A8C">
        <w:rPr>
          <w:rFonts w:ascii="Times New Roman" w:eastAsia="Meiryo UI" w:hAnsi="Times New Roman" w:cs="Times New Roman"/>
        </w:rPr>
        <w:t>Other duties as assigned.</w:t>
      </w:r>
    </w:p>
    <w:p w14:paraId="5A7BC1C0" w14:textId="77777777" w:rsidR="001A1A8C" w:rsidRDefault="001A1A8C" w:rsidP="00F602F6">
      <w:pPr>
        <w:tabs>
          <w:tab w:val="left" w:pos="607"/>
        </w:tabs>
        <w:spacing w:after="0"/>
        <w:jc w:val="both"/>
        <w:rPr>
          <w:rFonts w:ascii="Times New Roman" w:eastAsia="Meiryo UI" w:hAnsi="Times New Roman" w:cs="Times New Roman"/>
        </w:rPr>
      </w:pPr>
    </w:p>
    <w:p w14:paraId="177B1C52" w14:textId="77777777" w:rsidR="001A6406" w:rsidRPr="001A6406" w:rsidRDefault="001A6406" w:rsidP="00F602F6">
      <w:pPr>
        <w:tabs>
          <w:tab w:val="left" w:pos="607"/>
        </w:tabs>
        <w:spacing w:after="0"/>
        <w:jc w:val="both"/>
        <w:rPr>
          <w:rFonts w:ascii="Times New Roman" w:eastAsia="Meiryo UI" w:hAnsi="Times New Roman" w:cs="Times New Roman"/>
          <w:b/>
          <w:bCs/>
          <w:sz w:val="24"/>
          <w:szCs w:val="24"/>
          <w:u w:val="single"/>
        </w:rPr>
      </w:pPr>
      <w:r w:rsidRPr="001A6406">
        <w:rPr>
          <w:rFonts w:ascii="Times New Roman" w:eastAsia="Meiryo UI" w:hAnsi="Times New Roman" w:cs="Times New Roman"/>
          <w:b/>
          <w:bCs/>
          <w:sz w:val="24"/>
          <w:szCs w:val="24"/>
          <w:u w:val="single"/>
        </w:rPr>
        <w:t>Location of the work</w:t>
      </w:r>
    </w:p>
    <w:p w14:paraId="4684AC9A" w14:textId="5F324A2B" w:rsidR="001A6406" w:rsidRDefault="001A6406" w:rsidP="00F602F6">
      <w:pPr>
        <w:tabs>
          <w:tab w:val="left" w:pos="607"/>
        </w:tabs>
        <w:spacing w:after="0"/>
        <w:jc w:val="both"/>
        <w:rPr>
          <w:rFonts w:ascii="Times New Roman" w:eastAsia="Meiryo UI" w:hAnsi="Times New Roman" w:cs="Times New Roman"/>
        </w:rPr>
      </w:pPr>
      <w:r w:rsidRPr="001A6406">
        <w:rPr>
          <w:rFonts w:ascii="Times New Roman" w:eastAsia="Meiryo UI" w:hAnsi="Times New Roman" w:cs="Times New Roman"/>
        </w:rPr>
        <w:t>ACPHEED Office in Ministry of Health, Indonesia</w:t>
      </w:r>
    </w:p>
    <w:p w14:paraId="602AA614" w14:textId="77777777" w:rsidR="001A6406" w:rsidRPr="001A6406" w:rsidRDefault="001A6406" w:rsidP="00F602F6">
      <w:pPr>
        <w:tabs>
          <w:tab w:val="left" w:pos="607"/>
        </w:tabs>
        <w:spacing w:after="0"/>
        <w:jc w:val="both"/>
        <w:rPr>
          <w:rFonts w:ascii="Times New Roman" w:eastAsia="Meiryo UI" w:hAnsi="Times New Roman" w:cs="Times New Roman"/>
        </w:rPr>
      </w:pPr>
    </w:p>
    <w:p w14:paraId="3DCAE51A" w14:textId="66968430" w:rsidR="00FA0F48" w:rsidRPr="007915E8" w:rsidRDefault="00FA0F48" w:rsidP="00F602F6">
      <w:pPr>
        <w:spacing w:after="0"/>
        <w:jc w:val="both"/>
        <w:rPr>
          <w:rFonts w:ascii="Times New Roman" w:hAnsi="Times New Roman" w:cs="Times New Roman"/>
          <w:b/>
          <w:sz w:val="24"/>
          <w:szCs w:val="24"/>
          <w:u w:val="single"/>
          <w:lang w:val="en-GB"/>
        </w:rPr>
      </w:pPr>
      <w:r w:rsidRPr="007915E8">
        <w:rPr>
          <w:rFonts w:ascii="Times New Roman" w:hAnsi="Times New Roman" w:cs="Times New Roman"/>
          <w:b/>
          <w:sz w:val="24"/>
          <w:szCs w:val="24"/>
          <w:u w:val="single"/>
          <w:lang w:val="en-GB"/>
        </w:rPr>
        <w:lastRenderedPageBreak/>
        <w:t xml:space="preserve">Required </w:t>
      </w:r>
      <w:r w:rsidR="001A1A8C" w:rsidRPr="007915E8">
        <w:rPr>
          <w:rFonts w:ascii="Times New Roman" w:hAnsi="Times New Roman" w:cs="Times New Roman" w:hint="eastAsia"/>
          <w:b/>
          <w:sz w:val="24"/>
          <w:szCs w:val="24"/>
          <w:u w:val="single"/>
          <w:lang w:val="en-GB"/>
        </w:rPr>
        <w:t>Qualifications</w:t>
      </w:r>
    </w:p>
    <w:p w14:paraId="2AE403BF" w14:textId="368B482F" w:rsidR="001A1A8C" w:rsidRPr="001A1A8C" w:rsidRDefault="001A1A8C" w:rsidP="00F602F6">
      <w:pPr>
        <w:pStyle w:val="ListParagraph"/>
        <w:numPr>
          <w:ilvl w:val="0"/>
          <w:numId w:val="18"/>
        </w:numPr>
        <w:spacing w:after="0"/>
        <w:jc w:val="both"/>
        <w:rPr>
          <w:rFonts w:ascii="Times New Roman" w:hAnsi="Times New Roman" w:cs="Times New Roman"/>
          <w:bCs/>
          <w:lang w:val="en-GB"/>
        </w:rPr>
      </w:pPr>
      <w:r w:rsidRPr="007915E8">
        <w:rPr>
          <w:rFonts w:ascii="Times New Roman" w:hAnsi="Times New Roman" w:cs="Times New Roman"/>
          <w:b/>
          <w:lang w:val="en-GB"/>
        </w:rPr>
        <w:t xml:space="preserve">Possessing a minimum </w:t>
      </w:r>
      <w:r w:rsidRPr="00C3006F">
        <w:rPr>
          <w:rFonts w:ascii="Times New Roman" w:hAnsi="Times New Roman" w:cs="Times New Roman"/>
          <w:b/>
          <w:lang w:val="en-GB"/>
        </w:rPr>
        <w:t xml:space="preserve">of </w:t>
      </w:r>
      <w:r w:rsidR="007915E8" w:rsidRPr="00C3006F">
        <w:rPr>
          <w:rFonts w:ascii="Times New Roman" w:hAnsi="Times New Roman" w:cs="Times New Roman" w:hint="eastAsia"/>
          <w:b/>
          <w:lang w:val="en-GB"/>
        </w:rPr>
        <w:t>five (</w:t>
      </w:r>
      <w:r w:rsidRPr="00C3006F">
        <w:rPr>
          <w:rFonts w:ascii="Times New Roman" w:hAnsi="Times New Roman" w:cs="Times New Roman"/>
          <w:b/>
          <w:lang w:val="en-GB"/>
        </w:rPr>
        <w:t>5</w:t>
      </w:r>
      <w:r w:rsidR="007915E8" w:rsidRPr="00C3006F">
        <w:rPr>
          <w:rFonts w:ascii="Times New Roman" w:hAnsi="Times New Roman" w:cs="Times New Roman" w:hint="eastAsia"/>
          <w:b/>
          <w:lang w:val="en-GB"/>
        </w:rPr>
        <w:t>)</w:t>
      </w:r>
      <w:r w:rsidRPr="00C3006F">
        <w:rPr>
          <w:rFonts w:ascii="Times New Roman" w:hAnsi="Times New Roman" w:cs="Times New Roman"/>
          <w:b/>
          <w:lang w:val="en-GB"/>
        </w:rPr>
        <w:t xml:space="preserve"> years</w:t>
      </w:r>
      <w:r w:rsidRPr="00C3006F">
        <w:rPr>
          <w:rFonts w:ascii="Times New Roman" w:hAnsi="Times New Roman" w:cs="Times New Roman"/>
          <w:bCs/>
          <w:lang w:val="en-GB"/>
        </w:rPr>
        <w:t xml:space="preserve"> of </w:t>
      </w:r>
      <w:r w:rsidR="007915E8" w:rsidRPr="00C3006F">
        <w:rPr>
          <w:rFonts w:ascii="Times New Roman" w:hAnsi="Times New Roman" w:cs="Times New Roman" w:hint="eastAsia"/>
          <w:bCs/>
          <w:lang w:val="en-GB"/>
        </w:rPr>
        <w:t xml:space="preserve">experiences </w:t>
      </w:r>
      <w:r w:rsidR="000E7343" w:rsidRPr="00C3006F">
        <w:rPr>
          <w:rFonts w:ascii="Times New Roman" w:hAnsi="Times New Roman" w:cs="Times New Roman" w:hint="eastAsia"/>
          <w:bCs/>
          <w:lang w:val="en-GB"/>
        </w:rPr>
        <w:t>preferably in</w:t>
      </w:r>
      <w:r w:rsidR="007915E8" w:rsidRPr="00C3006F">
        <w:rPr>
          <w:rFonts w:ascii="Times New Roman" w:hAnsi="Times New Roman" w:cs="Times New Roman" w:hint="eastAsia"/>
          <w:bCs/>
          <w:lang w:val="en-GB"/>
        </w:rPr>
        <w:t xml:space="preserve"> </w:t>
      </w:r>
      <w:r w:rsidR="000E7343" w:rsidRPr="00C3006F">
        <w:rPr>
          <w:rFonts w:ascii="Times New Roman" w:hAnsi="Times New Roman" w:cs="Times New Roman" w:hint="eastAsia"/>
          <w:bCs/>
          <w:lang w:val="en-GB"/>
        </w:rPr>
        <w:t xml:space="preserve">the health sector, </w:t>
      </w:r>
      <w:r w:rsidRPr="00C3006F">
        <w:rPr>
          <w:rFonts w:ascii="Times New Roman" w:hAnsi="Times New Roman" w:cs="Times New Roman"/>
          <w:bCs/>
          <w:lang w:val="en-GB"/>
        </w:rPr>
        <w:t>international development cooperation or government services.</w:t>
      </w:r>
      <w:r w:rsidRPr="00C3006F">
        <w:rPr>
          <w:rFonts w:ascii="Times New Roman" w:hAnsi="Times New Roman" w:cs="Times New Roman" w:hint="eastAsia"/>
          <w:bCs/>
          <w:lang w:val="en-GB"/>
        </w:rPr>
        <w:t xml:space="preserve"> </w:t>
      </w:r>
      <w:r w:rsidRPr="00C3006F">
        <w:rPr>
          <w:rFonts w:ascii="Times New Roman" w:hAnsi="Times New Roman" w:cs="Times New Roman"/>
          <w:bCs/>
          <w:lang w:val="en-GB"/>
        </w:rPr>
        <w:t>Ex</w:t>
      </w:r>
      <w:r w:rsidRPr="001A1A8C">
        <w:rPr>
          <w:rFonts w:ascii="Times New Roman" w:hAnsi="Times New Roman" w:cs="Times New Roman"/>
          <w:bCs/>
          <w:lang w:val="en-GB"/>
        </w:rPr>
        <w:t xml:space="preserve">perience in </w:t>
      </w:r>
      <w:r w:rsidRPr="001A1A8C">
        <w:rPr>
          <w:rFonts w:ascii="Times New Roman" w:hAnsi="Times New Roman" w:cs="Times New Roman" w:hint="eastAsia"/>
          <w:bCs/>
          <w:lang w:val="en-GB"/>
        </w:rPr>
        <w:t xml:space="preserve">Public Health in </w:t>
      </w:r>
      <w:r w:rsidRPr="001A1A8C">
        <w:rPr>
          <w:rFonts w:ascii="Times New Roman" w:hAnsi="Times New Roman" w:cs="Times New Roman"/>
          <w:bCs/>
          <w:lang w:val="en-GB"/>
        </w:rPr>
        <w:t>the</w:t>
      </w:r>
      <w:r w:rsidRPr="001A1A8C">
        <w:rPr>
          <w:rFonts w:ascii="Times New Roman" w:hAnsi="Times New Roman" w:cs="Times New Roman" w:hint="eastAsia"/>
          <w:bCs/>
          <w:lang w:val="en-GB"/>
        </w:rPr>
        <w:t xml:space="preserve"> </w:t>
      </w:r>
      <w:r w:rsidR="007915E8">
        <w:rPr>
          <w:rFonts w:ascii="Times New Roman" w:hAnsi="Times New Roman" w:cs="Times New Roman" w:hint="eastAsia"/>
          <w:bCs/>
          <w:lang w:val="en-GB"/>
        </w:rPr>
        <w:t xml:space="preserve">public </w:t>
      </w:r>
      <w:r w:rsidRPr="001A1A8C">
        <w:rPr>
          <w:rFonts w:ascii="Times New Roman" w:hAnsi="Times New Roman" w:cs="Times New Roman" w:hint="eastAsia"/>
          <w:bCs/>
          <w:lang w:val="en-GB"/>
        </w:rPr>
        <w:t xml:space="preserve">sector </w:t>
      </w:r>
      <w:r w:rsidRPr="001A1A8C">
        <w:rPr>
          <w:rFonts w:ascii="Times New Roman" w:hAnsi="Times New Roman" w:cs="Times New Roman"/>
          <w:bCs/>
          <w:lang w:val="en-GB"/>
        </w:rPr>
        <w:t xml:space="preserve">is highly desirable. </w:t>
      </w:r>
    </w:p>
    <w:p w14:paraId="185C96FE" w14:textId="78B8ADAC" w:rsidR="00E474DC" w:rsidRDefault="00E474DC" w:rsidP="00F602F6">
      <w:pPr>
        <w:pStyle w:val="ListParagraph"/>
        <w:numPr>
          <w:ilvl w:val="0"/>
          <w:numId w:val="18"/>
        </w:numPr>
        <w:spacing w:after="0"/>
        <w:jc w:val="both"/>
        <w:rPr>
          <w:rFonts w:ascii="Times New Roman" w:hAnsi="Times New Roman" w:cs="Times New Roman"/>
          <w:bCs/>
          <w:lang w:val="en-GB"/>
        </w:rPr>
      </w:pPr>
      <w:r w:rsidRPr="00F602F6">
        <w:rPr>
          <w:rFonts w:ascii="Times New Roman" w:hAnsi="Times New Roman" w:cs="Times New Roman"/>
          <w:b/>
          <w:color w:val="000000" w:themeColor="text1"/>
          <w:lang w:val="en-GB"/>
        </w:rPr>
        <w:t xml:space="preserve">Holding at least Bachelor’s Degree in fields related to </w:t>
      </w:r>
      <w:r w:rsidRPr="00F602F6">
        <w:rPr>
          <w:rFonts w:ascii="Times New Roman" w:hAnsi="Times New Roman" w:cs="Times New Roman" w:hint="eastAsia"/>
          <w:b/>
          <w:color w:val="000000" w:themeColor="text1"/>
          <w:lang w:val="en-GB"/>
        </w:rPr>
        <w:t>Public Health</w:t>
      </w:r>
    </w:p>
    <w:p w14:paraId="450F6A24" w14:textId="76CFBF6D" w:rsidR="00327152" w:rsidRPr="000E7343" w:rsidRDefault="00327152" w:rsidP="00F602F6">
      <w:pPr>
        <w:pStyle w:val="ListParagraph"/>
        <w:numPr>
          <w:ilvl w:val="0"/>
          <w:numId w:val="18"/>
        </w:numPr>
        <w:spacing w:after="0"/>
        <w:jc w:val="both"/>
        <w:rPr>
          <w:rFonts w:ascii="Times New Roman" w:hAnsi="Times New Roman" w:cs="Times New Roman"/>
          <w:bCs/>
          <w:lang w:val="en-GB"/>
        </w:rPr>
      </w:pPr>
      <w:r w:rsidRPr="00F602F6">
        <w:rPr>
          <w:rFonts w:ascii="Times New Roman" w:hAnsi="Times New Roman" w:cs="Times New Roman"/>
          <w:b/>
          <w:lang w:val="en-GB"/>
        </w:rPr>
        <w:t xml:space="preserve">Having a </w:t>
      </w:r>
      <w:r w:rsidR="00F602F6">
        <w:rPr>
          <w:rFonts w:ascii="Times New Roman" w:hAnsi="Times New Roman" w:cs="Times New Roman" w:hint="eastAsia"/>
          <w:b/>
          <w:lang w:val="en-GB"/>
        </w:rPr>
        <w:t>H</w:t>
      </w:r>
      <w:r w:rsidRPr="00F602F6">
        <w:rPr>
          <w:rFonts w:ascii="Times New Roman" w:hAnsi="Times New Roman" w:cs="Times New Roman"/>
          <w:b/>
          <w:lang w:val="en-GB"/>
        </w:rPr>
        <w:t>ealth</w:t>
      </w:r>
      <w:r w:rsidRPr="00F602F6">
        <w:rPr>
          <w:rFonts w:ascii="Times New Roman" w:hAnsi="Times New Roman" w:cs="Times New Roman"/>
          <w:b/>
        </w:rPr>
        <w:t>/ Medical</w:t>
      </w:r>
      <w:r w:rsidRPr="00F602F6">
        <w:rPr>
          <w:rFonts w:ascii="Times New Roman" w:hAnsi="Times New Roman" w:cs="Times New Roman"/>
          <w:b/>
          <w:lang w:val="en-GB"/>
        </w:rPr>
        <w:t xml:space="preserve"> qualification</w:t>
      </w:r>
      <w:r w:rsidRPr="00327152">
        <w:rPr>
          <w:rFonts w:ascii="Times New Roman" w:hAnsi="Times New Roman" w:cs="Times New Roman"/>
          <w:bCs/>
          <w:lang w:val="en-GB"/>
        </w:rPr>
        <w:t xml:space="preserve"> is preferred</w:t>
      </w:r>
    </w:p>
    <w:p w14:paraId="4077B0F0" w14:textId="6A015B39" w:rsidR="001A1A8C" w:rsidRPr="001A1A8C" w:rsidRDefault="00267819" w:rsidP="00F602F6">
      <w:pPr>
        <w:pStyle w:val="ListParagraph"/>
        <w:numPr>
          <w:ilvl w:val="0"/>
          <w:numId w:val="18"/>
        </w:numPr>
        <w:spacing w:after="0"/>
        <w:jc w:val="both"/>
        <w:rPr>
          <w:rFonts w:ascii="Times New Roman" w:hAnsi="Times New Roman" w:cs="Times New Roman"/>
          <w:bCs/>
          <w:lang w:val="en-GB"/>
        </w:rPr>
      </w:pPr>
      <w:r w:rsidRPr="00F602F6">
        <w:rPr>
          <w:rFonts w:ascii="Times New Roman" w:hAnsi="Times New Roman" w:cs="Times New Roman"/>
          <w:b/>
        </w:rPr>
        <w:t xml:space="preserve">Computer </w:t>
      </w:r>
      <w:r w:rsidRPr="00F602F6">
        <w:rPr>
          <w:rFonts w:ascii="Times New Roman" w:hAnsi="Times New Roman" w:cs="Times New Roman"/>
          <w:b/>
          <w:lang w:val="en-GB"/>
        </w:rPr>
        <w:t>s</w:t>
      </w:r>
      <w:r w:rsidR="001A1A8C" w:rsidRPr="00F602F6">
        <w:rPr>
          <w:rFonts w:ascii="Times New Roman" w:hAnsi="Times New Roman" w:cs="Times New Roman"/>
          <w:b/>
          <w:lang w:val="en-GB"/>
        </w:rPr>
        <w:t>kills</w:t>
      </w:r>
      <w:r w:rsidR="007915E8" w:rsidRPr="00F602F6">
        <w:rPr>
          <w:rFonts w:ascii="Times New Roman" w:hAnsi="Times New Roman" w:cs="Times New Roman" w:hint="eastAsia"/>
          <w:b/>
          <w:lang w:val="en-GB"/>
        </w:rPr>
        <w:t xml:space="preserve">/ </w:t>
      </w:r>
      <w:r w:rsidR="007915E8" w:rsidRPr="00F602F6">
        <w:rPr>
          <w:rFonts w:ascii="Times New Roman" w:hAnsi="Times New Roman" w:cs="Times New Roman"/>
          <w:b/>
          <w:lang w:val="en-GB"/>
        </w:rPr>
        <w:t>Expertise</w:t>
      </w:r>
      <w:r w:rsidR="001A1A8C" w:rsidRPr="001A1A8C">
        <w:rPr>
          <w:rFonts w:ascii="Times New Roman" w:hAnsi="Times New Roman" w:cs="Times New Roman"/>
          <w:bCs/>
          <w:lang w:val="en-GB"/>
        </w:rPr>
        <w:t xml:space="preserve"> </w:t>
      </w:r>
      <w:r>
        <w:rPr>
          <w:rFonts w:ascii="Times New Roman" w:hAnsi="Times New Roman" w:cs="Times New Roman"/>
          <w:bCs/>
          <w:lang w:val="en-GB"/>
        </w:rPr>
        <w:t>using Word, Excel, and PowerPoin</w:t>
      </w:r>
      <w:r w:rsidRPr="00267819">
        <w:rPr>
          <w:rFonts w:ascii="Times New Roman" w:hAnsi="Times New Roman" w:cs="Times New Roman"/>
          <w:bCs/>
          <w:lang w:val="en-GB"/>
        </w:rPr>
        <w:t>t</w:t>
      </w:r>
      <w:r w:rsidR="007915E8" w:rsidRPr="00267819">
        <w:rPr>
          <w:rFonts w:ascii="Times New Roman" w:hAnsi="Times New Roman" w:cs="Times New Roman" w:hint="eastAsia"/>
          <w:bCs/>
          <w:lang w:val="en-GB"/>
        </w:rPr>
        <w:t xml:space="preserve"> is necessary</w:t>
      </w:r>
    </w:p>
    <w:p w14:paraId="3FB2DD9E" w14:textId="7FB85FC7" w:rsidR="001A1A8C" w:rsidRDefault="001A1A8C" w:rsidP="00F602F6">
      <w:pPr>
        <w:pStyle w:val="ListParagraph"/>
        <w:numPr>
          <w:ilvl w:val="0"/>
          <w:numId w:val="18"/>
        </w:numPr>
        <w:spacing w:after="0"/>
        <w:jc w:val="both"/>
        <w:rPr>
          <w:rFonts w:ascii="Times New Roman" w:hAnsi="Times New Roman" w:cs="Times New Roman"/>
          <w:bCs/>
          <w:lang w:val="en-GB"/>
        </w:rPr>
      </w:pPr>
      <w:r w:rsidRPr="00F602F6">
        <w:rPr>
          <w:rFonts w:ascii="Times New Roman" w:hAnsi="Times New Roman" w:cs="Times New Roman"/>
          <w:b/>
          <w:lang w:val="en-GB"/>
        </w:rPr>
        <w:t>Fluency in English</w:t>
      </w:r>
      <w:r w:rsidRPr="001A1A8C">
        <w:rPr>
          <w:rFonts w:ascii="Times New Roman" w:hAnsi="Times New Roman" w:cs="Times New Roman"/>
          <w:bCs/>
          <w:lang w:val="en-GB"/>
        </w:rPr>
        <w:t>, both written and verbal, is a must</w:t>
      </w:r>
    </w:p>
    <w:p w14:paraId="5BD2EB83" w14:textId="33A35AC3" w:rsidR="001A1A8C" w:rsidRDefault="001A1A8C" w:rsidP="00F602F6">
      <w:pPr>
        <w:pStyle w:val="ListParagraph"/>
        <w:numPr>
          <w:ilvl w:val="0"/>
          <w:numId w:val="18"/>
        </w:numPr>
        <w:spacing w:after="0"/>
        <w:jc w:val="both"/>
        <w:rPr>
          <w:rFonts w:ascii="Times New Roman" w:hAnsi="Times New Roman" w:cs="Times New Roman"/>
          <w:bCs/>
          <w:lang w:val="en-GB"/>
        </w:rPr>
      </w:pPr>
      <w:r w:rsidRPr="001A1A8C">
        <w:rPr>
          <w:rFonts w:ascii="Times New Roman" w:hAnsi="Times New Roman" w:cs="Times New Roman"/>
          <w:bCs/>
          <w:lang w:val="en-GB"/>
        </w:rPr>
        <w:t>Good interpersonal/communication skill and strong analytical skills and problem solving</w:t>
      </w:r>
    </w:p>
    <w:p w14:paraId="1BE6A1DD" w14:textId="4BEEF002" w:rsidR="001A1A8C" w:rsidRPr="007915E8" w:rsidRDefault="001A1A8C" w:rsidP="00F602F6">
      <w:pPr>
        <w:pStyle w:val="ListParagraph"/>
        <w:numPr>
          <w:ilvl w:val="0"/>
          <w:numId w:val="18"/>
        </w:numPr>
        <w:spacing w:after="0"/>
        <w:jc w:val="both"/>
        <w:rPr>
          <w:rFonts w:ascii="Times New Roman" w:hAnsi="Times New Roman" w:cs="Times New Roman"/>
          <w:bCs/>
          <w:lang w:val="en-GB"/>
        </w:rPr>
      </w:pPr>
      <w:r w:rsidRPr="007915E8">
        <w:rPr>
          <w:rFonts w:ascii="Times New Roman" w:hAnsi="Times New Roman" w:cs="Times New Roman"/>
          <w:bCs/>
          <w:lang w:val="en-GB"/>
        </w:rPr>
        <w:t>Good managerial skill</w:t>
      </w:r>
      <w:r w:rsidRPr="007915E8">
        <w:rPr>
          <w:rFonts w:ascii="Times New Roman" w:hAnsi="Times New Roman" w:cs="Times New Roman" w:hint="eastAsia"/>
          <w:bCs/>
          <w:lang w:val="en-GB"/>
        </w:rPr>
        <w:t xml:space="preserve"> with the </w:t>
      </w:r>
      <w:r w:rsidRPr="007915E8">
        <w:rPr>
          <w:rFonts w:ascii="Times New Roman" w:hAnsi="Times New Roman" w:cs="Times New Roman"/>
          <w:bCs/>
          <w:lang w:val="en-GB"/>
        </w:rPr>
        <w:t>capability</w:t>
      </w:r>
      <w:r w:rsidRPr="007915E8">
        <w:rPr>
          <w:rFonts w:ascii="Times New Roman" w:hAnsi="Times New Roman" w:cs="Times New Roman" w:hint="eastAsia"/>
          <w:bCs/>
          <w:lang w:val="en-GB"/>
        </w:rPr>
        <w:t xml:space="preserve"> to work independently </w:t>
      </w:r>
    </w:p>
    <w:p w14:paraId="1F3C44E5" w14:textId="77777777" w:rsidR="00A16991" w:rsidRDefault="00A16991" w:rsidP="00F602F6">
      <w:pPr>
        <w:spacing w:after="0"/>
        <w:rPr>
          <w:rFonts w:ascii="Times New Roman" w:hAnsi="Times New Roman" w:cs="Times New Roman"/>
          <w:b/>
          <w:color w:val="FF0000"/>
          <w:u w:val="single"/>
          <w:lang w:val="en-GB"/>
        </w:rPr>
      </w:pPr>
    </w:p>
    <w:p w14:paraId="5ADE3652" w14:textId="16B160E4" w:rsidR="007915E8" w:rsidRPr="00A16991" w:rsidRDefault="007915E8" w:rsidP="00F602F6">
      <w:pPr>
        <w:spacing w:after="0"/>
        <w:rPr>
          <w:rFonts w:ascii="Times New Roman" w:hAnsi="Times New Roman" w:cs="Times New Roman"/>
          <w:b/>
          <w:color w:val="000000" w:themeColor="text1"/>
          <w:sz w:val="24"/>
          <w:szCs w:val="24"/>
          <w:u w:val="single"/>
          <w:lang w:val="en-GB"/>
        </w:rPr>
      </w:pPr>
      <w:r w:rsidRPr="00A16991">
        <w:rPr>
          <w:rFonts w:ascii="Times New Roman" w:hAnsi="Times New Roman" w:cs="Times New Roman"/>
          <w:b/>
          <w:color w:val="000000" w:themeColor="text1"/>
          <w:sz w:val="24"/>
          <w:szCs w:val="24"/>
          <w:u w:val="single"/>
          <w:lang w:val="en-GB"/>
        </w:rPr>
        <w:t>Expected Starting Date</w:t>
      </w:r>
    </w:p>
    <w:p w14:paraId="327A6D9B" w14:textId="3E8F1CAF" w:rsidR="007915E8" w:rsidRDefault="000E7343" w:rsidP="00F602F6">
      <w:pPr>
        <w:spacing w:after="0"/>
        <w:rPr>
          <w:rFonts w:ascii="Times New Roman" w:hAnsi="Times New Roman" w:cs="Times New Roman"/>
          <w:bCs/>
          <w:color w:val="000000" w:themeColor="text1"/>
          <w:lang w:val="en-GB"/>
        </w:rPr>
      </w:pPr>
      <w:r>
        <w:rPr>
          <w:rFonts w:ascii="Times New Roman" w:hAnsi="Times New Roman" w:cs="Times New Roman" w:hint="eastAsia"/>
          <w:bCs/>
          <w:color w:val="000000" w:themeColor="text1"/>
          <w:lang w:val="en-GB"/>
        </w:rPr>
        <w:t>18</w:t>
      </w:r>
      <w:r w:rsidR="007915E8" w:rsidRPr="007915E8">
        <w:rPr>
          <w:rFonts w:ascii="Times New Roman" w:hAnsi="Times New Roman" w:cs="Times New Roman"/>
          <w:bCs/>
          <w:color w:val="000000" w:themeColor="text1"/>
          <w:lang w:val="en-GB"/>
        </w:rPr>
        <w:t xml:space="preserve"> August 2025</w:t>
      </w:r>
    </w:p>
    <w:p w14:paraId="502CDACB" w14:textId="77777777" w:rsidR="00A16991" w:rsidRDefault="00A16991" w:rsidP="00F602F6">
      <w:pPr>
        <w:spacing w:after="0"/>
        <w:rPr>
          <w:rFonts w:ascii="Times New Roman" w:hAnsi="Times New Roman" w:cs="Times New Roman"/>
          <w:bCs/>
          <w:color w:val="000000" w:themeColor="text1"/>
          <w:lang w:val="en-GB"/>
        </w:rPr>
      </w:pPr>
    </w:p>
    <w:p w14:paraId="561C4C8B" w14:textId="01DD1626" w:rsidR="000E7343" w:rsidRPr="00A16991" w:rsidRDefault="001A6406" w:rsidP="00F602F6">
      <w:pPr>
        <w:spacing w:after="0"/>
        <w:rPr>
          <w:rFonts w:ascii="Times New Roman" w:hAnsi="Times New Roman" w:cs="Times New Roman"/>
          <w:b/>
          <w:color w:val="000000" w:themeColor="text1"/>
          <w:sz w:val="24"/>
          <w:szCs w:val="24"/>
          <w:u w:val="single"/>
          <w:lang w:val="en-GB"/>
        </w:rPr>
      </w:pPr>
      <w:r w:rsidRPr="00A16991">
        <w:rPr>
          <w:rFonts w:ascii="Times New Roman" w:hAnsi="Times New Roman" w:cs="Times New Roman" w:hint="eastAsia"/>
          <w:b/>
          <w:color w:val="000000" w:themeColor="text1"/>
          <w:sz w:val="24"/>
          <w:szCs w:val="24"/>
          <w:u w:val="single"/>
          <w:lang w:val="en-GB"/>
        </w:rPr>
        <w:t xml:space="preserve">How </w:t>
      </w:r>
      <w:r w:rsidR="000E7343" w:rsidRPr="00A16991">
        <w:rPr>
          <w:rFonts w:ascii="Times New Roman" w:hAnsi="Times New Roman" w:cs="Times New Roman" w:hint="eastAsia"/>
          <w:b/>
          <w:color w:val="000000" w:themeColor="text1"/>
          <w:sz w:val="24"/>
          <w:szCs w:val="24"/>
          <w:u w:val="single"/>
          <w:lang w:val="en-GB"/>
        </w:rPr>
        <w:t>To Apply</w:t>
      </w:r>
    </w:p>
    <w:p w14:paraId="2C832B8B" w14:textId="134C4DCD" w:rsidR="000E7343" w:rsidRPr="000E7343" w:rsidRDefault="000E7343" w:rsidP="00F602F6">
      <w:pPr>
        <w:spacing w:after="0"/>
        <w:rPr>
          <w:rFonts w:ascii="Times New Roman" w:hAnsi="Times New Roman" w:cs="Times New Roman"/>
          <w:bCs/>
          <w:color w:val="000000" w:themeColor="text1"/>
          <w:lang w:val="en-GB"/>
        </w:rPr>
      </w:pPr>
      <w:r w:rsidRPr="000E7343">
        <w:rPr>
          <w:rFonts w:ascii="Times New Roman" w:hAnsi="Times New Roman" w:cs="Times New Roman"/>
          <w:bCs/>
          <w:color w:val="000000" w:themeColor="text1"/>
          <w:lang w:val="en-GB"/>
        </w:rPr>
        <w:t xml:space="preserve">Deadline: The application deadline is </w:t>
      </w:r>
      <w:r w:rsidRPr="001A6406">
        <w:rPr>
          <w:rFonts w:ascii="Times New Roman" w:hAnsi="Times New Roman" w:cs="Times New Roman"/>
          <w:b/>
          <w:color w:val="000000" w:themeColor="text1"/>
          <w:lang w:val="en-GB"/>
        </w:rPr>
        <w:t xml:space="preserve">Monday, </w:t>
      </w:r>
      <w:r w:rsidRPr="001A6406">
        <w:rPr>
          <w:rFonts w:ascii="Times New Roman" w:hAnsi="Times New Roman" w:cs="Times New Roman" w:hint="eastAsia"/>
          <w:b/>
          <w:color w:val="000000" w:themeColor="text1"/>
          <w:lang w:val="en-GB"/>
        </w:rPr>
        <w:t xml:space="preserve">14 </w:t>
      </w:r>
      <w:r w:rsidRPr="001A6406">
        <w:rPr>
          <w:rFonts w:ascii="Times New Roman" w:hAnsi="Times New Roman" w:cs="Times New Roman"/>
          <w:b/>
          <w:color w:val="000000" w:themeColor="text1"/>
          <w:lang w:val="en-GB"/>
        </w:rPr>
        <w:t>Ju</w:t>
      </w:r>
      <w:r w:rsidRPr="001A6406">
        <w:rPr>
          <w:rFonts w:ascii="Times New Roman" w:hAnsi="Times New Roman" w:cs="Times New Roman" w:hint="eastAsia"/>
          <w:b/>
          <w:color w:val="000000" w:themeColor="text1"/>
          <w:lang w:val="en-GB"/>
        </w:rPr>
        <w:t>ly</w:t>
      </w:r>
      <w:r w:rsidRPr="001A6406">
        <w:rPr>
          <w:rFonts w:ascii="Times New Roman" w:hAnsi="Times New Roman" w:cs="Times New Roman"/>
          <w:b/>
          <w:color w:val="000000" w:themeColor="text1"/>
          <w:lang w:val="en-GB"/>
        </w:rPr>
        <w:t xml:space="preserve"> 2025</w:t>
      </w:r>
      <w:r w:rsidRPr="000E7343">
        <w:rPr>
          <w:rFonts w:ascii="Times New Roman" w:hAnsi="Times New Roman" w:cs="Times New Roman"/>
          <w:bCs/>
          <w:color w:val="000000" w:themeColor="text1"/>
          <w:lang w:val="en-GB"/>
        </w:rPr>
        <w:t>.</w:t>
      </w:r>
    </w:p>
    <w:p w14:paraId="78891A10" w14:textId="77777777" w:rsidR="000E7343" w:rsidRDefault="000E7343" w:rsidP="00F602F6">
      <w:pPr>
        <w:spacing w:after="0"/>
        <w:rPr>
          <w:rFonts w:ascii="Times New Roman" w:hAnsi="Times New Roman" w:cs="Times New Roman"/>
          <w:bCs/>
          <w:color w:val="000000" w:themeColor="text1"/>
          <w:lang w:val="en-GB"/>
        </w:rPr>
      </w:pPr>
    </w:p>
    <w:p w14:paraId="35FA3E44" w14:textId="496DE4A7" w:rsidR="000E7343" w:rsidRPr="000E7343" w:rsidRDefault="000E7343" w:rsidP="00F602F6">
      <w:pPr>
        <w:spacing w:after="0"/>
        <w:rPr>
          <w:rFonts w:ascii="Times New Roman" w:hAnsi="Times New Roman" w:cs="Times New Roman"/>
          <w:bCs/>
          <w:color w:val="000000" w:themeColor="text1"/>
        </w:rPr>
      </w:pPr>
      <w:r w:rsidRPr="000E7343">
        <w:rPr>
          <w:rFonts w:ascii="Times New Roman" w:hAnsi="Times New Roman" w:cs="Times New Roman"/>
          <w:bCs/>
          <w:color w:val="000000" w:themeColor="text1"/>
        </w:rPr>
        <w:t xml:space="preserve">All applicants must submit their Curriculum Vitae </w:t>
      </w:r>
      <w:r>
        <w:rPr>
          <w:rFonts w:ascii="Times New Roman" w:hAnsi="Times New Roman" w:cs="Times New Roman" w:hint="eastAsia"/>
          <w:bCs/>
          <w:color w:val="000000" w:themeColor="text1"/>
        </w:rPr>
        <w:t xml:space="preserve">(in English) </w:t>
      </w:r>
      <w:r w:rsidRPr="000E7343">
        <w:rPr>
          <w:rFonts w:ascii="Times New Roman" w:hAnsi="Times New Roman" w:cs="Times New Roman"/>
          <w:bCs/>
          <w:color w:val="000000" w:themeColor="text1"/>
        </w:rPr>
        <w:t>with photo, and one-page of cover letter describing your capacity for</w:t>
      </w:r>
      <w:r>
        <w:rPr>
          <w:rFonts w:ascii="Times New Roman" w:hAnsi="Times New Roman" w:cs="Times New Roman" w:hint="eastAsia"/>
          <w:bCs/>
          <w:color w:val="000000" w:themeColor="text1"/>
        </w:rPr>
        <w:t xml:space="preserve"> </w:t>
      </w:r>
      <w:r w:rsidRPr="000E7343">
        <w:rPr>
          <w:rFonts w:ascii="Times New Roman" w:hAnsi="Times New Roman" w:cs="Times New Roman"/>
          <w:bCs/>
          <w:color w:val="000000" w:themeColor="text1"/>
        </w:rPr>
        <w:t xml:space="preserve">coordination (in English), </w:t>
      </w:r>
      <w:r w:rsidR="001A6406" w:rsidRPr="001A6406">
        <w:rPr>
          <w:rFonts w:ascii="Times New Roman" w:hAnsi="Times New Roman" w:cs="Times New Roman"/>
          <w:bCs/>
          <w:color w:val="000000" w:themeColor="text1"/>
        </w:rPr>
        <w:t>English Proficiency</w:t>
      </w:r>
      <w:r w:rsidRPr="000E7343">
        <w:rPr>
          <w:rFonts w:ascii="Times New Roman" w:hAnsi="Times New Roman" w:cs="Times New Roman"/>
          <w:bCs/>
          <w:color w:val="000000" w:themeColor="text1"/>
        </w:rPr>
        <w:t xml:space="preserve">, and </w:t>
      </w:r>
      <w:r>
        <w:rPr>
          <w:rFonts w:ascii="Times New Roman" w:hAnsi="Times New Roman" w:cs="Times New Roman" w:hint="eastAsia"/>
          <w:bCs/>
          <w:color w:val="000000" w:themeColor="text1"/>
        </w:rPr>
        <w:t xml:space="preserve">health-related </w:t>
      </w:r>
      <w:r w:rsidRPr="000E7343">
        <w:rPr>
          <w:rFonts w:ascii="Times New Roman" w:hAnsi="Times New Roman" w:cs="Times New Roman"/>
          <w:bCs/>
          <w:color w:val="000000" w:themeColor="text1"/>
        </w:rPr>
        <w:t xml:space="preserve">work experiences with the ministries in Indonesia, JICA, and/or other public/private organizations with the titles </w:t>
      </w:r>
      <w:r>
        <w:rPr>
          <w:rFonts w:ascii="Times New Roman" w:hAnsi="Times New Roman" w:cs="Times New Roman"/>
          <w:bCs/>
          <w:color w:val="000000" w:themeColor="text1"/>
        </w:rPr>
        <w:t>“</w:t>
      </w:r>
      <w:r w:rsidRPr="000E7343">
        <w:rPr>
          <w:rFonts w:ascii="Times New Roman" w:hAnsi="Times New Roman" w:cs="Times New Roman"/>
          <w:bCs/>
          <w:color w:val="000000" w:themeColor="text1"/>
        </w:rPr>
        <w:t>CV_Applicant Name” and “Letter_Applicant Name” to:</w:t>
      </w:r>
      <w:r>
        <w:rPr>
          <w:rFonts w:ascii="Times New Roman" w:hAnsi="Times New Roman" w:cs="Times New Roman" w:hint="eastAsia"/>
          <w:bCs/>
          <w:color w:val="000000" w:themeColor="text1"/>
        </w:rPr>
        <w:t xml:space="preserve"> </w:t>
      </w:r>
      <w:hyperlink r:id="rId8" w:history="1">
        <w:r w:rsidRPr="00A16991">
          <w:rPr>
            <w:rStyle w:val="Hyperlink"/>
            <w:rFonts w:ascii="Times New Roman" w:hAnsi="Times New Roman" w:cs="Times New Roman"/>
            <w:bCs/>
            <w:color w:val="000000" w:themeColor="text1"/>
            <w:u w:val="none"/>
          </w:rPr>
          <w:t>mori.mizuki@jica.go.jp</w:t>
        </w:r>
      </w:hyperlink>
      <w:r w:rsidRPr="00A16991">
        <w:rPr>
          <w:rFonts w:ascii="Times New Roman" w:hAnsi="Times New Roman" w:cs="Times New Roman" w:hint="eastAsia"/>
          <w:bCs/>
          <w:color w:val="000000" w:themeColor="text1"/>
        </w:rPr>
        <w:t xml:space="preserve">, </w:t>
      </w:r>
      <w:hyperlink r:id="rId9" w:history="1">
        <w:r w:rsidRPr="00A16991">
          <w:rPr>
            <w:rStyle w:val="Hyperlink"/>
            <w:rFonts w:ascii="Times New Roman" w:hAnsi="Times New Roman" w:cs="Times New Roman"/>
            <w:bCs/>
            <w:color w:val="000000" w:themeColor="text1"/>
            <w:u w:val="none"/>
          </w:rPr>
          <w:t>agnes-zikya@jica.go.jp</w:t>
        </w:r>
      </w:hyperlink>
      <w:r w:rsidRPr="00A16991">
        <w:rPr>
          <w:rFonts w:ascii="Times New Roman" w:hAnsi="Times New Roman" w:cs="Times New Roman" w:hint="eastAsia"/>
          <w:bCs/>
          <w:color w:val="000000" w:themeColor="text1"/>
        </w:rPr>
        <w:t xml:space="preserve"> and </w:t>
      </w:r>
      <w:hyperlink r:id="rId10" w:history="1">
        <w:r w:rsidRPr="00A16991">
          <w:rPr>
            <w:rStyle w:val="Hyperlink"/>
            <w:rFonts w:ascii="Times New Roman" w:hAnsi="Times New Roman" w:cs="Times New Roman"/>
            <w:bCs/>
            <w:color w:val="000000" w:themeColor="text1"/>
            <w:u w:val="none"/>
          </w:rPr>
          <w:t>giovanna-pramudita@jica.go.jp</w:t>
        </w:r>
      </w:hyperlink>
      <w:r w:rsidRPr="00A16991">
        <w:rPr>
          <w:rFonts w:ascii="Times New Roman" w:hAnsi="Times New Roman" w:cs="Times New Roman" w:hint="eastAsia"/>
          <w:bCs/>
          <w:color w:val="000000" w:themeColor="text1"/>
        </w:rPr>
        <w:t xml:space="preserve"> </w:t>
      </w:r>
    </w:p>
    <w:p w14:paraId="3F7D6C7C" w14:textId="77777777" w:rsidR="001A6406" w:rsidRDefault="001A6406" w:rsidP="00F602F6">
      <w:pPr>
        <w:spacing w:after="0"/>
        <w:rPr>
          <w:rFonts w:ascii="Times New Roman" w:hAnsi="Times New Roman" w:cs="Times New Roman"/>
          <w:bCs/>
          <w:color w:val="000000" w:themeColor="text1"/>
        </w:rPr>
      </w:pPr>
    </w:p>
    <w:p w14:paraId="78259FDA" w14:textId="32AB9304" w:rsidR="000E7343" w:rsidRPr="000E7343" w:rsidRDefault="001A6406" w:rsidP="00F602F6">
      <w:pPr>
        <w:spacing w:after="0"/>
        <w:rPr>
          <w:rFonts w:ascii="Times New Roman" w:hAnsi="Times New Roman" w:cs="Times New Roman"/>
          <w:bCs/>
          <w:color w:val="000000" w:themeColor="text1"/>
        </w:rPr>
      </w:pPr>
      <w:r>
        <w:rPr>
          <w:rFonts w:ascii="Times New Roman" w:hAnsi="Times New Roman" w:cs="Times New Roman" w:hint="eastAsia"/>
          <w:bCs/>
          <w:color w:val="000000" w:themeColor="text1"/>
        </w:rPr>
        <w:t xml:space="preserve">Email subject: </w:t>
      </w:r>
      <w:r w:rsidR="000E7343" w:rsidRPr="000E7343">
        <w:rPr>
          <w:rFonts w:ascii="Times New Roman" w:hAnsi="Times New Roman" w:cs="Times New Roman"/>
          <w:bCs/>
          <w:color w:val="000000" w:themeColor="text1"/>
        </w:rPr>
        <w:t xml:space="preserve">“Application for Program Technical Officer </w:t>
      </w:r>
      <w:r w:rsidRPr="001A6406">
        <w:rPr>
          <w:rFonts w:ascii="Times New Roman" w:hAnsi="Times New Roman" w:cs="Times New Roman"/>
          <w:bCs/>
          <w:color w:val="000000" w:themeColor="text1"/>
        </w:rPr>
        <w:t>(J-CEFA)</w:t>
      </w:r>
      <w:r>
        <w:rPr>
          <w:rFonts w:ascii="Times New Roman" w:hAnsi="Times New Roman" w:cs="Times New Roman"/>
          <w:bCs/>
          <w:color w:val="000000" w:themeColor="text1"/>
        </w:rPr>
        <w:t>”</w:t>
      </w:r>
      <w:r>
        <w:rPr>
          <w:rFonts w:ascii="Times New Roman" w:hAnsi="Times New Roman" w:cs="Times New Roman" w:hint="eastAsia"/>
          <w:bCs/>
          <w:color w:val="000000" w:themeColor="text1"/>
        </w:rPr>
        <w:t xml:space="preserve"> </w:t>
      </w:r>
    </w:p>
    <w:p w14:paraId="55C38E0E" w14:textId="77777777" w:rsidR="00A16991" w:rsidRDefault="00A16991" w:rsidP="00F602F6">
      <w:pPr>
        <w:spacing w:after="0"/>
        <w:rPr>
          <w:rFonts w:ascii="Times New Roman" w:hAnsi="Times New Roman" w:cs="Times New Roman"/>
          <w:bCs/>
          <w:color w:val="000000" w:themeColor="text1"/>
          <w:lang w:val="en-GB"/>
        </w:rPr>
      </w:pPr>
    </w:p>
    <w:p w14:paraId="4117619E" w14:textId="7B13DB44" w:rsidR="001A6406" w:rsidRPr="00A16991" w:rsidRDefault="001A6406" w:rsidP="00F602F6">
      <w:pPr>
        <w:spacing w:after="0"/>
        <w:rPr>
          <w:rFonts w:ascii="Times New Roman" w:hAnsi="Times New Roman" w:cs="Times New Roman"/>
          <w:b/>
          <w:color w:val="000000" w:themeColor="text1"/>
          <w:sz w:val="24"/>
          <w:szCs w:val="24"/>
          <w:u w:val="single"/>
          <w:lang w:val="en-GB"/>
        </w:rPr>
      </w:pPr>
      <w:r w:rsidRPr="00A16991">
        <w:rPr>
          <w:rFonts w:ascii="Times New Roman" w:hAnsi="Times New Roman" w:cs="Times New Roman"/>
          <w:b/>
          <w:color w:val="000000" w:themeColor="text1"/>
          <w:sz w:val="24"/>
          <w:szCs w:val="24"/>
          <w:u w:val="single"/>
          <w:lang w:val="en-GB"/>
        </w:rPr>
        <w:t>Notes</w:t>
      </w:r>
    </w:p>
    <w:p w14:paraId="0D6F21B1" w14:textId="32CDA312" w:rsidR="00A16991" w:rsidRPr="00A16991" w:rsidRDefault="00A16991" w:rsidP="00F602F6">
      <w:pPr>
        <w:pStyle w:val="ListParagraph"/>
        <w:numPr>
          <w:ilvl w:val="1"/>
          <w:numId w:val="20"/>
        </w:numPr>
        <w:spacing w:after="0"/>
        <w:rPr>
          <w:rFonts w:ascii="Times New Roman" w:hAnsi="Times New Roman" w:cs="Times New Roman"/>
          <w:bCs/>
          <w:color w:val="000000" w:themeColor="text1"/>
          <w:lang w:val="en-GB"/>
        </w:rPr>
      </w:pPr>
      <w:r w:rsidRPr="00A16991">
        <w:rPr>
          <w:rFonts w:ascii="Times New Roman" w:hAnsi="Times New Roman" w:cs="Times New Roman"/>
          <w:bCs/>
          <w:color w:val="000000" w:themeColor="text1"/>
          <w:lang w:val="en-GB"/>
        </w:rPr>
        <w:t xml:space="preserve">Project Technical Officer is expected to work on contract-base for the period of one (1) year. </w:t>
      </w:r>
    </w:p>
    <w:p w14:paraId="7B6C2C95" w14:textId="2F4E2091" w:rsidR="00A16991" w:rsidRPr="00A16991" w:rsidRDefault="00A16991" w:rsidP="00F602F6">
      <w:pPr>
        <w:pStyle w:val="ListParagraph"/>
        <w:numPr>
          <w:ilvl w:val="1"/>
          <w:numId w:val="20"/>
        </w:numPr>
        <w:spacing w:after="0"/>
        <w:rPr>
          <w:rFonts w:ascii="Times New Roman" w:hAnsi="Times New Roman" w:cs="Times New Roman"/>
          <w:bCs/>
          <w:color w:val="000000" w:themeColor="text1"/>
          <w:lang w:val="en-GB"/>
        </w:rPr>
      </w:pPr>
      <w:r w:rsidRPr="00A16991">
        <w:rPr>
          <w:rFonts w:ascii="Times New Roman" w:hAnsi="Times New Roman" w:cs="Times New Roman"/>
          <w:bCs/>
          <w:color w:val="000000" w:themeColor="text1"/>
          <w:lang w:val="en-GB"/>
        </w:rPr>
        <w:t xml:space="preserve">Evaluation of applicants shall not be limited to the abovementioned qualifications. Other relevant work criteria in recruitment of the said position may be considered. </w:t>
      </w:r>
    </w:p>
    <w:p w14:paraId="7FF7538D" w14:textId="3BCAE625" w:rsidR="00A16991" w:rsidRPr="00A16991" w:rsidRDefault="00A16991" w:rsidP="00F602F6">
      <w:pPr>
        <w:pStyle w:val="ListParagraph"/>
        <w:numPr>
          <w:ilvl w:val="1"/>
          <w:numId w:val="20"/>
        </w:numPr>
        <w:spacing w:after="0"/>
        <w:rPr>
          <w:rFonts w:ascii="Times New Roman" w:hAnsi="Times New Roman" w:cs="Times New Roman"/>
          <w:bCs/>
          <w:color w:val="000000" w:themeColor="text1"/>
          <w:lang w:val="en-GB"/>
        </w:rPr>
      </w:pPr>
      <w:r w:rsidRPr="00A16991">
        <w:rPr>
          <w:rFonts w:ascii="Times New Roman" w:hAnsi="Times New Roman" w:cs="Times New Roman"/>
          <w:bCs/>
          <w:color w:val="000000" w:themeColor="text1"/>
          <w:lang w:val="en-GB"/>
        </w:rPr>
        <w:t xml:space="preserve">Any inquiries on this advertisement will not be taken. </w:t>
      </w:r>
    </w:p>
    <w:p w14:paraId="7E091683" w14:textId="2A1F61F6" w:rsidR="001A6406" w:rsidRPr="00A16991" w:rsidRDefault="00A16991" w:rsidP="00F602F6">
      <w:pPr>
        <w:pStyle w:val="ListParagraph"/>
        <w:numPr>
          <w:ilvl w:val="1"/>
          <w:numId w:val="20"/>
        </w:numPr>
        <w:spacing w:after="0"/>
        <w:rPr>
          <w:rFonts w:ascii="Times New Roman" w:hAnsi="Times New Roman" w:cs="Times New Roman"/>
          <w:bCs/>
          <w:color w:val="000000" w:themeColor="text1"/>
          <w:lang w:val="en-GB"/>
        </w:rPr>
      </w:pPr>
      <w:r w:rsidRPr="00A16991">
        <w:rPr>
          <w:rFonts w:ascii="Times New Roman" w:hAnsi="Times New Roman" w:cs="Times New Roman"/>
          <w:bCs/>
          <w:color w:val="000000" w:themeColor="text1"/>
          <w:lang w:val="en-GB"/>
        </w:rPr>
        <w:t>Only short-listed applicants will be contacted.</w:t>
      </w:r>
    </w:p>
    <w:p w14:paraId="293461A2" w14:textId="77777777" w:rsidR="00A16991" w:rsidRDefault="00A16991" w:rsidP="00F602F6">
      <w:pPr>
        <w:spacing w:after="0"/>
        <w:rPr>
          <w:rFonts w:ascii="Times New Roman" w:hAnsi="Times New Roman" w:cs="Times New Roman"/>
          <w:bCs/>
          <w:color w:val="000000" w:themeColor="text1"/>
          <w:lang w:val="en-GB"/>
        </w:rPr>
      </w:pPr>
    </w:p>
    <w:p w14:paraId="5CD0FB9D" w14:textId="77777777" w:rsidR="00A16991" w:rsidRDefault="00A16991" w:rsidP="00F602F6">
      <w:pPr>
        <w:spacing w:after="0"/>
        <w:rPr>
          <w:rFonts w:ascii="Times New Roman" w:hAnsi="Times New Roman" w:cs="Times New Roman"/>
          <w:bCs/>
          <w:color w:val="000000" w:themeColor="text1"/>
          <w:lang w:val="en-GB"/>
        </w:rPr>
      </w:pPr>
    </w:p>
    <w:p w14:paraId="3957C743" w14:textId="77777777" w:rsidR="00A16991" w:rsidRDefault="00A16991" w:rsidP="00F602F6">
      <w:pPr>
        <w:spacing w:after="0"/>
        <w:rPr>
          <w:rFonts w:ascii="Times New Roman" w:hAnsi="Times New Roman" w:cs="Times New Roman"/>
          <w:bCs/>
          <w:color w:val="000000" w:themeColor="text1"/>
          <w:lang w:val="en-GB"/>
        </w:rPr>
      </w:pPr>
    </w:p>
    <w:p w14:paraId="0CA5ACFF" w14:textId="5E04C90A" w:rsidR="001A6406" w:rsidRPr="001A6406" w:rsidRDefault="001A6406" w:rsidP="00F602F6">
      <w:pPr>
        <w:spacing w:after="0"/>
        <w:rPr>
          <w:rFonts w:ascii="Times New Roman" w:hAnsi="Times New Roman" w:cs="Times New Roman"/>
          <w:bCs/>
          <w:color w:val="000000" w:themeColor="text1"/>
          <w:lang w:val="en-GB"/>
        </w:rPr>
      </w:pPr>
      <w:r w:rsidRPr="001A6406">
        <w:rPr>
          <w:rFonts w:ascii="Times New Roman" w:hAnsi="Times New Roman" w:cs="Times New Roman"/>
          <w:bCs/>
          <w:color w:val="000000" w:themeColor="text1"/>
          <w:lang w:val="en-GB"/>
        </w:rPr>
        <w:t xml:space="preserve">The Japan International Cooperation Agency (JICA) is a Japanese agency responsible for implementing Loan, Technical Cooperation, and Grant Aid of Japan's Official Development Assistance (ODA). </w:t>
      </w:r>
    </w:p>
    <w:p w14:paraId="4AEA62BE" w14:textId="77777777" w:rsidR="001A6406" w:rsidRPr="001A6406" w:rsidRDefault="001A6406" w:rsidP="00F602F6">
      <w:pPr>
        <w:spacing w:after="0"/>
        <w:rPr>
          <w:rFonts w:ascii="Times New Roman" w:hAnsi="Times New Roman" w:cs="Times New Roman"/>
          <w:bCs/>
          <w:color w:val="000000" w:themeColor="text1"/>
          <w:lang w:val="en-GB"/>
        </w:rPr>
      </w:pPr>
      <w:r w:rsidRPr="001A6406">
        <w:rPr>
          <w:rFonts w:ascii="Times New Roman" w:hAnsi="Times New Roman" w:cs="Times New Roman"/>
          <w:bCs/>
          <w:color w:val="000000" w:themeColor="text1"/>
          <w:lang w:val="en-GB"/>
        </w:rPr>
        <w:t xml:space="preserve">For more information, please refer to JICA's homepage: </w:t>
      </w:r>
    </w:p>
    <w:p w14:paraId="62B93B94" w14:textId="2EB0F761" w:rsidR="001A6406" w:rsidRPr="00A16991" w:rsidRDefault="00000000" w:rsidP="00F602F6">
      <w:pPr>
        <w:spacing w:after="0"/>
        <w:rPr>
          <w:rFonts w:ascii="Times New Roman" w:hAnsi="Times New Roman" w:cs="Times New Roman"/>
          <w:bCs/>
          <w:color w:val="000000" w:themeColor="text1"/>
          <w:lang w:val="en-GB"/>
        </w:rPr>
      </w:pPr>
      <w:hyperlink r:id="rId11" w:history="1">
        <w:r w:rsidR="001A6406" w:rsidRPr="00A16991">
          <w:rPr>
            <w:rStyle w:val="Hyperlink"/>
            <w:rFonts w:ascii="Times New Roman" w:hAnsi="Times New Roman" w:cs="Times New Roman"/>
            <w:bCs/>
            <w:color w:val="000000" w:themeColor="text1"/>
            <w:u w:val="none"/>
            <w:lang w:val="en-GB"/>
          </w:rPr>
          <w:t>http://www.jica.go.jp/english</w:t>
        </w:r>
      </w:hyperlink>
      <w:r w:rsidR="001A6406" w:rsidRPr="00A16991">
        <w:rPr>
          <w:rFonts w:ascii="Times New Roman" w:hAnsi="Times New Roman" w:cs="Times New Roman"/>
          <w:bCs/>
          <w:color w:val="000000" w:themeColor="text1"/>
          <w:lang w:val="en-GB"/>
        </w:rPr>
        <w:t xml:space="preserve"> and </w:t>
      </w:r>
      <w:hyperlink r:id="rId12" w:history="1">
        <w:r w:rsidR="001A6406" w:rsidRPr="00A16991">
          <w:rPr>
            <w:rStyle w:val="Hyperlink"/>
            <w:rFonts w:ascii="Times New Roman" w:hAnsi="Times New Roman" w:cs="Times New Roman"/>
            <w:bCs/>
            <w:color w:val="000000" w:themeColor="text1"/>
            <w:u w:val="none"/>
            <w:lang w:val="en-GB"/>
          </w:rPr>
          <w:t>http://www.jica.go.jp/indonesia/english/index.html</w:t>
        </w:r>
      </w:hyperlink>
    </w:p>
    <w:p w14:paraId="6616070F" w14:textId="77777777" w:rsidR="001A6406" w:rsidRDefault="001A6406" w:rsidP="00F602F6">
      <w:pPr>
        <w:spacing w:after="0"/>
        <w:rPr>
          <w:rFonts w:ascii="Times New Roman" w:hAnsi="Times New Roman" w:cs="Times New Roman"/>
          <w:bCs/>
          <w:color w:val="000000" w:themeColor="text1"/>
          <w:lang w:val="en-GB"/>
        </w:rPr>
      </w:pPr>
    </w:p>
    <w:p w14:paraId="73674428" w14:textId="77777777" w:rsidR="001A6406" w:rsidRDefault="001A6406" w:rsidP="00F602F6">
      <w:pPr>
        <w:spacing w:after="0"/>
        <w:rPr>
          <w:rFonts w:ascii="Times New Roman" w:hAnsi="Times New Roman" w:cs="Times New Roman"/>
          <w:bCs/>
          <w:color w:val="000000" w:themeColor="text1"/>
          <w:lang w:val="en-GB"/>
        </w:rPr>
      </w:pPr>
    </w:p>
    <w:p w14:paraId="10633563" w14:textId="43CFC740" w:rsidR="00351704" w:rsidRPr="00DD116B" w:rsidRDefault="00351704" w:rsidP="00F602F6">
      <w:pPr>
        <w:pStyle w:val="ListParagraph"/>
        <w:spacing w:after="0"/>
        <w:ind w:left="0"/>
        <w:jc w:val="both"/>
        <w:rPr>
          <w:rFonts w:ascii="Times New Roman" w:hAnsi="Times New Roman" w:cs="Times New Roman"/>
          <w:lang w:val="en-GB"/>
        </w:rPr>
      </w:pPr>
    </w:p>
    <w:sectPr w:rsidR="00351704" w:rsidRPr="00DD116B" w:rsidSect="00C47DA0">
      <w:headerReference w:type="default" r:id="rId13"/>
      <w:footerReference w:type="default" r:id="rId14"/>
      <w:pgSz w:w="11907" w:h="16839" w:code="9"/>
      <w:pgMar w:top="1418" w:right="1134" w:bottom="851"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742FB" w14:textId="77777777" w:rsidR="00D62E7F" w:rsidRDefault="00D62E7F" w:rsidP="00FD04E3">
      <w:pPr>
        <w:spacing w:after="0" w:line="240" w:lineRule="auto"/>
      </w:pPr>
      <w:r>
        <w:separator/>
      </w:r>
    </w:p>
  </w:endnote>
  <w:endnote w:type="continuationSeparator" w:id="0">
    <w:p w14:paraId="5926A4AA" w14:textId="77777777" w:rsidR="00D62E7F" w:rsidRDefault="00D62E7F" w:rsidP="00FD0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702484"/>
      <w:docPartObj>
        <w:docPartGallery w:val="Page Numbers (Bottom of Page)"/>
        <w:docPartUnique/>
      </w:docPartObj>
    </w:sdtPr>
    <w:sdtEndPr>
      <w:rPr>
        <w:rFonts w:ascii="Arial" w:hAnsi="Arial" w:cs="Arial"/>
        <w:noProof/>
        <w:sz w:val="20"/>
      </w:rPr>
    </w:sdtEndPr>
    <w:sdtContent>
      <w:p w14:paraId="1915898D" w14:textId="10C3A044" w:rsidR="00FD04E3" w:rsidRPr="00B3524F" w:rsidRDefault="00FD04E3">
        <w:pPr>
          <w:pStyle w:val="Footer"/>
          <w:jc w:val="center"/>
          <w:rPr>
            <w:rFonts w:ascii="Arial" w:hAnsi="Arial" w:cs="Arial"/>
            <w:sz w:val="20"/>
          </w:rPr>
        </w:pPr>
        <w:r w:rsidRPr="00B3524F">
          <w:rPr>
            <w:rFonts w:ascii="Arial" w:hAnsi="Arial" w:cs="Arial"/>
            <w:sz w:val="20"/>
          </w:rPr>
          <w:fldChar w:fldCharType="begin"/>
        </w:r>
        <w:r w:rsidRPr="00B3524F">
          <w:rPr>
            <w:rFonts w:ascii="Arial" w:hAnsi="Arial" w:cs="Arial"/>
            <w:sz w:val="20"/>
          </w:rPr>
          <w:instrText xml:space="preserve"> PAGE   \* MERGEFORMAT </w:instrText>
        </w:r>
        <w:r w:rsidRPr="00B3524F">
          <w:rPr>
            <w:rFonts w:ascii="Arial" w:hAnsi="Arial" w:cs="Arial"/>
            <w:sz w:val="20"/>
          </w:rPr>
          <w:fldChar w:fldCharType="separate"/>
        </w:r>
        <w:r w:rsidR="004E455A">
          <w:rPr>
            <w:rFonts w:ascii="Arial" w:hAnsi="Arial" w:cs="Arial"/>
            <w:noProof/>
            <w:sz w:val="20"/>
          </w:rPr>
          <w:t>1</w:t>
        </w:r>
        <w:r w:rsidRPr="00B3524F">
          <w:rPr>
            <w:rFonts w:ascii="Arial" w:hAnsi="Arial" w:cs="Arial"/>
            <w:noProof/>
            <w:sz w:val="20"/>
          </w:rPr>
          <w:fldChar w:fldCharType="end"/>
        </w:r>
      </w:p>
    </w:sdtContent>
  </w:sdt>
  <w:p w14:paraId="6A4AAA1B" w14:textId="77777777" w:rsidR="00FD04E3" w:rsidRPr="00E96716" w:rsidRDefault="00FD04E3">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11726" w14:textId="77777777" w:rsidR="00D62E7F" w:rsidRDefault="00D62E7F" w:rsidP="00FD04E3">
      <w:pPr>
        <w:spacing w:after="0" w:line="240" w:lineRule="auto"/>
      </w:pPr>
      <w:r>
        <w:separator/>
      </w:r>
    </w:p>
  </w:footnote>
  <w:footnote w:type="continuationSeparator" w:id="0">
    <w:p w14:paraId="29A3ADBC" w14:textId="77777777" w:rsidR="00D62E7F" w:rsidRDefault="00D62E7F" w:rsidP="00FD0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FFE6" w14:textId="77777777" w:rsidR="00452C5A" w:rsidRPr="001A6406" w:rsidRDefault="00452C5A" w:rsidP="00452C5A">
    <w:pPr>
      <w:pStyle w:val="Header"/>
      <w:jc w:val="right"/>
      <w:rPr>
        <w:rFonts w:ascii="Times New Roman" w:hAnsi="Times New Roman" w:cs="Times New Roman"/>
        <w:sz w:val="16"/>
        <w:szCs w:val="16"/>
        <w:lang w:val="en-GB"/>
      </w:rPr>
    </w:pPr>
    <w:r w:rsidRPr="001A6406">
      <w:rPr>
        <w:rFonts w:ascii="Times New Roman" w:hAnsi="Times New Roman" w:cs="Times New Roman"/>
        <w:noProof/>
      </w:rPr>
      <w:drawing>
        <wp:anchor distT="0" distB="0" distL="114300" distR="114300" simplePos="0" relativeHeight="251659264" behindDoc="0" locked="0" layoutInCell="1" allowOverlap="1" wp14:anchorId="408767DF" wp14:editId="21DB5278">
          <wp:simplePos x="0" y="0"/>
          <wp:positionH relativeFrom="column">
            <wp:posOffset>0</wp:posOffset>
          </wp:positionH>
          <wp:positionV relativeFrom="paragraph">
            <wp:posOffset>-168910</wp:posOffset>
          </wp:positionV>
          <wp:extent cx="952500" cy="836295"/>
          <wp:effectExtent l="0" t="0" r="0" b="190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ロゴ英語モノクロ（低解像度）.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2500" cy="836295"/>
                  </a:xfrm>
                  <a:prstGeom prst="rect">
                    <a:avLst/>
                  </a:prstGeom>
                </pic:spPr>
              </pic:pic>
            </a:graphicData>
          </a:graphic>
          <wp14:sizeRelH relativeFrom="page">
            <wp14:pctWidth>0</wp14:pctWidth>
          </wp14:sizeRelH>
          <wp14:sizeRelV relativeFrom="page">
            <wp14:pctHeight>0</wp14:pctHeight>
          </wp14:sizeRelV>
        </wp:anchor>
      </w:drawing>
    </w:r>
    <w:r w:rsidRPr="001A6406">
      <w:rPr>
        <w:rFonts w:ascii="Times New Roman" w:hAnsi="Times New Roman" w:cs="Times New Roman"/>
        <w:b/>
        <w:sz w:val="40"/>
        <w:szCs w:val="36"/>
        <w:lang w:val="en-GB"/>
      </w:rPr>
      <w:t>JICA Indonesia Office</w:t>
    </w:r>
    <w:r w:rsidRPr="001A6406">
      <w:rPr>
        <w:rFonts w:ascii="Times New Roman" w:hAnsi="Times New Roman" w:cs="Times New Roman"/>
        <w:sz w:val="24"/>
        <w:lang w:val="en-GB"/>
      </w:rPr>
      <w:br/>
    </w:r>
  </w:p>
  <w:p w14:paraId="2FA0E407" w14:textId="767C7243" w:rsidR="00452C5A" w:rsidRPr="001A6406" w:rsidRDefault="00452C5A" w:rsidP="00452C5A">
    <w:pPr>
      <w:pStyle w:val="Header"/>
      <w:jc w:val="right"/>
      <w:rPr>
        <w:rFonts w:ascii="Times New Roman" w:hAnsi="Times New Roman" w:cs="Times New Roman"/>
      </w:rPr>
    </w:pPr>
    <w:r w:rsidRPr="001A6406">
      <w:rPr>
        <w:rFonts w:ascii="Times New Roman" w:hAnsi="Times New Roman" w:cs="Times New Roman"/>
        <w:lang w:val="en-GB"/>
      </w:rPr>
      <w:t>Japan International Cooperation Agency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F01"/>
    <w:multiLevelType w:val="hybridMultilevel"/>
    <w:tmpl w:val="97204DF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37E3461"/>
    <w:multiLevelType w:val="hybridMultilevel"/>
    <w:tmpl w:val="404E4B24"/>
    <w:lvl w:ilvl="0" w:tplc="3B268D06">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8D1631"/>
    <w:multiLevelType w:val="hybridMultilevel"/>
    <w:tmpl w:val="A82C3762"/>
    <w:lvl w:ilvl="0" w:tplc="38090001">
      <w:start w:val="1"/>
      <w:numFmt w:val="bullet"/>
      <w:lvlText w:val=""/>
      <w:lvlJc w:val="left"/>
      <w:pPr>
        <w:ind w:left="967" w:hanging="360"/>
      </w:pPr>
      <w:rPr>
        <w:rFonts w:ascii="Symbol" w:hAnsi="Symbol" w:hint="default"/>
      </w:rPr>
    </w:lvl>
    <w:lvl w:ilvl="1" w:tplc="FFFFFFFF" w:tentative="1">
      <w:start w:val="1"/>
      <w:numFmt w:val="lowerLetter"/>
      <w:lvlText w:val="%2."/>
      <w:lvlJc w:val="left"/>
      <w:pPr>
        <w:ind w:left="1687" w:hanging="360"/>
      </w:pPr>
    </w:lvl>
    <w:lvl w:ilvl="2" w:tplc="FFFFFFFF" w:tentative="1">
      <w:start w:val="1"/>
      <w:numFmt w:val="lowerRoman"/>
      <w:lvlText w:val="%3."/>
      <w:lvlJc w:val="right"/>
      <w:pPr>
        <w:ind w:left="2407" w:hanging="180"/>
      </w:pPr>
    </w:lvl>
    <w:lvl w:ilvl="3" w:tplc="FFFFFFFF" w:tentative="1">
      <w:start w:val="1"/>
      <w:numFmt w:val="decimal"/>
      <w:lvlText w:val="%4."/>
      <w:lvlJc w:val="left"/>
      <w:pPr>
        <w:ind w:left="3127" w:hanging="360"/>
      </w:pPr>
    </w:lvl>
    <w:lvl w:ilvl="4" w:tplc="FFFFFFFF" w:tentative="1">
      <w:start w:val="1"/>
      <w:numFmt w:val="lowerLetter"/>
      <w:lvlText w:val="%5."/>
      <w:lvlJc w:val="left"/>
      <w:pPr>
        <w:ind w:left="3847" w:hanging="360"/>
      </w:pPr>
    </w:lvl>
    <w:lvl w:ilvl="5" w:tplc="FFFFFFFF" w:tentative="1">
      <w:start w:val="1"/>
      <w:numFmt w:val="lowerRoman"/>
      <w:lvlText w:val="%6."/>
      <w:lvlJc w:val="right"/>
      <w:pPr>
        <w:ind w:left="4567" w:hanging="180"/>
      </w:pPr>
    </w:lvl>
    <w:lvl w:ilvl="6" w:tplc="FFFFFFFF" w:tentative="1">
      <w:start w:val="1"/>
      <w:numFmt w:val="decimal"/>
      <w:lvlText w:val="%7."/>
      <w:lvlJc w:val="left"/>
      <w:pPr>
        <w:ind w:left="5287" w:hanging="360"/>
      </w:pPr>
    </w:lvl>
    <w:lvl w:ilvl="7" w:tplc="FFFFFFFF" w:tentative="1">
      <w:start w:val="1"/>
      <w:numFmt w:val="lowerLetter"/>
      <w:lvlText w:val="%8."/>
      <w:lvlJc w:val="left"/>
      <w:pPr>
        <w:ind w:left="6007" w:hanging="360"/>
      </w:pPr>
    </w:lvl>
    <w:lvl w:ilvl="8" w:tplc="FFFFFFFF" w:tentative="1">
      <w:start w:val="1"/>
      <w:numFmt w:val="lowerRoman"/>
      <w:lvlText w:val="%9."/>
      <w:lvlJc w:val="right"/>
      <w:pPr>
        <w:ind w:left="6727" w:hanging="180"/>
      </w:pPr>
    </w:lvl>
  </w:abstractNum>
  <w:abstractNum w:abstractNumId="3" w15:restartNumberingAfterBreak="0">
    <w:nsid w:val="1D266F9F"/>
    <w:multiLevelType w:val="hybridMultilevel"/>
    <w:tmpl w:val="4AF62CE4"/>
    <w:lvl w:ilvl="0" w:tplc="38090001">
      <w:start w:val="1"/>
      <w:numFmt w:val="bullet"/>
      <w:lvlText w:val=""/>
      <w:lvlJc w:val="left"/>
      <w:pPr>
        <w:ind w:left="720" w:hanging="360"/>
      </w:pPr>
      <w:rPr>
        <w:rFonts w:ascii="Symbol" w:hAnsi="Symbol" w:hint="default"/>
      </w:rPr>
    </w:lvl>
    <w:lvl w:ilvl="1" w:tplc="81BA2852">
      <w:start w:val="5"/>
      <w:numFmt w:val="bullet"/>
      <w:lvlText w:val="•"/>
      <w:lvlJc w:val="left"/>
      <w:pPr>
        <w:ind w:left="1440" w:hanging="360"/>
      </w:pPr>
      <w:rPr>
        <w:rFonts w:ascii="ＭＳ 明朝" w:eastAsia="ＭＳ 明朝" w:hAnsi="ＭＳ 明朝" w:cs="Times New Roman" w:hint="eastAsia"/>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EEF6E5A"/>
    <w:multiLevelType w:val="hybridMultilevel"/>
    <w:tmpl w:val="7254858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318D232E"/>
    <w:multiLevelType w:val="hybridMultilevel"/>
    <w:tmpl w:val="8BB8BBAA"/>
    <w:lvl w:ilvl="0" w:tplc="38090001">
      <w:start w:val="1"/>
      <w:numFmt w:val="bullet"/>
      <w:lvlText w:val=""/>
      <w:lvlJc w:val="left"/>
      <w:pPr>
        <w:ind w:left="720" w:hanging="360"/>
      </w:pPr>
      <w:rPr>
        <w:rFonts w:ascii="Symbol" w:hAnsi="Symbol" w:hint="default"/>
      </w:rPr>
    </w:lvl>
    <w:lvl w:ilvl="1" w:tplc="1B025B9A">
      <w:start w:val="5"/>
      <w:numFmt w:val="bullet"/>
      <w:lvlText w:val="•"/>
      <w:lvlJc w:val="left"/>
      <w:pPr>
        <w:ind w:left="1440" w:hanging="360"/>
      </w:pPr>
      <w:rPr>
        <w:rFonts w:ascii="ＭＳ 明朝" w:eastAsia="ＭＳ 明朝" w:hAnsi="ＭＳ 明朝" w:cs="Times New Roman" w:hint="eastAsia"/>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345F6550"/>
    <w:multiLevelType w:val="hybridMultilevel"/>
    <w:tmpl w:val="0BCA7F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025E35"/>
    <w:multiLevelType w:val="hybridMultilevel"/>
    <w:tmpl w:val="CDD040DE"/>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8" w15:restartNumberingAfterBreak="0">
    <w:nsid w:val="35402883"/>
    <w:multiLevelType w:val="hybridMultilevel"/>
    <w:tmpl w:val="FA2CFDDE"/>
    <w:lvl w:ilvl="0" w:tplc="0D3C378A">
      <w:start w:val="1"/>
      <w:numFmt w:val="decimal"/>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76180E"/>
    <w:multiLevelType w:val="hybridMultilevel"/>
    <w:tmpl w:val="22B00532"/>
    <w:lvl w:ilvl="0" w:tplc="5322BF4A">
      <w:numFmt w:val="bullet"/>
      <w:lvlText w:val="●"/>
      <w:lvlJc w:val="left"/>
      <w:pPr>
        <w:ind w:left="720" w:hanging="360"/>
      </w:pPr>
      <w:rPr>
        <w:rFonts w:ascii="ＭＳ 明朝" w:eastAsia="ＭＳ 明朝" w:hAnsi="ＭＳ 明朝" w:cs="Arial"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065C7"/>
    <w:multiLevelType w:val="hybridMultilevel"/>
    <w:tmpl w:val="BA584394"/>
    <w:lvl w:ilvl="0" w:tplc="704CA454">
      <w:start w:val="1"/>
      <w:numFmt w:val="decimal"/>
      <w:lvlText w:val="(%1)"/>
      <w:lvlJc w:val="left"/>
      <w:pPr>
        <w:ind w:left="300" w:hanging="360"/>
      </w:pPr>
      <w:rPr>
        <w:rFonts w:hint="default"/>
      </w:rPr>
    </w:lvl>
    <w:lvl w:ilvl="1" w:tplc="08090019" w:tentative="1">
      <w:start w:val="1"/>
      <w:numFmt w:val="lowerLetter"/>
      <w:lvlText w:val="%2."/>
      <w:lvlJc w:val="left"/>
      <w:pPr>
        <w:ind w:left="1020" w:hanging="360"/>
      </w:pPr>
    </w:lvl>
    <w:lvl w:ilvl="2" w:tplc="0809001B" w:tentative="1">
      <w:start w:val="1"/>
      <w:numFmt w:val="lowerRoman"/>
      <w:lvlText w:val="%3."/>
      <w:lvlJc w:val="right"/>
      <w:pPr>
        <w:ind w:left="1740" w:hanging="180"/>
      </w:pPr>
    </w:lvl>
    <w:lvl w:ilvl="3" w:tplc="0809000F" w:tentative="1">
      <w:start w:val="1"/>
      <w:numFmt w:val="decimal"/>
      <w:lvlText w:val="%4."/>
      <w:lvlJc w:val="left"/>
      <w:pPr>
        <w:ind w:left="2460" w:hanging="360"/>
      </w:pPr>
    </w:lvl>
    <w:lvl w:ilvl="4" w:tplc="08090019" w:tentative="1">
      <w:start w:val="1"/>
      <w:numFmt w:val="lowerLetter"/>
      <w:lvlText w:val="%5."/>
      <w:lvlJc w:val="left"/>
      <w:pPr>
        <w:ind w:left="3180" w:hanging="360"/>
      </w:pPr>
    </w:lvl>
    <w:lvl w:ilvl="5" w:tplc="0809001B" w:tentative="1">
      <w:start w:val="1"/>
      <w:numFmt w:val="lowerRoman"/>
      <w:lvlText w:val="%6."/>
      <w:lvlJc w:val="right"/>
      <w:pPr>
        <w:ind w:left="3900" w:hanging="180"/>
      </w:pPr>
    </w:lvl>
    <w:lvl w:ilvl="6" w:tplc="0809000F" w:tentative="1">
      <w:start w:val="1"/>
      <w:numFmt w:val="decimal"/>
      <w:lvlText w:val="%7."/>
      <w:lvlJc w:val="left"/>
      <w:pPr>
        <w:ind w:left="4620" w:hanging="360"/>
      </w:pPr>
    </w:lvl>
    <w:lvl w:ilvl="7" w:tplc="08090019" w:tentative="1">
      <w:start w:val="1"/>
      <w:numFmt w:val="lowerLetter"/>
      <w:lvlText w:val="%8."/>
      <w:lvlJc w:val="left"/>
      <w:pPr>
        <w:ind w:left="5340" w:hanging="360"/>
      </w:pPr>
    </w:lvl>
    <w:lvl w:ilvl="8" w:tplc="0809001B" w:tentative="1">
      <w:start w:val="1"/>
      <w:numFmt w:val="lowerRoman"/>
      <w:lvlText w:val="%9."/>
      <w:lvlJc w:val="right"/>
      <w:pPr>
        <w:ind w:left="6060" w:hanging="180"/>
      </w:pPr>
    </w:lvl>
  </w:abstractNum>
  <w:abstractNum w:abstractNumId="11" w15:restartNumberingAfterBreak="0">
    <w:nsid w:val="3DC73DD1"/>
    <w:multiLevelType w:val="hybridMultilevel"/>
    <w:tmpl w:val="A3E2C120"/>
    <w:lvl w:ilvl="0" w:tplc="4FA4BD8E">
      <w:start w:val="1"/>
      <w:numFmt w:val="decimal"/>
      <w:lvlText w:val="(%1)"/>
      <w:lvlJc w:val="left"/>
      <w:pPr>
        <w:ind w:left="2160" w:hanging="360"/>
      </w:pPr>
      <w:rPr>
        <w:rFonts w:hint="eastAsia"/>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3ECD7754"/>
    <w:multiLevelType w:val="hybridMultilevel"/>
    <w:tmpl w:val="2B0EFBA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3F8B7BD7"/>
    <w:multiLevelType w:val="hybridMultilevel"/>
    <w:tmpl w:val="0C7C6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F51D65"/>
    <w:multiLevelType w:val="hybridMultilevel"/>
    <w:tmpl w:val="A57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F6708B"/>
    <w:multiLevelType w:val="hybridMultilevel"/>
    <w:tmpl w:val="887473DA"/>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5A180E0D"/>
    <w:multiLevelType w:val="hybridMultilevel"/>
    <w:tmpl w:val="109C9716"/>
    <w:lvl w:ilvl="0" w:tplc="38090001">
      <w:start w:val="1"/>
      <w:numFmt w:val="bullet"/>
      <w:lvlText w:val=""/>
      <w:lvlJc w:val="left"/>
      <w:pPr>
        <w:ind w:left="663" w:hanging="360"/>
      </w:pPr>
      <w:rPr>
        <w:rFonts w:ascii="Symbol" w:hAnsi="Symbol" w:hint="default"/>
      </w:rPr>
    </w:lvl>
    <w:lvl w:ilvl="1" w:tplc="38090019" w:tentative="1">
      <w:start w:val="1"/>
      <w:numFmt w:val="lowerLetter"/>
      <w:lvlText w:val="%2."/>
      <w:lvlJc w:val="left"/>
      <w:pPr>
        <w:ind w:left="1383" w:hanging="360"/>
      </w:pPr>
    </w:lvl>
    <w:lvl w:ilvl="2" w:tplc="3809001B" w:tentative="1">
      <w:start w:val="1"/>
      <w:numFmt w:val="lowerRoman"/>
      <w:lvlText w:val="%3."/>
      <w:lvlJc w:val="right"/>
      <w:pPr>
        <w:ind w:left="2103" w:hanging="180"/>
      </w:pPr>
    </w:lvl>
    <w:lvl w:ilvl="3" w:tplc="3809000F" w:tentative="1">
      <w:start w:val="1"/>
      <w:numFmt w:val="decimal"/>
      <w:lvlText w:val="%4."/>
      <w:lvlJc w:val="left"/>
      <w:pPr>
        <w:ind w:left="2823" w:hanging="360"/>
      </w:pPr>
    </w:lvl>
    <w:lvl w:ilvl="4" w:tplc="38090019" w:tentative="1">
      <w:start w:val="1"/>
      <w:numFmt w:val="lowerLetter"/>
      <w:lvlText w:val="%5."/>
      <w:lvlJc w:val="left"/>
      <w:pPr>
        <w:ind w:left="3543" w:hanging="360"/>
      </w:pPr>
    </w:lvl>
    <w:lvl w:ilvl="5" w:tplc="3809001B" w:tentative="1">
      <w:start w:val="1"/>
      <w:numFmt w:val="lowerRoman"/>
      <w:lvlText w:val="%6."/>
      <w:lvlJc w:val="right"/>
      <w:pPr>
        <w:ind w:left="4263" w:hanging="180"/>
      </w:pPr>
    </w:lvl>
    <w:lvl w:ilvl="6" w:tplc="3809000F" w:tentative="1">
      <w:start w:val="1"/>
      <w:numFmt w:val="decimal"/>
      <w:lvlText w:val="%7."/>
      <w:lvlJc w:val="left"/>
      <w:pPr>
        <w:ind w:left="4983" w:hanging="360"/>
      </w:pPr>
    </w:lvl>
    <w:lvl w:ilvl="7" w:tplc="38090019" w:tentative="1">
      <w:start w:val="1"/>
      <w:numFmt w:val="lowerLetter"/>
      <w:lvlText w:val="%8."/>
      <w:lvlJc w:val="left"/>
      <w:pPr>
        <w:ind w:left="5703" w:hanging="360"/>
      </w:pPr>
    </w:lvl>
    <w:lvl w:ilvl="8" w:tplc="3809001B" w:tentative="1">
      <w:start w:val="1"/>
      <w:numFmt w:val="lowerRoman"/>
      <w:lvlText w:val="%9."/>
      <w:lvlJc w:val="right"/>
      <w:pPr>
        <w:ind w:left="6423" w:hanging="180"/>
      </w:pPr>
    </w:lvl>
  </w:abstractNum>
  <w:abstractNum w:abstractNumId="17" w15:restartNumberingAfterBreak="0">
    <w:nsid w:val="6CFC5DC7"/>
    <w:multiLevelType w:val="hybridMultilevel"/>
    <w:tmpl w:val="C706A3B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6F137107"/>
    <w:multiLevelType w:val="hybridMultilevel"/>
    <w:tmpl w:val="5F026152"/>
    <w:lvl w:ilvl="0" w:tplc="FFFFFFFF">
      <w:start w:val="1"/>
      <w:numFmt w:val="bullet"/>
      <w:lvlText w:val=""/>
      <w:lvlJc w:val="left"/>
      <w:pPr>
        <w:ind w:left="720" w:hanging="360"/>
      </w:pPr>
      <w:rPr>
        <w:rFonts w:ascii="Symbol" w:hAnsi="Symbol" w:hint="default"/>
      </w:rPr>
    </w:lvl>
    <w:lvl w:ilvl="1" w:tplc="3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04677A0"/>
    <w:multiLevelType w:val="hybridMultilevel"/>
    <w:tmpl w:val="0A443B80"/>
    <w:lvl w:ilvl="0" w:tplc="0442C35A">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00892897">
    <w:abstractNumId w:val="14"/>
  </w:num>
  <w:num w:numId="2" w16cid:durableId="727917139">
    <w:abstractNumId w:val="13"/>
  </w:num>
  <w:num w:numId="3" w16cid:durableId="1982492475">
    <w:abstractNumId w:val="19"/>
  </w:num>
  <w:num w:numId="4" w16cid:durableId="1147475647">
    <w:abstractNumId w:val="9"/>
  </w:num>
  <w:num w:numId="5" w16cid:durableId="632558971">
    <w:abstractNumId w:val="6"/>
  </w:num>
  <w:num w:numId="6" w16cid:durableId="1073813889">
    <w:abstractNumId w:val="8"/>
  </w:num>
  <w:num w:numId="7" w16cid:durableId="175387381">
    <w:abstractNumId w:val="1"/>
  </w:num>
  <w:num w:numId="8" w16cid:durableId="517694611">
    <w:abstractNumId w:val="11"/>
  </w:num>
  <w:num w:numId="9" w16cid:durableId="1787233527">
    <w:abstractNumId w:val="10"/>
  </w:num>
  <w:num w:numId="10" w16cid:durableId="443155477">
    <w:abstractNumId w:val="16"/>
  </w:num>
  <w:num w:numId="11" w16cid:durableId="641278438">
    <w:abstractNumId w:val="3"/>
  </w:num>
  <w:num w:numId="12" w16cid:durableId="291597491">
    <w:abstractNumId w:val="2"/>
  </w:num>
  <w:num w:numId="13" w16cid:durableId="269702563">
    <w:abstractNumId w:val="4"/>
  </w:num>
  <w:num w:numId="14" w16cid:durableId="1623923419">
    <w:abstractNumId w:val="17"/>
  </w:num>
  <w:num w:numId="15" w16cid:durableId="644821049">
    <w:abstractNumId w:val="7"/>
  </w:num>
  <w:num w:numId="16" w16cid:durableId="356393692">
    <w:abstractNumId w:val="0"/>
  </w:num>
  <w:num w:numId="17" w16cid:durableId="600724833">
    <w:abstractNumId w:val="12"/>
  </w:num>
  <w:num w:numId="18" w16cid:durableId="1094594033">
    <w:abstractNumId w:val="5"/>
  </w:num>
  <w:num w:numId="19" w16cid:durableId="593783579">
    <w:abstractNumId w:val="15"/>
  </w:num>
  <w:num w:numId="20" w16cid:durableId="16221479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c0MjMwMzC2tDA3NDBS0lEKTi0uzszPAykwqgUAfQFXTiwAAAA="/>
  </w:docVars>
  <w:rsids>
    <w:rsidRoot w:val="005F0BB2"/>
    <w:rsid w:val="00000DF8"/>
    <w:rsid w:val="00025239"/>
    <w:rsid w:val="0003343F"/>
    <w:rsid w:val="0003526B"/>
    <w:rsid w:val="000357E5"/>
    <w:rsid w:val="00044E73"/>
    <w:rsid w:val="0006645B"/>
    <w:rsid w:val="00070719"/>
    <w:rsid w:val="00081E1C"/>
    <w:rsid w:val="000938F8"/>
    <w:rsid w:val="000A5E1C"/>
    <w:rsid w:val="000A6D17"/>
    <w:rsid w:val="000C10A7"/>
    <w:rsid w:val="000C4BCC"/>
    <w:rsid w:val="000E7343"/>
    <w:rsid w:val="000F1C8F"/>
    <w:rsid w:val="000F2536"/>
    <w:rsid w:val="000F4D62"/>
    <w:rsid w:val="0010122E"/>
    <w:rsid w:val="001039D0"/>
    <w:rsid w:val="0012206E"/>
    <w:rsid w:val="001348BC"/>
    <w:rsid w:val="00141810"/>
    <w:rsid w:val="001522B1"/>
    <w:rsid w:val="00153963"/>
    <w:rsid w:val="00164EE7"/>
    <w:rsid w:val="00166D73"/>
    <w:rsid w:val="00175706"/>
    <w:rsid w:val="00185C2D"/>
    <w:rsid w:val="001944BE"/>
    <w:rsid w:val="001A1A8C"/>
    <w:rsid w:val="001A214A"/>
    <w:rsid w:val="001A6406"/>
    <w:rsid w:val="001B1AF5"/>
    <w:rsid w:val="001B628C"/>
    <w:rsid w:val="001E6953"/>
    <w:rsid w:val="001F649A"/>
    <w:rsid w:val="002011EE"/>
    <w:rsid w:val="00201FAB"/>
    <w:rsid w:val="0021092D"/>
    <w:rsid w:val="00213DE8"/>
    <w:rsid w:val="002157DF"/>
    <w:rsid w:val="002174EB"/>
    <w:rsid w:val="00222B36"/>
    <w:rsid w:val="00243095"/>
    <w:rsid w:val="00246C24"/>
    <w:rsid w:val="00247DF6"/>
    <w:rsid w:val="00256993"/>
    <w:rsid w:val="00257A8F"/>
    <w:rsid w:val="00266619"/>
    <w:rsid w:val="00267819"/>
    <w:rsid w:val="002808C8"/>
    <w:rsid w:val="002A2378"/>
    <w:rsid w:val="002A6E14"/>
    <w:rsid w:val="002B2AA3"/>
    <w:rsid w:val="002C2C32"/>
    <w:rsid w:val="002D1235"/>
    <w:rsid w:val="00302EEF"/>
    <w:rsid w:val="00305457"/>
    <w:rsid w:val="00321991"/>
    <w:rsid w:val="00327152"/>
    <w:rsid w:val="00331423"/>
    <w:rsid w:val="0033511B"/>
    <w:rsid w:val="00336377"/>
    <w:rsid w:val="00351704"/>
    <w:rsid w:val="00354782"/>
    <w:rsid w:val="00384191"/>
    <w:rsid w:val="00384672"/>
    <w:rsid w:val="003A01BC"/>
    <w:rsid w:val="003B6BFF"/>
    <w:rsid w:val="003C1371"/>
    <w:rsid w:val="003C3B7F"/>
    <w:rsid w:val="003C604B"/>
    <w:rsid w:val="003C6B96"/>
    <w:rsid w:val="003C6BB6"/>
    <w:rsid w:val="003C734D"/>
    <w:rsid w:val="00410399"/>
    <w:rsid w:val="00415BDC"/>
    <w:rsid w:val="00427A28"/>
    <w:rsid w:val="00452C5A"/>
    <w:rsid w:val="00462472"/>
    <w:rsid w:val="0046377F"/>
    <w:rsid w:val="00473267"/>
    <w:rsid w:val="004753B4"/>
    <w:rsid w:val="004758F3"/>
    <w:rsid w:val="004851CA"/>
    <w:rsid w:val="00486BB9"/>
    <w:rsid w:val="00494287"/>
    <w:rsid w:val="004A07EB"/>
    <w:rsid w:val="004A4B59"/>
    <w:rsid w:val="004A6040"/>
    <w:rsid w:val="004A720D"/>
    <w:rsid w:val="004A735D"/>
    <w:rsid w:val="004C698A"/>
    <w:rsid w:val="004E455A"/>
    <w:rsid w:val="004F3613"/>
    <w:rsid w:val="004F3CE1"/>
    <w:rsid w:val="004F64CA"/>
    <w:rsid w:val="00501EEE"/>
    <w:rsid w:val="00522E41"/>
    <w:rsid w:val="005325D0"/>
    <w:rsid w:val="005334C5"/>
    <w:rsid w:val="00537232"/>
    <w:rsid w:val="00541655"/>
    <w:rsid w:val="00541C57"/>
    <w:rsid w:val="00552BDE"/>
    <w:rsid w:val="00556EBA"/>
    <w:rsid w:val="005679F5"/>
    <w:rsid w:val="00577CF5"/>
    <w:rsid w:val="005B357E"/>
    <w:rsid w:val="005C0DAD"/>
    <w:rsid w:val="005D579E"/>
    <w:rsid w:val="005D6EDD"/>
    <w:rsid w:val="005F0BB2"/>
    <w:rsid w:val="00603827"/>
    <w:rsid w:val="00614164"/>
    <w:rsid w:val="0062059F"/>
    <w:rsid w:val="00643736"/>
    <w:rsid w:val="00643E01"/>
    <w:rsid w:val="00652519"/>
    <w:rsid w:val="0065729C"/>
    <w:rsid w:val="006604FE"/>
    <w:rsid w:val="00675AEF"/>
    <w:rsid w:val="006A6D29"/>
    <w:rsid w:val="006A75C0"/>
    <w:rsid w:val="006B2EC8"/>
    <w:rsid w:val="006B647D"/>
    <w:rsid w:val="006C1ED1"/>
    <w:rsid w:val="006D4543"/>
    <w:rsid w:val="006F3FB1"/>
    <w:rsid w:val="0070036E"/>
    <w:rsid w:val="00702FEC"/>
    <w:rsid w:val="007042A1"/>
    <w:rsid w:val="0070550A"/>
    <w:rsid w:val="00726AA4"/>
    <w:rsid w:val="00732F9B"/>
    <w:rsid w:val="007403B5"/>
    <w:rsid w:val="0074302F"/>
    <w:rsid w:val="007564A0"/>
    <w:rsid w:val="007622E1"/>
    <w:rsid w:val="007739D6"/>
    <w:rsid w:val="00777686"/>
    <w:rsid w:val="007859F0"/>
    <w:rsid w:val="00785D4A"/>
    <w:rsid w:val="007915E8"/>
    <w:rsid w:val="00794CD2"/>
    <w:rsid w:val="007A1280"/>
    <w:rsid w:val="007B7B32"/>
    <w:rsid w:val="007C31F6"/>
    <w:rsid w:val="007D4757"/>
    <w:rsid w:val="007E1CBB"/>
    <w:rsid w:val="007E63E4"/>
    <w:rsid w:val="007F6E4C"/>
    <w:rsid w:val="008010AB"/>
    <w:rsid w:val="00802A6C"/>
    <w:rsid w:val="008038C7"/>
    <w:rsid w:val="008108AA"/>
    <w:rsid w:val="00855F1B"/>
    <w:rsid w:val="00861FC0"/>
    <w:rsid w:val="0087578A"/>
    <w:rsid w:val="00875DA5"/>
    <w:rsid w:val="00882C7F"/>
    <w:rsid w:val="0088506E"/>
    <w:rsid w:val="00885D37"/>
    <w:rsid w:val="008972B2"/>
    <w:rsid w:val="008D3D9C"/>
    <w:rsid w:val="008E74E4"/>
    <w:rsid w:val="00903BCB"/>
    <w:rsid w:val="00911F84"/>
    <w:rsid w:val="0091621B"/>
    <w:rsid w:val="0095579D"/>
    <w:rsid w:val="00956C0A"/>
    <w:rsid w:val="009610D7"/>
    <w:rsid w:val="00962105"/>
    <w:rsid w:val="009723C1"/>
    <w:rsid w:val="00975E2E"/>
    <w:rsid w:val="009A1B94"/>
    <w:rsid w:val="009A51EE"/>
    <w:rsid w:val="009D24A8"/>
    <w:rsid w:val="009D70D8"/>
    <w:rsid w:val="009E1B74"/>
    <w:rsid w:val="009E7795"/>
    <w:rsid w:val="00A0528A"/>
    <w:rsid w:val="00A10B30"/>
    <w:rsid w:val="00A123F0"/>
    <w:rsid w:val="00A13DE8"/>
    <w:rsid w:val="00A157BA"/>
    <w:rsid w:val="00A16991"/>
    <w:rsid w:val="00A2353D"/>
    <w:rsid w:val="00A24CDE"/>
    <w:rsid w:val="00A41FAF"/>
    <w:rsid w:val="00A61B23"/>
    <w:rsid w:val="00A61B6D"/>
    <w:rsid w:val="00A660FC"/>
    <w:rsid w:val="00A677D0"/>
    <w:rsid w:val="00A71D8E"/>
    <w:rsid w:val="00A7649E"/>
    <w:rsid w:val="00A80556"/>
    <w:rsid w:val="00A805E6"/>
    <w:rsid w:val="00A870B1"/>
    <w:rsid w:val="00AA7C82"/>
    <w:rsid w:val="00AD5BFE"/>
    <w:rsid w:val="00AE71D6"/>
    <w:rsid w:val="00AF78A8"/>
    <w:rsid w:val="00B20791"/>
    <w:rsid w:val="00B21722"/>
    <w:rsid w:val="00B231E7"/>
    <w:rsid w:val="00B3524F"/>
    <w:rsid w:val="00B36181"/>
    <w:rsid w:val="00B43ED0"/>
    <w:rsid w:val="00B47078"/>
    <w:rsid w:val="00B76278"/>
    <w:rsid w:val="00B80202"/>
    <w:rsid w:val="00BA354F"/>
    <w:rsid w:val="00BB5BB6"/>
    <w:rsid w:val="00BC0C2B"/>
    <w:rsid w:val="00BC2853"/>
    <w:rsid w:val="00BD2E1E"/>
    <w:rsid w:val="00BD4793"/>
    <w:rsid w:val="00BD6277"/>
    <w:rsid w:val="00BE07F7"/>
    <w:rsid w:val="00BF0A8C"/>
    <w:rsid w:val="00C143FD"/>
    <w:rsid w:val="00C1522C"/>
    <w:rsid w:val="00C24B34"/>
    <w:rsid w:val="00C3006F"/>
    <w:rsid w:val="00C41AD3"/>
    <w:rsid w:val="00C425BA"/>
    <w:rsid w:val="00C47C46"/>
    <w:rsid w:val="00C47DA0"/>
    <w:rsid w:val="00C62BFA"/>
    <w:rsid w:val="00C64369"/>
    <w:rsid w:val="00C7538A"/>
    <w:rsid w:val="00CB16F7"/>
    <w:rsid w:val="00CD1596"/>
    <w:rsid w:val="00CE6A84"/>
    <w:rsid w:val="00CF1EBC"/>
    <w:rsid w:val="00D05F21"/>
    <w:rsid w:val="00D1794B"/>
    <w:rsid w:val="00D350B3"/>
    <w:rsid w:val="00D423F2"/>
    <w:rsid w:val="00D476BF"/>
    <w:rsid w:val="00D55FF3"/>
    <w:rsid w:val="00D5670C"/>
    <w:rsid w:val="00D62E7F"/>
    <w:rsid w:val="00D65FD4"/>
    <w:rsid w:val="00D96F4A"/>
    <w:rsid w:val="00DA024B"/>
    <w:rsid w:val="00DA079E"/>
    <w:rsid w:val="00DA2DBD"/>
    <w:rsid w:val="00DA7D8C"/>
    <w:rsid w:val="00DD0DE5"/>
    <w:rsid w:val="00DD116B"/>
    <w:rsid w:val="00DD13E1"/>
    <w:rsid w:val="00DE3CB0"/>
    <w:rsid w:val="00DE4AA1"/>
    <w:rsid w:val="00E35686"/>
    <w:rsid w:val="00E367F0"/>
    <w:rsid w:val="00E4294C"/>
    <w:rsid w:val="00E474DC"/>
    <w:rsid w:val="00E73BD1"/>
    <w:rsid w:val="00E743CE"/>
    <w:rsid w:val="00E85CA8"/>
    <w:rsid w:val="00E96716"/>
    <w:rsid w:val="00EA63B4"/>
    <w:rsid w:val="00EA7F89"/>
    <w:rsid w:val="00EB2D01"/>
    <w:rsid w:val="00EC5EAF"/>
    <w:rsid w:val="00EC64AE"/>
    <w:rsid w:val="00ED34B8"/>
    <w:rsid w:val="00EE6240"/>
    <w:rsid w:val="00F0175B"/>
    <w:rsid w:val="00F06976"/>
    <w:rsid w:val="00F14C0B"/>
    <w:rsid w:val="00F25760"/>
    <w:rsid w:val="00F3028E"/>
    <w:rsid w:val="00F30831"/>
    <w:rsid w:val="00F3522D"/>
    <w:rsid w:val="00F35D9C"/>
    <w:rsid w:val="00F3742F"/>
    <w:rsid w:val="00F51D48"/>
    <w:rsid w:val="00F602F6"/>
    <w:rsid w:val="00F62048"/>
    <w:rsid w:val="00FA0F48"/>
    <w:rsid w:val="00FA504D"/>
    <w:rsid w:val="00FA715D"/>
    <w:rsid w:val="00FC2BB6"/>
    <w:rsid w:val="00FC7E33"/>
    <w:rsid w:val="00FD04E3"/>
    <w:rsid w:val="00FD0558"/>
    <w:rsid w:val="00FE0723"/>
    <w:rsid w:val="00FE1131"/>
    <w:rsid w:val="00FF28C7"/>
    <w:rsid w:val="00FF2E88"/>
    <w:rsid w:val="00FF3EC8"/>
    <w:rsid w:val="00FF5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68D41E"/>
  <w15:docId w15:val="{DE120C9C-2FF0-45BB-9C0F-736CDAEF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EBA"/>
    <w:pPr>
      <w:ind w:left="720"/>
      <w:contextualSpacing/>
    </w:pPr>
  </w:style>
  <w:style w:type="character" w:styleId="Hyperlink">
    <w:name w:val="Hyperlink"/>
    <w:basedOn w:val="DefaultParagraphFont"/>
    <w:uiPriority w:val="99"/>
    <w:unhideWhenUsed/>
    <w:rsid w:val="00351704"/>
    <w:rPr>
      <w:color w:val="0000FF" w:themeColor="hyperlink"/>
      <w:u w:val="single"/>
    </w:rPr>
  </w:style>
  <w:style w:type="paragraph" w:styleId="BalloonText">
    <w:name w:val="Balloon Text"/>
    <w:basedOn w:val="Normal"/>
    <w:link w:val="BalloonTextChar"/>
    <w:uiPriority w:val="99"/>
    <w:semiHidden/>
    <w:unhideWhenUsed/>
    <w:rsid w:val="00537232"/>
    <w:pPr>
      <w:spacing w:after="0" w:line="240" w:lineRule="auto"/>
    </w:pPr>
    <w:rPr>
      <w:rFonts w:ascii="MS UI Gothic" w:eastAsia="MS UI Gothic"/>
      <w:sz w:val="18"/>
      <w:szCs w:val="18"/>
    </w:rPr>
  </w:style>
  <w:style w:type="character" w:customStyle="1" w:styleId="BalloonTextChar">
    <w:name w:val="Balloon Text Char"/>
    <w:basedOn w:val="DefaultParagraphFont"/>
    <w:link w:val="BalloonText"/>
    <w:uiPriority w:val="99"/>
    <w:semiHidden/>
    <w:rsid w:val="00537232"/>
    <w:rPr>
      <w:rFonts w:ascii="MS UI Gothic" w:eastAsia="MS UI Gothic"/>
      <w:sz w:val="18"/>
      <w:szCs w:val="18"/>
    </w:rPr>
  </w:style>
  <w:style w:type="paragraph" w:styleId="Header">
    <w:name w:val="header"/>
    <w:basedOn w:val="Normal"/>
    <w:link w:val="HeaderChar"/>
    <w:uiPriority w:val="99"/>
    <w:unhideWhenUsed/>
    <w:rsid w:val="00FD04E3"/>
    <w:pPr>
      <w:tabs>
        <w:tab w:val="center" w:pos="4419"/>
        <w:tab w:val="right" w:pos="8838"/>
      </w:tabs>
      <w:spacing w:after="0" w:line="240" w:lineRule="auto"/>
    </w:pPr>
  </w:style>
  <w:style w:type="character" w:customStyle="1" w:styleId="HeaderChar">
    <w:name w:val="Header Char"/>
    <w:basedOn w:val="DefaultParagraphFont"/>
    <w:link w:val="Header"/>
    <w:uiPriority w:val="99"/>
    <w:rsid w:val="00FD04E3"/>
  </w:style>
  <w:style w:type="paragraph" w:styleId="Footer">
    <w:name w:val="footer"/>
    <w:basedOn w:val="Normal"/>
    <w:link w:val="FooterChar"/>
    <w:uiPriority w:val="99"/>
    <w:unhideWhenUsed/>
    <w:rsid w:val="00FD04E3"/>
    <w:pPr>
      <w:tabs>
        <w:tab w:val="center" w:pos="4419"/>
        <w:tab w:val="right" w:pos="8838"/>
      </w:tabs>
      <w:spacing w:after="0" w:line="240" w:lineRule="auto"/>
    </w:pPr>
  </w:style>
  <w:style w:type="character" w:customStyle="1" w:styleId="FooterChar">
    <w:name w:val="Footer Char"/>
    <w:basedOn w:val="DefaultParagraphFont"/>
    <w:link w:val="Footer"/>
    <w:uiPriority w:val="99"/>
    <w:rsid w:val="00FD04E3"/>
  </w:style>
  <w:style w:type="character" w:styleId="CommentReference">
    <w:name w:val="annotation reference"/>
    <w:basedOn w:val="DefaultParagraphFont"/>
    <w:uiPriority w:val="99"/>
    <w:semiHidden/>
    <w:unhideWhenUsed/>
    <w:rsid w:val="00726AA4"/>
    <w:rPr>
      <w:sz w:val="18"/>
      <w:szCs w:val="18"/>
    </w:rPr>
  </w:style>
  <w:style w:type="paragraph" w:styleId="CommentText">
    <w:name w:val="annotation text"/>
    <w:basedOn w:val="Normal"/>
    <w:link w:val="CommentTextChar"/>
    <w:uiPriority w:val="99"/>
    <w:unhideWhenUsed/>
    <w:rsid w:val="00726AA4"/>
  </w:style>
  <w:style w:type="character" w:customStyle="1" w:styleId="CommentTextChar">
    <w:name w:val="Comment Text Char"/>
    <w:basedOn w:val="DefaultParagraphFont"/>
    <w:link w:val="CommentText"/>
    <w:uiPriority w:val="99"/>
    <w:rsid w:val="00726AA4"/>
  </w:style>
  <w:style w:type="paragraph" w:styleId="CommentSubject">
    <w:name w:val="annotation subject"/>
    <w:basedOn w:val="CommentText"/>
    <w:next w:val="CommentText"/>
    <w:link w:val="CommentSubjectChar"/>
    <w:uiPriority w:val="99"/>
    <w:semiHidden/>
    <w:unhideWhenUsed/>
    <w:rsid w:val="00726AA4"/>
    <w:rPr>
      <w:b/>
      <w:bCs/>
    </w:rPr>
  </w:style>
  <w:style w:type="character" w:customStyle="1" w:styleId="CommentSubjectChar">
    <w:name w:val="Comment Subject Char"/>
    <w:basedOn w:val="CommentTextChar"/>
    <w:link w:val="CommentSubject"/>
    <w:uiPriority w:val="99"/>
    <w:semiHidden/>
    <w:rsid w:val="00726AA4"/>
    <w:rPr>
      <w:b/>
      <w:bCs/>
    </w:rPr>
  </w:style>
  <w:style w:type="character" w:styleId="FollowedHyperlink">
    <w:name w:val="FollowedHyperlink"/>
    <w:basedOn w:val="DefaultParagraphFont"/>
    <w:uiPriority w:val="99"/>
    <w:semiHidden/>
    <w:unhideWhenUsed/>
    <w:rsid w:val="006D4543"/>
    <w:rPr>
      <w:color w:val="800080" w:themeColor="followedHyperlink"/>
      <w:u w:val="single"/>
    </w:rPr>
  </w:style>
  <w:style w:type="paragraph" w:styleId="Revision">
    <w:name w:val="Revision"/>
    <w:hidden/>
    <w:uiPriority w:val="99"/>
    <w:semiHidden/>
    <w:rsid w:val="00FF56DB"/>
    <w:pPr>
      <w:spacing w:after="0" w:line="240" w:lineRule="auto"/>
    </w:pPr>
  </w:style>
  <w:style w:type="table" w:styleId="TableGrid">
    <w:name w:val="Table Grid"/>
    <w:basedOn w:val="TableNormal"/>
    <w:uiPriority w:val="39"/>
    <w:rsid w:val="00336377"/>
    <w:pPr>
      <w:spacing w:after="0" w:line="240" w:lineRule="auto"/>
      <w:jc w:val="both"/>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325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85619">
      <w:bodyDiv w:val="1"/>
      <w:marLeft w:val="0"/>
      <w:marRight w:val="0"/>
      <w:marTop w:val="0"/>
      <w:marBottom w:val="0"/>
      <w:divBdr>
        <w:top w:val="none" w:sz="0" w:space="0" w:color="auto"/>
        <w:left w:val="none" w:sz="0" w:space="0" w:color="auto"/>
        <w:bottom w:val="none" w:sz="0" w:space="0" w:color="auto"/>
        <w:right w:val="none" w:sz="0" w:space="0" w:color="auto"/>
      </w:divBdr>
    </w:div>
    <w:div w:id="806824358">
      <w:bodyDiv w:val="1"/>
      <w:marLeft w:val="0"/>
      <w:marRight w:val="0"/>
      <w:marTop w:val="0"/>
      <w:marBottom w:val="0"/>
      <w:divBdr>
        <w:top w:val="none" w:sz="0" w:space="0" w:color="auto"/>
        <w:left w:val="none" w:sz="0" w:space="0" w:color="auto"/>
        <w:bottom w:val="none" w:sz="0" w:space="0" w:color="auto"/>
        <w:right w:val="none" w:sz="0" w:space="0" w:color="auto"/>
      </w:divBdr>
    </w:div>
    <w:div w:id="214146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i.mizuki@jica.go.j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ica.go.jp/indonesia/english/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ica.go.jp/englis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iovanna-pramudita@jica.go.jp" TargetMode="External"/><Relationship Id="rId4" Type="http://schemas.openxmlformats.org/officeDocument/2006/relationships/settings" Target="settings.xml"/><Relationship Id="rId9" Type="http://schemas.openxmlformats.org/officeDocument/2006/relationships/hyperlink" Target="mailto:agnes-zikya@jica.go.j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AA5F1-F9F8-44E6-9779-7E320C202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733</Words>
  <Characters>4181</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Hewlett-Packard Company</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Nakazawa Shigeki /IN</dc:creator>
  <cp:lastModifiedBy>Mori, Mizuki[森 瑞貴]</cp:lastModifiedBy>
  <cp:revision>3</cp:revision>
  <cp:lastPrinted>2019-04-01T08:37:00Z</cp:lastPrinted>
  <dcterms:created xsi:type="dcterms:W3CDTF">2025-06-25T08:00:00Z</dcterms:created>
  <dcterms:modified xsi:type="dcterms:W3CDTF">2025-06-25T08:58:00Z</dcterms:modified>
</cp:coreProperties>
</file>