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4CF5D" w14:textId="0C8D44B3" w:rsidR="00D10F77" w:rsidRPr="007945CA" w:rsidRDefault="007945CA" w:rsidP="00D10F77">
      <w:pPr>
        <w:jc w:val="center"/>
        <w:rPr>
          <w:rFonts w:ascii="Times New Roman" w:hAnsi="Times New Roman" w:cs="Times New Roman"/>
          <w:b/>
        </w:rPr>
      </w:pPr>
      <w:r w:rsidRPr="007945CA">
        <w:rPr>
          <w:rFonts w:ascii="Times New Roman" w:hAnsi="Times New Roman" w:cs="Times New Roman"/>
          <w:b/>
        </w:rPr>
        <w:t>Opinions/</w:t>
      </w:r>
      <w:r w:rsidR="00444A64" w:rsidRPr="007945CA">
        <w:rPr>
          <w:rFonts w:ascii="Times New Roman" w:hAnsi="Times New Roman" w:cs="Times New Roman"/>
          <w:b/>
        </w:rPr>
        <w:t>Evaluations</w:t>
      </w:r>
      <w:r w:rsidR="00D10F77" w:rsidRPr="007945CA">
        <w:rPr>
          <w:rFonts w:ascii="Times New Roman" w:hAnsi="Times New Roman" w:cs="Times New Roman"/>
          <w:b/>
        </w:rPr>
        <w:t xml:space="preserve"> on the Objection Procedures based on the Guidelines for Environmental and Social Considerations</w:t>
      </w:r>
      <w:r w:rsidR="002554B3" w:rsidRPr="007945CA">
        <w:rPr>
          <w:rFonts w:ascii="Times New Roman" w:hAnsi="Times New Roman" w:cs="Times New Roman"/>
          <w:b/>
        </w:rPr>
        <w:t xml:space="preserve"> (1/5</w:t>
      </w:r>
      <w:r w:rsidR="00D10F77" w:rsidRPr="007945CA">
        <w:rPr>
          <w:rFonts w:ascii="Times New Roman" w:hAnsi="Times New Roman" w:cs="Times New Roman"/>
          <w:b/>
        </w:rPr>
        <w:t>)</w:t>
      </w:r>
    </w:p>
    <w:p w14:paraId="3463E7F2" w14:textId="77777777" w:rsidR="00D10F77" w:rsidRPr="007945CA" w:rsidRDefault="00D10F77" w:rsidP="00D10F77">
      <w:pPr>
        <w:jc w:val="center"/>
        <w:rPr>
          <w:rFonts w:ascii="Times New Roman" w:hAnsi="Times New Roman" w:cs="Times New Roman"/>
        </w:rPr>
      </w:pPr>
    </w:p>
    <w:p w14:paraId="77C5FB7D" w14:textId="49CD0A28" w:rsidR="00E52B96" w:rsidRDefault="00E52B96" w:rsidP="00E52B96">
      <w:pPr>
        <w:jc w:val="left"/>
        <w:rPr>
          <w:rFonts w:ascii="Times New Roman" w:hAnsi="Times New Roman" w:cs="Times New Roman"/>
        </w:rPr>
      </w:pPr>
      <w:r w:rsidRPr="007945CA">
        <w:rPr>
          <w:rFonts w:ascii="Times New Roman" w:hAnsi="Times New Roman" w:cs="Times New Roman"/>
        </w:rPr>
        <w:t>Please indi</w:t>
      </w:r>
      <w:r w:rsidR="007945CA" w:rsidRPr="007945CA">
        <w:rPr>
          <w:rFonts w:ascii="Times New Roman" w:hAnsi="Times New Roman" w:cs="Times New Roman"/>
        </w:rPr>
        <w:t>cate your opinions/</w:t>
      </w:r>
      <w:r w:rsidR="009368E5" w:rsidRPr="007945CA">
        <w:rPr>
          <w:rFonts w:ascii="Times New Roman" w:hAnsi="Times New Roman" w:cs="Times New Roman"/>
        </w:rPr>
        <w:t xml:space="preserve">evaluations on the need to amend each </w:t>
      </w:r>
      <w:r w:rsidR="007F240A">
        <w:rPr>
          <w:rFonts w:ascii="Times New Roman" w:hAnsi="Times New Roman" w:cs="Times New Roman"/>
        </w:rPr>
        <w:t>clause</w:t>
      </w:r>
      <w:r w:rsidR="009368E5" w:rsidRPr="007945CA">
        <w:rPr>
          <w:rFonts w:ascii="Times New Roman" w:hAnsi="Times New Roman" w:cs="Times New Roman"/>
        </w:rPr>
        <w:t xml:space="preserve"> of the current Objection Procedures. For your reference, the copy of the Objectio</w:t>
      </w:r>
      <w:r w:rsidR="007945CA">
        <w:rPr>
          <w:rFonts w:ascii="Times New Roman" w:hAnsi="Times New Roman" w:cs="Times New Roman"/>
        </w:rPr>
        <w:t xml:space="preserve">n Procedures can be downloaded </w:t>
      </w:r>
      <w:proofErr w:type="gramStart"/>
      <w:r w:rsidR="00444A64">
        <w:rPr>
          <w:rFonts w:ascii="Times New Roman" w:hAnsi="Times New Roman" w:cs="Times New Roman"/>
        </w:rPr>
        <w:t>at</w:t>
      </w:r>
      <w:r w:rsidR="007945CA" w:rsidRPr="007945CA">
        <w:rPr>
          <w:rFonts w:ascii="Times New Roman" w:hAnsi="Times New Roman" w:cs="Times New Roman"/>
        </w:rPr>
        <w:t>:</w:t>
      </w:r>
      <w:proofErr w:type="gramEnd"/>
      <w:r w:rsidR="00444A64">
        <w:rPr>
          <w:rFonts w:ascii="Times New Roman" w:hAnsi="Times New Roman" w:cs="Times New Roman" w:hint="eastAsia"/>
        </w:rPr>
        <w:t xml:space="preserve"> </w:t>
      </w:r>
      <w:hyperlink r:id="rId8" w:history="1">
        <w:r w:rsidR="007945CA" w:rsidRPr="0043400F">
          <w:rPr>
            <w:rStyle w:val="af2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</w:p>
    <w:p w14:paraId="1F6811E4" w14:textId="7BC77664" w:rsidR="007945CA" w:rsidRPr="007945CA" w:rsidRDefault="007945CA" w:rsidP="00E52B96">
      <w:pPr>
        <w:jc w:val="left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80"/>
        <w:gridCol w:w="6955"/>
        <w:gridCol w:w="3969"/>
      </w:tblGrid>
      <w:tr w:rsidR="00444A64" w14:paraId="5D98F1F9" w14:textId="77777777" w:rsidTr="00444A64">
        <w:tc>
          <w:tcPr>
            <w:tcW w:w="4380" w:type="dxa"/>
            <w:tcBorders>
              <w:top w:val="single" w:sz="8" w:space="0" w:color="auto"/>
              <w:bottom w:val="single" w:sz="8" w:space="0" w:color="auto"/>
            </w:tcBorders>
          </w:tcPr>
          <w:p w14:paraId="1612A41B" w14:textId="5FE7AD12" w:rsidR="00444A64" w:rsidRDefault="00444A64" w:rsidP="00E52B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</w:t>
            </w:r>
            <w:r>
              <w:rPr>
                <w:rFonts w:ascii="Times New Roman" w:hAnsi="Times New Roman" w:cs="Times New Roman"/>
              </w:rPr>
              <w:t xml:space="preserve"> of the submitter</w:t>
            </w:r>
            <w:r>
              <w:rPr>
                <w:rFonts w:ascii="Times New Roman" w:hAnsi="Times New Roman" w:cs="Times New Roman" w:hint="eastAsia"/>
              </w:rPr>
              <w:t>:</w:t>
            </w:r>
          </w:p>
        </w:tc>
        <w:tc>
          <w:tcPr>
            <w:tcW w:w="6955" w:type="dxa"/>
            <w:tcBorders>
              <w:top w:val="single" w:sz="8" w:space="0" w:color="auto"/>
              <w:bottom w:val="single" w:sz="8" w:space="0" w:color="auto"/>
            </w:tcBorders>
          </w:tcPr>
          <w:p w14:paraId="0B81B7C5" w14:textId="77777777" w:rsidR="00444A64" w:rsidRDefault="00444A64" w:rsidP="00444A6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Contacts:</w:t>
            </w:r>
          </w:p>
          <w:p w14:paraId="642E5109" w14:textId="1A5A0BC1" w:rsidR="00444A64" w:rsidRDefault="00444A64" w:rsidP="00444A6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14:paraId="799CE1D0" w14:textId="00D5F22D" w:rsidR="00444A64" w:rsidRDefault="00444A64" w:rsidP="00444A6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Date of submission </w:t>
            </w:r>
            <w:r>
              <w:rPr>
                <w:rFonts w:ascii="Times New Roman" w:hAnsi="Times New Roman" w:cs="Times New Roman"/>
              </w:rPr>
              <w:t>(date/month/year)</w:t>
            </w:r>
            <w:r>
              <w:rPr>
                <w:rFonts w:ascii="Times New Roman" w:hAnsi="Times New Roman" w:cs="Times New Roman" w:hint="eastAsia"/>
              </w:rPr>
              <w:t>:</w:t>
            </w:r>
          </w:p>
          <w:p w14:paraId="6E98238E" w14:textId="26CD7902" w:rsidR="00444A64" w:rsidRDefault="00444A64" w:rsidP="00E52B96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D96D6A5" w14:textId="0A73B894" w:rsidR="007F240A" w:rsidRPr="007945CA" w:rsidRDefault="007F240A" w:rsidP="00E52B96">
      <w:pPr>
        <w:jc w:val="left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12474"/>
      </w:tblGrid>
      <w:tr w:rsidR="00D10F77" w:rsidRPr="007945CA" w14:paraId="5F349B5A" w14:textId="77777777" w:rsidTr="00444A64">
        <w:tc>
          <w:tcPr>
            <w:tcW w:w="2830" w:type="dxa"/>
            <w:tcBorders>
              <w:bottom w:val="double" w:sz="4" w:space="0" w:color="auto"/>
            </w:tcBorders>
          </w:tcPr>
          <w:p w14:paraId="014DDCAE" w14:textId="1374E645" w:rsidR="00D10F77" w:rsidRPr="007945CA" w:rsidRDefault="007945CA" w:rsidP="009368E5">
            <w:pPr>
              <w:pStyle w:val="a9"/>
              <w:ind w:leftChars="0" w:left="36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Clause</w:t>
            </w:r>
          </w:p>
        </w:tc>
        <w:tc>
          <w:tcPr>
            <w:tcW w:w="12474" w:type="dxa"/>
            <w:tcBorders>
              <w:bottom w:val="double" w:sz="4" w:space="0" w:color="auto"/>
            </w:tcBorders>
          </w:tcPr>
          <w:p w14:paraId="2317B2D7" w14:textId="7CA2618C" w:rsidR="00D10F77" w:rsidRPr="007945CA" w:rsidRDefault="007945CA" w:rsidP="009368E5">
            <w:pPr>
              <w:ind w:right="210"/>
              <w:jc w:val="center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Opinions/Evaluations</w:t>
            </w:r>
          </w:p>
        </w:tc>
      </w:tr>
      <w:tr w:rsidR="009368E5" w:rsidRPr="007945CA" w14:paraId="345BCA9E" w14:textId="77777777" w:rsidTr="00444A64">
        <w:tc>
          <w:tcPr>
            <w:tcW w:w="2830" w:type="dxa"/>
            <w:tcBorders>
              <w:top w:val="double" w:sz="4" w:space="0" w:color="auto"/>
            </w:tcBorders>
          </w:tcPr>
          <w:p w14:paraId="0038A859" w14:textId="77777777" w:rsidR="009368E5" w:rsidRPr="007945CA" w:rsidRDefault="009368E5" w:rsidP="009368E5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Policy</w:t>
            </w:r>
          </w:p>
        </w:tc>
        <w:tc>
          <w:tcPr>
            <w:tcW w:w="12474" w:type="dxa"/>
            <w:tcBorders>
              <w:top w:val="double" w:sz="4" w:space="0" w:color="auto"/>
            </w:tcBorders>
          </w:tcPr>
          <w:p w14:paraId="189F15A2" w14:textId="77777777" w:rsidR="009368E5" w:rsidRPr="007945CA" w:rsidRDefault="009368E5" w:rsidP="009368E5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="000A47CC" w:rsidRPr="007945CA">
              <w:rPr>
                <w:rFonts w:ascii="Times New Roman" w:eastAsia="ＭＳ 明朝" w:hAnsi="Times New Roman" w:cs="Times New Roman"/>
              </w:rPr>
              <w:t>Current provisions should be maintained.</w:t>
            </w:r>
          </w:p>
          <w:p w14:paraId="2A0D9D47" w14:textId="77777777" w:rsidR="009368E5" w:rsidRPr="007945CA" w:rsidRDefault="009368E5" w:rsidP="009368E5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>□</w:t>
            </w:r>
            <w:r w:rsidR="000A47CC" w:rsidRPr="007945CA">
              <w:rPr>
                <w:rFonts w:ascii="Times New Roman" w:eastAsiaTheme="majorEastAsia" w:hAnsi="Times New Roman" w:cs="Times New Roman"/>
              </w:rPr>
              <w:t xml:space="preserve"> </w:t>
            </w:r>
            <w:r w:rsidR="000A47CC"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67578231" w14:textId="77777777" w:rsidR="000A47CC" w:rsidRPr="007945CA" w:rsidRDefault="000A47CC" w:rsidP="009368E5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232A7635" w14:textId="77777777" w:rsidR="000A47CC" w:rsidRPr="007945CA" w:rsidRDefault="000A47CC" w:rsidP="009368E5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F059204" w14:textId="77777777" w:rsidR="000A47CC" w:rsidRPr="007945CA" w:rsidRDefault="000A47CC" w:rsidP="009368E5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3BF773A" w14:textId="0A9227E0" w:rsidR="000A47CC" w:rsidRDefault="000A47CC" w:rsidP="009368E5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410642A" w14:textId="77777777" w:rsidR="00FE1703" w:rsidRPr="007945CA" w:rsidRDefault="00FE1703" w:rsidP="009368E5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634DA264" w14:textId="77777777" w:rsidR="009368E5" w:rsidRPr="007945CA" w:rsidRDefault="009368E5" w:rsidP="009368E5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</w:t>
            </w:r>
            <w:r w:rsidR="000A47CC" w:rsidRPr="007945CA">
              <w:rPr>
                <w:rFonts w:ascii="Times New Roman" w:eastAsia="ＭＳ 明朝" w:hAnsi="Times New Roman" w:cs="Times New Roman"/>
              </w:rPr>
              <w:t xml:space="preserve"> have no opinion.</w:t>
            </w:r>
          </w:p>
        </w:tc>
      </w:tr>
      <w:tr w:rsidR="009368E5" w:rsidRPr="007945CA" w14:paraId="2F111879" w14:textId="77777777" w:rsidTr="00444A64">
        <w:tc>
          <w:tcPr>
            <w:tcW w:w="2830" w:type="dxa"/>
          </w:tcPr>
          <w:p w14:paraId="4078E5A4" w14:textId="77777777" w:rsidR="009368E5" w:rsidRPr="007945CA" w:rsidRDefault="009368E5" w:rsidP="009368E5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945CA">
              <w:rPr>
                <w:rFonts w:ascii="Times New Roman" w:hAnsi="Times New Roman" w:cs="Times New Roman"/>
              </w:rPr>
              <w:t>Objectvies</w:t>
            </w:r>
            <w:proofErr w:type="spellEnd"/>
            <w:r w:rsidRPr="007945CA">
              <w:rPr>
                <w:rFonts w:ascii="Times New Roman" w:hAnsi="Times New Roman" w:cs="Times New Roman"/>
              </w:rPr>
              <w:t xml:space="preserve"> of the Procedures</w:t>
            </w:r>
          </w:p>
        </w:tc>
        <w:tc>
          <w:tcPr>
            <w:tcW w:w="12474" w:type="dxa"/>
          </w:tcPr>
          <w:p w14:paraId="790EA109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maintained.</w:t>
            </w:r>
          </w:p>
          <w:p w14:paraId="4144DC04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09B96823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28DCC2A9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38248CDC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6D3CA7FD" w14:textId="23DF640B" w:rsidR="000A47CC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C0DCA18" w14:textId="77777777" w:rsidR="00FE1703" w:rsidRPr="007945CA" w:rsidRDefault="00FE1703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B058D78" w14:textId="77777777" w:rsidR="009368E5" w:rsidRPr="007945CA" w:rsidRDefault="000A47CC" w:rsidP="000A47CC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9368E5" w:rsidRPr="007945CA" w14:paraId="38165C0B" w14:textId="77777777" w:rsidTr="00444A64">
        <w:tc>
          <w:tcPr>
            <w:tcW w:w="2830" w:type="dxa"/>
          </w:tcPr>
          <w:p w14:paraId="3DE4B8AB" w14:textId="77777777" w:rsidR="009368E5" w:rsidRPr="007945CA" w:rsidRDefault="009368E5" w:rsidP="009368E5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Basic Principles</w:t>
            </w:r>
          </w:p>
        </w:tc>
        <w:tc>
          <w:tcPr>
            <w:tcW w:w="12474" w:type="dxa"/>
          </w:tcPr>
          <w:p w14:paraId="0A8D4261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maintained.</w:t>
            </w:r>
          </w:p>
          <w:p w14:paraId="683836F0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4FA07BC4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5AB8DB3A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0BF35C9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27F2135" w14:textId="7CFD181C" w:rsidR="000A47CC" w:rsidRDefault="00FE1703" w:rsidP="00FE1703">
            <w:pPr>
              <w:tabs>
                <w:tab w:val="left" w:pos="2760"/>
              </w:tabs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ab/>
            </w:r>
          </w:p>
          <w:p w14:paraId="1492D46C" w14:textId="77777777" w:rsidR="00FE1703" w:rsidRPr="007945CA" w:rsidRDefault="00FE1703" w:rsidP="00FE1703">
            <w:pPr>
              <w:tabs>
                <w:tab w:val="left" w:pos="2760"/>
              </w:tabs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229C925" w14:textId="77777777" w:rsidR="009368E5" w:rsidRPr="007945CA" w:rsidRDefault="000A47CC" w:rsidP="000A47CC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9368E5" w:rsidRPr="007945CA" w14:paraId="18C20EE0" w14:textId="77777777" w:rsidTr="00444A64">
        <w:tc>
          <w:tcPr>
            <w:tcW w:w="2830" w:type="dxa"/>
          </w:tcPr>
          <w:p w14:paraId="4CD5F666" w14:textId="77777777" w:rsidR="009368E5" w:rsidRPr="007945CA" w:rsidRDefault="009368E5" w:rsidP="009368E5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Tasks of the Examiners</w:t>
            </w:r>
          </w:p>
        </w:tc>
        <w:tc>
          <w:tcPr>
            <w:tcW w:w="12474" w:type="dxa"/>
          </w:tcPr>
          <w:p w14:paraId="475A902E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maintained.</w:t>
            </w:r>
          </w:p>
          <w:p w14:paraId="785A087A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3104335F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09339184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1A622BCE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3372FD0" w14:textId="2AF76AE7" w:rsidR="000A47CC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70CCEE11" w14:textId="77777777" w:rsidR="00FE1703" w:rsidRPr="007945CA" w:rsidRDefault="00FE1703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37321E52" w14:textId="7514686F" w:rsidR="00FE1703" w:rsidRPr="00FE1703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</w:tbl>
    <w:p w14:paraId="67C16E1B" w14:textId="77777777" w:rsidR="00D10F77" w:rsidRPr="007945CA" w:rsidRDefault="00D10F77" w:rsidP="00D10F77">
      <w:pPr>
        <w:jc w:val="center"/>
        <w:rPr>
          <w:rFonts w:ascii="Times New Roman" w:hAnsi="Times New Roman" w:cs="Times New Roman"/>
        </w:rPr>
      </w:pPr>
    </w:p>
    <w:p w14:paraId="4C0E21F0" w14:textId="4BF2E5CD" w:rsidR="00DC23EF" w:rsidRPr="007945CA" w:rsidRDefault="00DC23EF" w:rsidP="00FE1703">
      <w:pPr>
        <w:widowControl/>
        <w:jc w:val="left"/>
        <w:rPr>
          <w:rFonts w:ascii="Times New Roman" w:hAnsi="Times New Roman" w:cs="Times New Roman"/>
        </w:rPr>
        <w:sectPr w:rsidR="00DC23EF" w:rsidRPr="007945CA" w:rsidSect="00444A64">
          <w:headerReference w:type="default" r:id="rId9"/>
          <w:footerReference w:type="default" r:id="rId10"/>
          <w:headerReference w:type="first" r:id="rId11"/>
          <w:pgSz w:w="16838" w:h="11906" w:orient="landscape" w:code="9"/>
          <w:pgMar w:top="720" w:right="720" w:bottom="720" w:left="720" w:header="0" w:footer="737" w:gutter="0"/>
          <w:cols w:space="425"/>
          <w:titlePg/>
          <w:docGrid w:linePitch="360"/>
        </w:sectPr>
      </w:pPr>
    </w:p>
    <w:p w14:paraId="03940C48" w14:textId="0E2F9D5A" w:rsidR="00444A64" w:rsidRPr="007945CA" w:rsidRDefault="00444A64" w:rsidP="00D213C0">
      <w:pPr>
        <w:jc w:val="center"/>
        <w:rPr>
          <w:rFonts w:ascii="Times New Roman" w:hAnsi="Times New Roman" w:cs="Times New Roman"/>
          <w:b/>
        </w:rPr>
      </w:pPr>
      <w:r w:rsidRPr="007945CA">
        <w:rPr>
          <w:rFonts w:ascii="Times New Roman" w:hAnsi="Times New Roman" w:cs="Times New Roman"/>
          <w:b/>
        </w:rPr>
        <w:lastRenderedPageBreak/>
        <w:t>Opinions/Evaluations on the Objection Procedures based on the Guidelines for Environmental and Social Considerations</w:t>
      </w:r>
      <w:r>
        <w:rPr>
          <w:rFonts w:ascii="Times New Roman" w:hAnsi="Times New Roman" w:cs="Times New Roman"/>
          <w:b/>
        </w:rPr>
        <w:t xml:space="preserve"> (2/</w:t>
      </w:r>
      <w:r w:rsidRPr="007945CA">
        <w:rPr>
          <w:rFonts w:ascii="Times New Roman" w:hAnsi="Times New Roman" w:cs="Times New Roman"/>
          <w:b/>
        </w:rPr>
        <w:t>5)</w:t>
      </w:r>
    </w:p>
    <w:p w14:paraId="61A7DE5A" w14:textId="77777777" w:rsidR="00444A64" w:rsidRPr="007945CA" w:rsidRDefault="00444A64" w:rsidP="00D213C0">
      <w:pPr>
        <w:jc w:val="center"/>
        <w:rPr>
          <w:rFonts w:ascii="Times New Roman" w:hAnsi="Times New Roman" w:cs="Times New Roman"/>
        </w:rPr>
      </w:pPr>
    </w:p>
    <w:p w14:paraId="000A0561" w14:textId="24C5F475" w:rsidR="00444A64" w:rsidRDefault="00444A64" w:rsidP="00444A64">
      <w:pPr>
        <w:jc w:val="left"/>
        <w:rPr>
          <w:rStyle w:val="af2"/>
          <w:rFonts w:ascii="Times New Roman" w:hAnsi="Times New Roman" w:cs="Times New Roman"/>
        </w:rPr>
      </w:pPr>
      <w:r w:rsidRPr="007945CA">
        <w:rPr>
          <w:rFonts w:ascii="Times New Roman" w:hAnsi="Times New Roman" w:cs="Times New Roman"/>
        </w:rPr>
        <w:t xml:space="preserve">Please indicate your opinions/evaluations on the need to amend each </w:t>
      </w:r>
      <w:r>
        <w:rPr>
          <w:rFonts w:ascii="Times New Roman" w:hAnsi="Times New Roman" w:cs="Times New Roman"/>
        </w:rPr>
        <w:t>clause</w:t>
      </w:r>
      <w:r w:rsidRPr="007945CA">
        <w:rPr>
          <w:rFonts w:ascii="Times New Roman" w:hAnsi="Times New Roman" w:cs="Times New Roman"/>
        </w:rPr>
        <w:t xml:space="preserve"> of the current Objection Procedures. For your reference, the copy of the Objectio</w:t>
      </w:r>
      <w:r>
        <w:rPr>
          <w:rFonts w:ascii="Times New Roman" w:hAnsi="Times New Roman" w:cs="Times New Roman"/>
        </w:rPr>
        <w:t xml:space="preserve">n Procedures can be downloaded </w:t>
      </w:r>
      <w:proofErr w:type="gramStart"/>
      <w:r>
        <w:rPr>
          <w:rFonts w:ascii="Times New Roman" w:hAnsi="Times New Roman" w:cs="Times New Roman"/>
        </w:rPr>
        <w:t>at</w:t>
      </w:r>
      <w:r w:rsidRPr="007945CA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hyperlink r:id="rId12" w:history="1">
        <w:r w:rsidRPr="0043400F">
          <w:rPr>
            <w:rStyle w:val="af2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</w:p>
    <w:p w14:paraId="593FF5EF" w14:textId="77777777" w:rsidR="00444A64" w:rsidRDefault="00444A64" w:rsidP="00444A64">
      <w:pPr>
        <w:jc w:val="left"/>
        <w:rPr>
          <w:rFonts w:ascii="Times New Roman" w:hAnsi="Times New Roman" w:cs="Times New Roman"/>
        </w:rPr>
      </w:pPr>
    </w:p>
    <w:tbl>
      <w:tblPr>
        <w:tblStyle w:val="ac"/>
        <w:tblW w:w="15304" w:type="dxa"/>
        <w:tblLook w:val="04A0" w:firstRow="1" w:lastRow="0" w:firstColumn="1" w:lastColumn="0" w:noHBand="0" w:noVBand="1"/>
      </w:tblPr>
      <w:tblGrid>
        <w:gridCol w:w="2830"/>
        <w:gridCol w:w="12474"/>
      </w:tblGrid>
      <w:tr w:rsidR="00444A64" w:rsidRPr="007945CA" w14:paraId="38F39C10" w14:textId="77777777" w:rsidTr="00444A64">
        <w:tc>
          <w:tcPr>
            <w:tcW w:w="2830" w:type="dxa"/>
            <w:tcBorders>
              <w:bottom w:val="double" w:sz="4" w:space="0" w:color="auto"/>
            </w:tcBorders>
          </w:tcPr>
          <w:p w14:paraId="210DEBAB" w14:textId="3BA31D32" w:rsidR="00444A64" w:rsidRPr="007945CA" w:rsidRDefault="00444A64" w:rsidP="00444A64">
            <w:pPr>
              <w:pStyle w:val="a9"/>
              <w:ind w:leftChars="0" w:left="36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Clause</w:t>
            </w:r>
          </w:p>
        </w:tc>
        <w:tc>
          <w:tcPr>
            <w:tcW w:w="12474" w:type="dxa"/>
            <w:tcBorders>
              <w:bottom w:val="double" w:sz="4" w:space="0" w:color="auto"/>
            </w:tcBorders>
          </w:tcPr>
          <w:p w14:paraId="2E16BA3E" w14:textId="58497D0D" w:rsidR="00444A64" w:rsidRPr="007945CA" w:rsidRDefault="00444A64" w:rsidP="00444A64">
            <w:pPr>
              <w:ind w:right="210"/>
              <w:jc w:val="center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Opinions/Evaluations</w:t>
            </w:r>
          </w:p>
        </w:tc>
      </w:tr>
      <w:tr w:rsidR="000A47CC" w:rsidRPr="007945CA" w14:paraId="5B326C43" w14:textId="77777777" w:rsidTr="00444A64">
        <w:tc>
          <w:tcPr>
            <w:tcW w:w="2830" w:type="dxa"/>
            <w:tcBorders>
              <w:top w:val="double" w:sz="4" w:space="0" w:color="auto"/>
            </w:tcBorders>
          </w:tcPr>
          <w:p w14:paraId="74B6ECD9" w14:textId="77777777" w:rsidR="000A47CC" w:rsidRPr="007945CA" w:rsidRDefault="000A47CC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Powers and Duties of the Examiners</w:t>
            </w:r>
          </w:p>
        </w:tc>
        <w:tc>
          <w:tcPr>
            <w:tcW w:w="12474" w:type="dxa"/>
            <w:tcBorders>
              <w:top w:val="double" w:sz="4" w:space="0" w:color="auto"/>
            </w:tcBorders>
          </w:tcPr>
          <w:p w14:paraId="28A93546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7E6D7C64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494A10D9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39752CE0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5F475142" w14:textId="4066BCC1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0642103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E05408B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3A8A0018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140B14A5" w14:textId="77777777" w:rsidTr="00444A64">
        <w:tc>
          <w:tcPr>
            <w:tcW w:w="2830" w:type="dxa"/>
          </w:tcPr>
          <w:p w14:paraId="3870347C" w14:textId="77777777" w:rsidR="000A47CC" w:rsidRPr="007945CA" w:rsidRDefault="000A47CC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Projects Covered by the Procedures</w:t>
            </w:r>
          </w:p>
        </w:tc>
        <w:tc>
          <w:tcPr>
            <w:tcW w:w="12474" w:type="dxa"/>
          </w:tcPr>
          <w:p w14:paraId="439A5356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127BDF5D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3534B373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41D51340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6505B3D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73C8F698" w14:textId="5C535551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3FCED7B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7FA91156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6620ACC2" w14:textId="77777777" w:rsidTr="00444A64">
        <w:tc>
          <w:tcPr>
            <w:tcW w:w="2830" w:type="dxa"/>
          </w:tcPr>
          <w:p w14:paraId="0823AFEC" w14:textId="77777777" w:rsidR="000A47CC" w:rsidRPr="007945CA" w:rsidRDefault="0041017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Qualifications of the Requesters</w:t>
            </w:r>
          </w:p>
        </w:tc>
        <w:tc>
          <w:tcPr>
            <w:tcW w:w="12474" w:type="dxa"/>
          </w:tcPr>
          <w:p w14:paraId="5C20AA2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6C2B9312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5EB606A2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082960AD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366E8EEF" w14:textId="192F2E20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2093C12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A6E489B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3E43DBA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321E55A1" w14:textId="77777777" w:rsidTr="00444A64">
        <w:tc>
          <w:tcPr>
            <w:tcW w:w="2830" w:type="dxa"/>
          </w:tcPr>
          <w:p w14:paraId="0E90846B" w14:textId="77777777" w:rsidR="000A47CC" w:rsidRPr="007945CA" w:rsidRDefault="000A47CC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Period within which to Submit a Request</w:t>
            </w:r>
          </w:p>
        </w:tc>
        <w:tc>
          <w:tcPr>
            <w:tcW w:w="12474" w:type="dxa"/>
          </w:tcPr>
          <w:p w14:paraId="5934AC99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54CE5E78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0C0B0939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1E6D8B34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6B8205E8" w14:textId="77524C16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B3DE81F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76298213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31700937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</w:tbl>
    <w:p w14:paraId="50C7C260" w14:textId="77777777" w:rsidR="00DC23EF" w:rsidRPr="007945CA" w:rsidRDefault="00DC23EF" w:rsidP="00950490">
      <w:pPr>
        <w:jc w:val="center"/>
        <w:rPr>
          <w:rFonts w:ascii="Times New Roman" w:eastAsiaTheme="majorEastAsia" w:hAnsi="Times New Roman" w:cs="Times New Roman"/>
        </w:rPr>
      </w:pPr>
    </w:p>
    <w:p w14:paraId="1A78C241" w14:textId="77777777" w:rsidR="00CA2A1D" w:rsidRPr="007945CA" w:rsidRDefault="00CA2A1D" w:rsidP="00DC23EF">
      <w:pPr>
        <w:jc w:val="left"/>
        <w:rPr>
          <w:rFonts w:ascii="Times New Roman" w:eastAsiaTheme="majorEastAsia" w:hAnsi="Times New Roman" w:cs="Times New Roman"/>
        </w:rPr>
        <w:sectPr w:rsidR="00CA2A1D" w:rsidRPr="007945CA" w:rsidSect="00444A64">
          <w:pgSz w:w="16838" w:h="11906" w:orient="landscape" w:code="9"/>
          <w:pgMar w:top="720" w:right="720" w:bottom="720" w:left="720" w:header="0" w:footer="737" w:gutter="0"/>
          <w:cols w:space="425"/>
          <w:titlePg/>
          <w:docGrid w:linePitch="360"/>
        </w:sectPr>
      </w:pPr>
    </w:p>
    <w:p w14:paraId="45EDA88B" w14:textId="4198B7F4" w:rsidR="00444A64" w:rsidRPr="007945CA" w:rsidRDefault="00444A64" w:rsidP="00D213C0">
      <w:pPr>
        <w:jc w:val="center"/>
        <w:rPr>
          <w:rFonts w:ascii="Times New Roman" w:hAnsi="Times New Roman" w:cs="Times New Roman"/>
          <w:b/>
        </w:rPr>
      </w:pPr>
      <w:r w:rsidRPr="007945CA">
        <w:rPr>
          <w:rFonts w:ascii="Times New Roman" w:hAnsi="Times New Roman" w:cs="Times New Roman"/>
          <w:b/>
        </w:rPr>
        <w:lastRenderedPageBreak/>
        <w:t>Opinions/Evaluations on the Objection Procedures based on the Guidelines for Environmental and Social Considerations</w:t>
      </w:r>
      <w:r>
        <w:rPr>
          <w:rFonts w:ascii="Times New Roman" w:hAnsi="Times New Roman" w:cs="Times New Roman"/>
          <w:b/>
        </w:rPr>
        <w:t xml:space="preserve"> (3</w:t>
      </w:r>
      <w:r w:rsidRPr="007945CA">
        <w:rPr>
          <w:rFonts w:ascii="Times New Roman" w:hAnsi="Times New Roman" w:cs="Times New Roman"/>
          <w:b/>
        </w:rPr>
        <w:t>/5)</w:t>
      </w:r>
    </w:p>
    <w:p w14:paraId="4967A7B9" w14:textId="77777777" w:rsidR="00444A64" w:rsidRPr="007945CA" w:rsidRDefault="00444A64" w:rsidP="00D213C0">
      <w:pPr>
        <w:jc w:val="center"/>
        <w:rPr>
          <w:rFonts w:ascii="Times New Roman" w:hAnsi="Times New Roman" w:cs="Times New Roman"/>
        </w:rPr>
      </w:pPr>
    </w:p>
    <w:p w14:paraId="289A4C22" w14:textId="1AD5F3DE" w:rsidR="00444A64" w:rsidRDefault="00444A64" w:rsidP="00444A64">
      <w:pPr>
        <w:jc w:val="left"/>
        <w:rPr>
          <w:rStyle w:val="af2"/>
          <w:rFonts w:ascii="Times New Roman" w:hAnsi="Times New Roman" w:cs="Times New Roman"/>
        </w:rPr>
      </w:pPr>
      <w:r w:rsidRPr="007945CA">
        <w:rPr>
          <w:rFonts w:ascii="Times New Roman" w:hAnsi="Times New Roman" w:cs="Times New Roman"/>
        </w:rPr>
        <w:t xml:space="preserve">Please indicate your opinions/evaluations on the need to amend each </w:t>
      </w:r>
      <w:r>
        <w:rPr>
          <w:rFonts w:ascii="Times New Roman" w:hAnsi="Times New Roman" w:cs="Times New Roman"/>
        </w:rPr>
        <w:t>clause</w:t>
      </w:r>
      <w:r w:rsidRPr="007945CA">
        <w:rPr>
          <w:rFonts w:ascii="Times New Roman" w:hAnsi="Times New Roman" w:cs="Times New Roman"/>
        </w:rPr>
        <w:t xml:space="preserve"> of the current Objection Procedures. For your reference, the copy of the Objectio</w:t>
      </w:r>
      <w:r>
        <w:rPr>
          <w:rFonts w:ascii="Times New Roman" w:hAnsi="Times New Roman" w:cs="Times New Roman"/>
        </w:rPr>
        <w:t xml:space="preserve">n Procedures can be downloaded </w:t>
      </w:r>
      <w:proofErr w:type="gramStart"/>
      <w:r>
        <w:rPr>
          <w:rFonts w:ascii="Times New Roman" w:hAnsi="Times New Roman" w:cs="Times New Roman"/>
        </w:rPr>
        <w:t>at</w:t>
      </w:r>
      <w:r w:rsidRPr="007945CA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hyperlink r:id="rId13" w:history="1">
        <w:r w:rsidRPr="0043400F">
          <w:rPr>
            <w:rStyle w:val="af2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</w:p>
    <w:p w14:paraId="1CF95887" w14:textId="77777777" w:rsidR="00444A64" w:rsidRDefault="00444A64" w:rsidP="00444A64">
      <w:pPr>
        <w:jc w:val="left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12474"/>
      </w:tblGrid>
      <w:tr w:rsidR="00444A64" w:rsidRPr="007945CA" w14:paraId="1EC049FC" w14:textId="77777777" w:rsidTr="00444A64">
        <w:tc>
          <w:tcPr>
            <w:tcW w:w="2830" w:type="dxa"/>
            <w:tcBorders>
              <w:bottom w:val="double" w:sz="4" w:space="0" w:color="auto"/>
            </w:tcBorders>
          </w:tcPr>
          <w:p w14:paraId="3A377FC2" w14:textId="482627A3" w:rsidR="00444A64" w:rsidRPr="007945CA" w:rsidRDefault="00444A64" w:rsidP="00444A64">
            <w:pPr>
              <w:pStyle w:val="a9"/>
              <w:ind w:leftChars="0" w:left="36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Clause</w:t>
            </w:r>
          </w:p>
        </w:tc>
        <w:tc>
          <w:tcPr>
            <w:tcW w:w="12474" w:type="dxa"/>
            <w:tcBorders>
              <w:bottom w:val="double" w:sz="4" w:space="0" w:color="auto"/>
            </w:tcBorders>
          </w:tcPr>
          <w:p w14:paraId="7E2CFBAE" w14:textId="6B19C6CA" w:rsidR="00444A64" w:rsidRPr="007945CA" w:rsidRDefault="00444A64" w:rsidP="00444A64">
            <w:pPr>
              <w:ind w:right="210"/>
              <w:jc w:val="center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Opinions/Evaluations</w:t>
            </w:r>
          </w:p>
        </w:tc>
      </w:tr>
      <w:tr w:rsidR="000A47CC" w:rsidRPr="007945CA" w14:paraId="43363E53" w14:textId="77777777" w:rsidTr="00444A64">
        <w:tc>
          <w:tcPr>
            <w:tcW w:w="2830" w:type="dxa"/>
            <w:tcBorders>
              <w:top w:val="double" w:sz="4" w:space="0" w:color="auto"/>
            </w:tcBorders>
          </w:tcPr>
          <w:p w14:paraId="51E3011E" w14:textId="77777777" w:rsidR="000A47CC" w:rsidRPr="007945CA" w:rsidRDefault="0041017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Contents of a Request</w:t>
            </w:r>
          </w:p>
        </w:tc>
        <w:tc>
          <w:tcPr>
            <w:tcW w:w="12474" w:type="dxa"/>
            <w:tcBorders>
              <w:top w:val="double" w:sz="4" w:space="0" w:color="auto"/>
            </w:tcBorders>
          </w:tcPr>
          <w:p w14:paraId="0CAEBB10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264AFC27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25B82582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2483AEB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6AD17432" w14:textId="00FEB81F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6EA1BFB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0638F57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67EA2BF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1614307A" w14:textId="77777777" w:rsidTr="00444A64">
        <w:tc>
          <w:tcPr>
            <w:tcW w:w="2830" w:type="dxa"/>
          </w:tcPr>
          <w:p w14:paraId="1301BC33" w14:textId="77777777" w:rsidR="000A47CC" w:rsidRPr="007945CA" w:rsidRDefault="0041017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Process of the Procedures</w:t>
            </w:r>
          </w:p>
        </w:tc>
        <w:tc>
          <w:tcPr>
            <w:tcW w:w="12474" w:type="dxa"/>
          </w:tcPr>
          <w:p w14:paraId="449DAD25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70083C4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06FC8553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2093706F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534D1D67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506DD268" w14:textId="1E405829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582D205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02DBF64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20701F87" w14:textId="77777777" w:rsidTr="00444A64">
        <w:tc>
          <w:tcPr>
            <w:tcW w:w="2830" w:type="dxa"/>
          </w:tcPr>
          <w:p w14:paraId="1F94874C" w14:textId="77777777" w:rsidR="000A47CC" w:rsidRPr="007945CA" w:rsidRDefault="0041017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Report to the President</w:t>
            </w:r>
          </w:p>
        </w:tc>
        <w:tc>
          <w:tcPr>
            <w:tcW w:w="12474" w:type="dxa"/>
          </w:tcPr>
          <w:p w14:paraId="20173352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351899EC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0BD5B10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1FF424AB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742F7B86" w14:textId="26BFDB57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94E640F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5CA2C7DA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6BD9DFEB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7509AA6C" w14:textId="77777777" w:rsidTr="00444A64">
        <w:tc>
          <w:tcPr>
            <w:tcW w:w="2830" w:type="dxa"/>
          </w:tcPr>
          <w:p w14:paraId="087639EA" w14:textId="77777777" w:rsidR="000A47CC" w:rsidRPr="007945CA" w:rsidRDefault="0041017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Opinions of the Operational Department</w:t>
            </w:r>
          </w:p>
        </w:tc>
        <w:tc>
          <w:tcPr>
            <w:tcW w:w="12474" w:type="dxa"/>
          </w:tcPr>
          <w:p w14:paraId="3A987E8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  <w:bookmarkStart w:id="0" w:name="_GoBack"/>
            <w:bookmarkEnd w:id="0"/>
          </w:p>
          <w:p w14:paraId="0739F30F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552E31E8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683D789B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1948BEA8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16C6FF89" w14:textId="3F6169EB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17292761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6B45EFB4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</w:tbl>
    <w:p w14:paraId="0EDBEFF1" w14:textId="77777777" w:rsidR="000A47CC" w:rsidRPr="007945CA" w:rsidRDefault="000A47CC" w:rsidP="00DC23EF">
      <w:pPr>
        <w:jc w:val="left"/>
        <w:rPr>
          <w:rFonts w:ascii="Times New Roman" w:eastAsiaTheme="majorEastAsia" w:hAnsi="Times New Roman" w:cs="Times New Roman"/>
        </w:rPr>
      </w:pPr>
    </w:p>
    <w:p w14:paraId="2690AA06" w14:textId="77777777" w:rsidR="000A47CC" w:rsidRPr="007945CA" w:rsidRDefault="000A47CC" w:rsidP="00DC23EF">
      <w:pPr>
        <w:jc w:val="left"/>
        <w:rPr>
          <w:rFonts w:ascii="Times New Roman" w:eastAsiaTheme="majorEastAsia" w:hAnsi="Times New Roman" w:cs="Times New Roman"/>
        </w:rPr>
        <w:sectPr w:rsidR="000A47CC" w:rsidRPr="007945CA" w:rsidSect="00444A64">
          <w:pgSz w:w="16838" w:h="11906" w:orient="landscape" w:code="9"/>
          <w:pgMar w:top="720" w:right="720" w:bottom="720" w:left="720" w:header="0" w:footer="737" w:gutter="0"/>
          <w:cols w:space="425"/>
          <w:titlePg/>
          <w:docGrid w:linePitch="360"/>
        </w:sectPr>
      </w:pPr>
    </w:p>
    <w:p w14:paraId="4B33E9E9" w14:textId="074559C9" w:rsidR="00444A64" w:rsidRPr="007945CA" w:rsidRDefault="00444A64" w:rsidP="00D213C0">
      <w:pPr>
        <w:jc w:val="center"/>
        <w:rPr>
          <w:rFonts w:ascii="Times New Roman" w:hAnsi="Times New Roman" w:cs="Times New Roman"/>
          <w:b/>
        </w:rPr>
      </w:pPr>
      <w:r w:rsidRPr="007945CA">
        <w:rPr>
          <w:rFonts w:ascii="Times New Roman" w:hAnsi="Times New Roman" w:cs="Times New Roman"/>
          <w:b/>
        </w:rPr>
        <w:lastRenderedPageBreak/>
        <w:t>Opinions/Evaluations on the Objection Procedures based on the Guidelines for Environmental and Social Considerations</w:t>
      </w:r>
      <w:r>
        <w:rPr>
          <w:rFonts w:ascii="Times New Roman" w:hAnsi="Times New Roman" w:cs="Times New Roman"/>
          <w:b/>
        </w:rPr>
        <w:t xml:space="preserve"> (4</w:t>
      </w:r>
      <w:r w:rsidRPr="007945CA">
        <w:rPr>
          <w:rFonts w:ascii="Times New Roman" w:hAnsi="Times New Roman" w:cs="Times New Roman"/>
          <w:b/>
        </w:rPr>
        <w:t>/5)</w:t>
      </w:r>
    </w:p>
    <w:p w14:paraId="21A17EEA" w14:textId="77777777" w:rsidR="00444A64" w:rsidRPr="007945CA" w:rsidRDefault="00444A64" w:rsidP="00D213C0">
      <w:pPr>
        <w:jc w:val="center"/>
        <w:rPr>
          <w:rFonts w:ascii="Times New Roman" w:hAnsi="Times New Roman" w:cs="Times New Roman"/>
        </w:rPr>
      </w:pPr>
    </w:p>
    <w:p w14:paraId="4B8EA6BB" w14:textId="38E5C188" w:rsidR="00444A64" w:rsidRDefault="00444A64" w:rsidP="00444A64">
      <w:pPr>
        <w:jc w:val="left"/>
        <w:rPr>
          <w:rStyle w:val="af2"/>
          <w:rFonts w:ascii="Times New Roman" w:hAnsi="Times New Roman" w:cs="Times New Roman"/>
        </w:rPr>
      </w:pPr>
      <w:r w:rsidRPr="007945CA">
        <w:rPr>
          <w:rFonts w:ascii="Times New Roman" w:hAnsi="Times New Roman" w:cs="Times New Roman"/>
        </w:rPr>
        <w:t xml:space="preserve">Please indicate your opinions/evaluations on the need to amend each </w:t>
      </w:r>
      <w:r>
        <w:rPr>
          <w:rFonts w:ascii="Times New Roman" w:hAnsi="Times New Roman" w:cs="Times New Roman"/>
        </w:rPr>
        <w:t>clause</w:t>
      </w:r>
      <w:r w:rsidRPr="007945CA">
        <w:rPr>
          <w:rFonts w:ascii="Times New Roman" w:hAnsi="Times New Roman" w:cs="Times New Roman"/>
        </w:rPr>
        <w:t xml:space="preserve"> of the current Objection Procedures. For your reference, the copy of the Objectio</w:t>
      </w:r>
      <w:r>
        <w:rPr>
          <w:rFonts w:ascii="Times New Roman" w:hAnsi="Times New Roman" w:cs="Times New Roman"/>
        </w:rPr>
        <w:t xml:space="preserve">n Procedures can be downloaded </w:t>
      </w:r>
      <w:proofErr w:type="gramStart"/>
      <w:r>
        <w:rPr>
          <w:rFonts w:ascii="Times New Roman" w:hAnsi="Times New Roman" w:cs="Times New Roman"/>
        </w:rPr>
        <w:t>at</w:t>
      </w:r>
      <w:r w:rsidRPr="007945CA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hyperlink r:id="rId14" w:history="1">
        <w:r w:rsidRPr="0043400F">
          <w:rPr>
            <w:rStyle w:val="af2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</w:p>
    <w:p w14:paraId="613E4895" w14:textId="77777777" w:rsidR="00444A64" w:rsidRDefault="00444A64" w:rsidP="00444A64">
      <w:pPr>
        <w:jc w:val="left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12474"/>
      </w:tblGrid>
      <w:tr w:rsidR="00444A64" w:rsidRPr="007945CA" w14:paraId="3DD1D4D4" w14:textId="77777777" w:rsidTr="00444A64">
        <w:tc>
          <w:tcPr>
            <w:tcW w:w="2830" w:type="dxa"/>
            <w:tcBorders>
              <w:bottom w:val="double" w:sz="4" w:space="0" w:color="auto"/>
            </w:tcBorders>
          </w:tcPr>
          <w:p w14:paraId="2D6FDC00" w14:textId="5CF19B4F" w:rsidR="00444A64" w:rsidRPr="007945CA" w:rsidRDefault="00444A64" w:rsidP="00444A64">
            <w:pPr>
              <w:pStyle w:val="a9"/>
              <w:ind w:leftChars="0" w:left="36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Clause</w:t>
            </w:r>
          </w:p>
        </w:tc>
        <w:tc>
          <w:tcPr>
            <w:tcW w:w="12474" w:type="dxa"/>
            <w:tcBorders>
              <w:bottom w:val="double" w:sz="4" w:space="0" w:color="auto"/>
            </w:tcBorders>
          </w:tcPr>
          <w:p w14:paraId="3757C949" w14:textId="1D1E6E81" w:rsidR="00444A64" w:rsidRPr="007945CA" w:rsidRDefault="00444A64" w:rsidP="00444A64">
            <w:pPr>
              <w:ind w:right="210"/>
              <w:jc w:val="center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Opinions/Evaluations</w:t>
            </w:r>
          </w:p>
        </w:tc>
      </w:tr>
      <w:tr w:rsidR="000A47CC" w:rsidRPr="007945CA" w14:paraId="1450834E" w14:textId="77777777" w:rsidTr="00444A64">
        <w:tc>
          <w:tcPr>
            <w:tcW w:w="2830" w:type="dxa"/>
            <w:tcBorders>
              <w:top w:val="double" w:sz="4" w:space="0" w:color="auto"/>
            </w:tcBorders>
          </w:tcPr>
          <w:p w14:paraId="35DEA4A7" w14:textId="77777777" w:rsidR="000A47CC" w:rsidRPr="007945CA" w:rsidRDefault="0039296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Responses to Examiners’ Report and Recommendations</w:t>
            </w:r>
          </w:p>
        </w:tc>
        <w:tc>
          <w:tcPr>
            <w:tcW w:w="12474" w:type="dxa"/>
            <w:tcBorders>
              <w:top w:val="double" w:sz="4" w:space="0" w:color="auto"/>
            </w:tcBorders>
          </w:tcPr>
          <w:p w14:paraId="395F7A2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1EDD0734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206A06BF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1E919159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5181D38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7C9BE356" w14:textId="20D860E6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80A14EC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36D5487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28903278" w14:textId="77777777" w:rsidTr="00444A64">
        <w:tc>
          <w:tcPr>
            <w:tcW w:w="2830" w:type="dxa"/>
          </w:tcPr>
          <w:p w14:paraId="6FCA0D04" w14:textId="77777777" w:rsidR="000A47CC" w:rsidRPr="007945CA" w:rsidRDefault="0039296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Disclosure of Information</w:t>
            </w:r>
          </w:p>
        </w:tc>
        <w:tc>
          <w:tcPr>
            <w:tcW w:w="12474" w:type="dxa"/>
          </w:tcPr>
          <w:p w14:paraId="35624FCF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179C8DB2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6BF4A2CE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23169B12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3547BA1C" w14:textId="25D17282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6F22B7B8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1BBBA355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875C195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09485084" w14:textId="77777777" w:rsidTr="00444A64">
        <w:tc>
          <w:tcPr>
            <w:tcW w:w="2830" w:type="dxa"/>
          </w:tcPr>
          <w:p w14:paraId="3EECE80E" w14:textId="77777777" w:rsidR="000A47CC" w:rsidRPr="007945CA" w:rsidRDefault="0039296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Secretariat</w:t>
            </w:r>
          </w:p>
        </w:tc>
        <w:tc>
          <w:tcPr>
            <w:tcW w:w="12474" w:type="dxa"/>
          </w:tcPr>
          <w:p w14:paraId="218F3F59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0F7E0024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6FD8318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53F0063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3A2A6808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7E5D9C5" w14:textId="21EF0D86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6AE694EF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17E00C66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643F5F45" w14:textId="77777777" w:rsidTr="00444A64">
        <w:tc>
          <w:tcPr>
            <w:tcW w:w="2830" w:type="dxa"/>
          </w:tcPr>
          <w:p w14:paraId="364598EB" w14:textId="77777777" w:rsidR="000A47CC" w:rsidRPr="007945CA" w:rsidRDefault="0039296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Review of the Procedures and Interim Provisions</w:t>
            </w:r>
          </w:p>
        </w:tc>
        <w:tc>
          <w:tcPr>
            <w:tcW w:w="12474" w:type="dxa"/>
          </w:tcPr>
          <w:p w14:paraId="2708355B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00F3B09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1FC94940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080BD3ED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8CDE880" w14:textId="2AEC8B10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F9FB090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1E5D5DF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7EE9A3D7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</w:tbl>
    <w:p w14:paraId="6E36D71F" w14:textId="6AA18422" w:rsidR="00593528" w:rsidRDefault="00593528" w:rsidP="000A47CC">
      <w:pPr>
        <w:jc w:val="left"/>
        <w:rPr>
          <w:rFonts w:ascii="Times New Roman" w:eastAsiaTheme="majorEastAsia" w:hAnsi="Times New Roman" w:cs="Times New Roman"/>
        </w:rPr>
      </w:pPr>
    </w:p>
    <w:p w14:paraId="5F3E9262" w14:textId="7193A52D" w:rsidR="00CA2A1D" w:rsidRPr="00593528" w:rsidRDefault="00CA2A1D" w:rsidP="00593528">
      <w:pPr>
        <w:tabs>
          <w:tab w:val="left" w:pos="7080"/>
        </w:tabs>
        <w:rPr>
          <w:rFonts w:ascii="Times New Roman" w:eastAsiaTheme="majorEastAsia" w:hAnsi="Times New Roman" w:cs="Times New Roman"/>
        </w:rPr>
        <w:sectPr w:rsidR="00CA2A1D" w:rsidRPr="00593528" w:rsidSect="00444A64">
          <w:pgSz w:w="16838" w:h="11906" w:orient="landscape" w:code="9"/>
          <w:pgMar w:top="720" w:right="720" w:bottom="720" w:left="720" w:header="0" w:footer="737" w:gutter="0"/>
          <w:cols w:space="425"/>
          <w:titlePg/>
          <w:docGrid w:linePitch="360"/>
        </w:sectPr>
      </w:pPr>
    </w:p>
    <w:p w14:paraId="75B992D0" w14:textId="44F50C9E" w:rsidR="00444A64" w:rsidRPr="007945CA" w:rsidRDefault="00444A64" w:rsidP="00D213C0">
      <w:pPr>
        <w:jc w:val="center"/>
        <w:rPr>
          <w:rFonts w:ascii="Times New Roman" w:hAnsi="Times New Roman" w:cs="Times New Roman"/>
          <w:b/>
        </w:rPr>
      </w:pPr>
      <w:r w:rsidRPr="007945CA">
        <w:rPr>
          <w:rFonts w:ascii="Times New Roman" w:hAnsi="Times New Roman" w:cs="Times New Roman"/>
          <w:b/>
        </w:rPr>
        <w:lastRenderedPageBreak/>
        <w:t>Opinions/Evaluations on the Objection Procedures based on the Guidelines for Environmental and Social Considerations</w:t>
      </w:r>
      <w:r>
        <w:rPr>
          <w:rFonts w:ascii="Times New Roman" w:hAnsi="Times New Roman" w:cs="Times New Roman"/>
          <w:b/>
        </w:rPr>
        <w:t xml:space="preserve"> (5</w:t>
      </w:r>
      <w:r w:rsidRPr="007945CA">
        <w:rPr>
          <w:rFonts w:ascii="Times New Roman" w:hAnsi="Times New Roman" w:cs="Times New Roman"/>
          <w:b/>
        </w:rPr>
        <w:t>/5)</w:t>
      </w:r>
    </w:p>
    <w:p w14:paraId="6B422534" w14:textId="77777777" w:rsidR="00444A64" w:rsidRPr="007945CA" w:rsidRDefault="00444A64" w:rsidP="00D213C0">
      <w:pPr>
        <w:jc w:val="center"/>
        <w:rPr>
          <w:rFonts w:ascii="Times New Roman" w:hAnsi="Times New Roman" w:cs="Times New Roman"/>
        </w:rPr>
      </w:pPr>
    </w:p>
    <w:p w14:paraId="639A2E9B" w14:textId="59899B9F" w:rsidR="00444A64" w:rsidRDefault="00444A64" w:rsidP="00444A64">
      <w:pPr>
        <w:jc w:val="left"/>
        <w:rPr>
          <w:rStyle w:val="af2"/>
          <w:rFonts w:ascii="Times New Roman" w:hAnsi="Times New Roman" w:cs="Times New Roman"/>
        </w:rPr>
      </w:pPr>
      <w:r w:rsidRPr="007945CA">
        <w:rPr>
          <w:rFonts w:ascii="Times New Roman" w:hAnsi="Times New Roman" w:cs="Times New Roman"/>
        </w:rPr>
        <w:t xml:space="preserve">Please indicate your opinions/evaluations on the need to amend each </w:t>
      </w:r>
      <w:r w:rsidR="003830CE">
        <w:rPr>
          <w:rFonts w:ascii="Times New Roman" w:hAnsi="Times New Roman" w:cs="Times New Roman"/>
        </w:rPr>
        <w:t>documents</w:t>
      </w:r>
      <w:r w:rsidRPr="007945CA">
        <w:rPr>
          <w:rFonts w:ascii="Times New Roman" w:hAnsi="Times New Roman" w:cs="Times New Roman"/>
        </w:rPr>
        <w:t xml:space="preserve"> of the current Objection Procedures</w:t>
      </w:r>
      <w:r w:rsidR="003830CE">
        <w:rPr>
          <w:rFonts w:ascii="Times New Roman" w:hAnsi="Times New Roman" w:cs="Times New Roman"/>
        </w:rPr>
        <w:t xml:space="preserve"> and/or other issues</w:t>
      </w:r>
      <w:r w:rsidRPr="007945CA">
        <w:rPr>
          <w:rFonts w:ascii="Times New Roman" w:hAnsi="Times New Roman" w:cs="Times New Roman"/>
        </w:rPr>
        <w:t>. For your reference, the copy of the Objectio</w:t>
      </w:r>
      <w:r>
        <w:rPr>
          <w:rFonts w:ascii="Times New Roman" w:hAnsi="Times New Roman" w:cs="Times New Roman"/>
        </w:rPr>
        <w:t xml:space="preserve">n Procedures can be downloaded </w:t>
      </w:r>
      <w:proofErr w:type="gramStart"/>
      <w:r>
        <w:rPr>
          <w:rFonts w:ascii="Times New Roman" w:hAnsi="Times New Roman" w:cs="Times New Roman"/>
        </w:rPr>
        <w:t>at</w:t>
      </w:r>
      <w:r w:rsidRPr="007945CA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hyperlink r:id="rId15" w:history="1">
        <w:r w:rsidRPr="0043400F">
          <w:rPr>
            <w:rStyle w:val="af2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</w:p>
    <w:p w14:paraId="4CFD8DB1" w14:textId="77777777" w:rsidR="00444A64" w:rsidRDefault="00444A64" w:rsidP="00444A64">
      <w:pPr>
        <w:jc w:val="left"/>
        <w:rPr>
          <w:rFonts w:ascii="Times New Roman" w:hAnsi="Times New Roman" w:cs="Times New Roman"/>
        </w:rPr>
      </w:pPr>
    </w:p>
    <w:tbl>
      <w:tblPr>
        <w:tblStyle w:val="ac"/>
        <w:tblW w:w="15446" w:type="dxa"/>
        <w:tblLook w:val="04A0" w:firstRow="1" w:lastRow="0" w:firstColumn="1" w:lastColumn="0" w:noHBand="0" w:noVBand="1"/>
      </w:tblPr>
      <w:tblGrid>
        <w:gridCol w:w="2830"/>
        <w:gridCol w:w="12616"/>
      </w:tblGrid>
      <w:tr w:rsidR="00444A64" w:rsidRPr="007945CA" w14:paraId="0D87963A" w14:textId="77777777" w:rsidTr="00444A64">
        <w:tc>
          <w:tcPr>
            <w:tcW w:w="2830" w:type="dxa"/>
            <w:tcBorders>
              <w:bottom w:val="double" w:sz="4" w:space="0" w:color="auto"/>
            </w:tcBorders>
          </w:tcPr>
          <w:p w14:paraId="79AAEEAE" w14:textId="3FF22699" w:rsidR="00444A64" w:rsidRPr="007945CA" w:rsidRDefault="00444A64" w:rsidP="00444A64">
            <w:pPr>
              <w:pStyle w:val="a9"/>
              <w:ind w:leftChars="0" w:left="360" w:right="21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16" w:type="dxa"/>
            <w:tcBorders>
              <w:bottom w:val="double" w:sz="4" w:space="0" w:color="auto"/>
            </w:tcBorders>
          </w:tcPr>
          <w:p w14:paraId="2D9378A1" w14:textId="137F9838" w:rsidR="00444A64" w:rsidRPr="007945CA" w:rsidRDefault="00444A64" w:rsidP="00444A64">
            <w:pPr>
              <w:ind w:right="210"/>
              <w:jc w:val="center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Opinions/Evaluations</w:t>
            </w:r>
          </w:p>
        </w:tc>
      </w:tr>
      <w:tr w:rsidR="004800C0" w:rsidRPr="007945CA" w14:paraId="3AE101C9" w14:textId="77777777" w:rsidTr="00444A64">
        <w:trPr>
          <w:trHeight w:val="7337"/>
        </w:trPr>
        <w:tc>
          <w:tcPr>
            <w:tcW w:w="2830" w:type="dxa"/>
            <w:tcBorders>
              <w:top w:val="double" w:sz="4" w:space="0" w:color="auto"/>
            </w:tcBorders>
          </w:tcPr>
          <w:p w14:paraId="259AEB77" w14:textId="73B53AC2" w:rsidR="002554B3" w:rsidRPr="007945CA" w:rsidRDefault="00FE1703" w:rsidP="00FE170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 of </w:t>
            </w:r>
            <w:r w:rsidR="00D03B8D">
              <w:rPr>
                <w:rFonts w:ascii="Times New Roman" w:hAnsi="Times New Roman" w:cs="Times New Roman"/>
              </w:rPr>
              <w:t>Appendices</w:t>
            </w:r>
            <w:r>
              <w:rPr>
                <w:rFonts w:ascii="Times New Roman" w:hAnsi="Times New Roman" w:cs="Times New Roman"/>
              </w:rPr>
              <w:t xml:space="preserve"> and other issues</w:t>
            </w:r>
          </w:p>
        </w:tc>
        <w:tc>
          <w:tcPr>
            <w:tcW w:w="12616" w:type="dxa"/>
            <w:tcBorders>
              <w:top w:val="double" w:sz="4" w:space="0" w:color="auto"/>
            </w:tcBorders>
          </w:tcPr>
          <w:p w14:paraId="4347F724" w14:textId="77777777" w:rsidR="002554B3" w:rsidRPr="007945CA" w:rsidRDefault="002554B3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131B3E7" w14:textId="77777777" w:rsidR="00715555" w:rsidRPr="007945CA" w:rsidRDefault="00715555" w:rsidP="000A47CC">
      <w:pPr>
        <w:ind w:right="840"/>
        <w:rPr>
          <w:rFonts w:ascii="Times New Roman" w:eastAsiaTheme="majorEastAsia" w:hAnsi="Times New Roman" w:cs="Times New Roman"/>
        </w:rPr>
      </w:pPr>
    </w:p>
    <w:sectPr w:rsidR="00715555" w:rsidRPr="007945CA" w:rsidSect="00444A64">
      <w:pgSz w:w="16838" w:h="11906" w:orient="landscape" w:code="9"/>
      <w:pgMar w:top="720" w:right="720" w:bottom="720" w:left="720" w:header="0" w:footer="73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27927" w14:textId="77777777" w:rsidR="00616160" w:rsidRDefault="00616160" w:rsidP="00077ECC">
      <w:r>
        <w:separator/>
      </w:r>
    </w:p>
  </w:endnote>
  <w:endnote w:type="continuationSeparator" w:id="0">
    <w:p w14:paraId="578F8923" w14:textId="77777777" w:rsidR="00616160" w:rsidRDefault="00616160" w:rsidP="0007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EFFD6" w14:textId="77777777" w:rsidR="00077ECC" w:rsidRDefault="00077ECC" w:rsidP="00151EAF">
    <w:pPr>
      <w:pStyle w:val="a5"/>
      <w:jc w:val="center"/>
    </w:pPr>
    <w:r>
      <w:rPr>
        <w:noProof/>
      </w:rPr>
      <w:drawing>
        <wp:inline distT="0" distB="0" distL="0" distR="0" wp14:anchorId="05B335CF" wp14:editId="4723FC13">
          <wp:extent cx="5400037" cy="426639"/>
          <wp:effectExtent l="0" t="0" r="0" b="0"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印刷用理事長レターヘッド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37" cy="426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F08B2" w14:textId="77777777" w:rsidR="00616160" w:rsidRDefault="00616160" w:rsidP="00077ECC">
      <w:r>
        <w:separator/>
      </w:r>
    </w:p>
  </w:footnote>
  <w:footnote w:type="continuationSeparator" w:id="0">
    <w:p w14:paraId="1666559C" w14:textId="77777777" w:rsidR="00616160" w:rsidRDefault="00616160" w:rsidP="0007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8F26" w14:textId="1F059F73" w:rsidR="00077ECC" w:rsidRDefault="004731FE" w:rsidP="004731FE">
    <w:pPr>
      <w:pStyle w:val="a3"/>
      <w:tabs>
        <w:tab w:val="clear" w:pos="8504"/>
        <w:tab w:val="right" w:pos="9072"/>
      </w:tabs>
      <w:ind w:firstLineChars="1" w:firstLine="2"/>
      <w:jc w:val="left"/>
    </w:pPr>
    <w:r>
      <w:rPr>
        <w:noProof/>
      </w:rPr>
      <w:ptab w:relativeTo="margin" w:alignment="left" w:leader="none"/>
    </w:r>
    <w:r>
      <w:rPr>
        <w:noProof/>
      </w:rPr>
      <w:ptab w:relativeTo="margin" w:alignment="right" w:leader="none"/>
    </w:r>
    <w:r w:rsidR="00D258B3">
      <w:rPr>
        <w:noProof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F43A" w14:textId="2D769437" w:rsidR="003830CE" w:rsidRPr="003830CE" w:rsidRDefault="003830CE" w:rsidP="003830CE">
    <w:pPr>
      <w:pStyle w:val="a3"/>
      <w:jc w:val="right"/>
      <w:rPr>
        <w:rFonts w:ascii="ＭＳ Ｐゴシック" w:eastAsia="ＭＳ Ｐゴシック" w:hAnsi="ＭＳ Ｐ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0FD"/>
    <w:multiLevelType w:val="hybridMultilevel"/>
    <w:tmpl w:val="98080700"/>
    <w:lvl w:ilvl="0" w:tplc="3E42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6463E"/>
    <w:multiLevelType w:val="hybridMultilevel"/>
    <w:tmpl w:val="0B4A7E82"/>
    <w:lvl w:ilvl="0" w:tplc="75F0D342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60F6901"/>
    <w:multiLevelType w:val="hybridMultilevel"/>
    <w:tmpl w:val="D71263D8"/>
    <w:lvl w:ilvl="0" w:tplc="8356242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6EAA44D2"/>
    <w:multiLevelType w:val="hybridMultilevel"/>
    <w:tmpl w:val="A5A890FC"/>
    <w:lvl w:ilvl="0" w:tplc="4462E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CC"/>
    <w:rsid w:val="00044693"/>
    <w:rsid w:val="0004518D"/>
    <w:rsid w:val="00046997"/>
    <w:rsid w:val="00077ECC"/>
    <w:rsid w:val="000A47CC"/>
    <w:rsid w:val="000D10B1"/>
    <w:rsid w:val="000D790E"/>
    <w:rsid w:val="00151EAF"/>
    <w:rsid w:val="0015623E"/>
    <w:rsid w:val="00164AD7"/>
    <w:rsid w:val="001702EC"/>
    <w:rsid w:val="001F4755"/>
    <w:rsid w:val="001F5756"/>
    <w:rsid w:val="001F7D0C"/>
    <w:rsid w:val="00235ECC"/>
    <w:rsid w:val="002554B3"/>
    <w:rsid w:val="002B7889"/>
    <w:rsid w:val="002F5205"/>
    <w:rsid w:val="002F5744"/>
    <w:rsid w:val="003338E0"/>
    <w:rsid w:val="003830CE"/>
    <w:rsid w:val="0039296F"/>
    <w:rsid w:val="003937C8"/>
    <w:rsid w:val="003C7741"/>
    <w:rsid w:val="003E0AAA"/>
    <w:rsid w:val="0041017F"/>
    <w:rsid w:val="0043534F"/>
    <w:rsid w:val="00444A64"/>
    <w:rsid w:val="004731FE"/>
    <w:rsid w:val="004800C0"/>
    <w:rsid w:val="004C4272"/>
    <w:rsid w:val="00520558"/>
    <w:rsid w:val="005333A7"/>
    <w:rsid w:val="00554DE2"/>
    <w:rsid w:val="00593528"/>
    <w:rsid w:val="005943D3"/>
    <w:rsid w:val="005944C9"/>
    <w:rsid w:val="00597CD3"/>
    <w:rsid w:val="005B5426"/>
    <w:rsid w:val="005E2829"/>
    <w:rsid w:val="00616160"/>
    <w:rsid w:val="006417F8"/>
    <w:rsid w:val="006A1626"/>
    <w:rsid w:val="006B1AFD"/>
    <w:rsid w:val="006D0278"/>
    <w:rsid w:val="006D2FB1"/>
    <w:rsid w:val="00715555"/>
    <w:rsid w:val="007169E3"/>
    <w:rsid w:val="007218DF"/>
    <w:rsid w:val="007945CA"/>
    <w:rsid w:val="007B0B00"/>
    <w:rsid w:val="007C39B5"/>
    <w:rsid w:val="007C4C8D"/>
    <w:rsid w:val="007D301A"/>
    <w:rsid w:val="007E1859"/>
    <w:rsid w:val="007E6D9F"/>
    <w:rsid w:val="007F240A"/>
    <w:rsid w:val="00825772"/>
    <w:rsid w:val="00842FE8"/>
    <w:rsid w:val="00843BDE"/>
    <w:rsid w:val="00893306"/>
    <w:rsid w:val="008A65E6"/>
    <w:rsid w:val="008A76DD"/>
    <w:rsid w:val="008B0BDC"/>
    <w:rsid w:val="008B5908"/>
    <w:rsid w:val="008F43B6"/>
    <w:rsid w:val="00917D0B"/>
    <w:rsid w:val="00927405"/>
    <w:rsid w:val="009368E5"/>
    <w:rsid w:val="009432D8"/>
    <w:rsid w:val="00950490"/>
    <w:rsid w:val="009560D9"/>
    <w:rsid w:val="0097640B"/>
    <w:rsid w:val="00A06B52"/>
    <w:rsid w:val="00A1695C"/>
    <w:rsid w:val="00A20927"/>
    <w:rsid w:val="00AA1919"/>
    <w:rsid w:val="00AA6434"/>
    <w:rsid w:val="00AC6BE6"/>
    <w:rsid w:val="00AD7E45"/>
    <w:rsid w:val="00B209C2"/>
    <w:rsid w:val="00B37BA8"/>
    <w:rsid w:val="00B44A5E"/>
    <w:rsid w:val="00B950EE"/>
    <w:rsid w:val="00BE333B"/>
    <w:rsid w:val="00C5688D"/>
    <w:rsid w:val="00C849C6"/>
    <w:rsid w:val="00C94A34"/>
    <w:rsid w:val="00CA2A1D"/>
    <w:rsid w:val="00CD184A"/>
    <w:rsid w:val="00CE233B"/>
    <w:rsid w:val="00D03B8D"/>
    <w:rsid w:val="00D10D4B"/>
    <w:rsid w:val="00D10F77"/>
    <w:rsid w:val="00D21DE6"/>
    <w:rsid w:val="00D258B3"/>
    <w:rsid w:val="00D275D6"/>
    <w:rsid w:val="00D27E32"/>
    <w:rsid w:val="00D32FFF"/>
    <w:rsid w:val="00D63192"/>
    <w:rsid w:val="00D70DB4"/>
    <w:rsid w:val="00DC2099"/>
    <w:rsid w:val="00DC23EF"/>
    <w:rsid w:val="00DC7D25"/>
    <w:rsid w:val="00DD59A4"/>
    <w:rsid w:val="00E1541D"/>
    <w:rsid w:val="00E36B70"/>
    <w:rsid w:val="00E52B96"/>
    <w:rsid w:val="00E67E0B"/>
    <w:rsid w:val="00EA0187"/>
    <w:rsid w:val="00ED06AB"/>
    <w:rsid w:val="00F1593B"/>
    <w:rsid w:val="00F463D2"/>
    <w:rsid w:val="00F52674"/>
    <w:rsid w:val="00F843B9"/>
    <w:rsid w:val="00F869E6"/>
    <w:rsid w:val="00F929C4"/>
    <w:rsid w:val="00F970A9"/>
    <w:rsid w:val="00FE1703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5A923"/>
  <w15:docId w15:val="{5211B8C1-5C35-4728-98FA-9B4EC560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ECC"/>
  </w:style>
  <w:style w:type="paragraph" w:styleId="a5">
    <w:name w:val="footer"/>
    <w:basedOn w:val="a"/>
    <w:link w:val="a6"/>
    <w:uiPriority w:val="99"/>
    <w:unhideWhenUsed/>
    <w:rsid w:val="00077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ECC"/>
  </w:style>
  <w:style w:type="paragraph" w:styleId="a7">
    <w:name w:val="Balloon Text"/>
    <w:basedOn w:val="a"/>
    <w:link w:val="a8"/>
    <w:uiPriority w:val="99"/>
    <w:semiHidden/>
    <w:unhideWhenUsed/>
    <w:rsid w:val="00077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7BA8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715555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715555"/>
    <w:rPr>
      <w:rFonts w:asciiTheme="majorEastAsia" w:eastAsiaTheme="majorEastAsia" w:hAnsiTheme="majorEastAsia"/>
    </w:rPr>
  </w:style>
  <w:style w:type="table" w:styleId="ac">
    <w:name w:val="Table Grid"/>
    <w:basedOn w:val="a1"/>
    <w:uiPriority w:val="59"/>
    <w:rsid w:val="00D1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67E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67E0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67E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E0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67E0B"/>
    <w:rPr>
      <w:b/>
      <w:bCs/>
    </w:rPr>
  </w:style>
  <w:style w:type="character" w:styleId="af2">
    <w:name w:val="Hyperlink"/>
    <w:basedOn w:val="a0"/>
    <w:uiPriority w:val="99"/>
    <w:unhideWhenUsed/>
    <w:rsid w:val="00794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ca.go.jp/english/our_work/social_environmental/objection/c8h0vm0000013oi1-att/objection.pdf" TargetMode="External"/><Relationship Id="rId13" Type="http://schemas.openxmlformats.org/officeDocument/2006/relationships/hyperlink" Target="https://www.jica.go.jp/english/our_work/social_environmental/objection/c8h0vm0000013oi1-att/objec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ica.go.jp/english/our_work/social_environmental/objection/c8h0vm0000013oi1-att/objection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jica.go.jp/english/our_work/social_environmental/objection/c8h0vm0000013oi1-att/objection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jica.go.jp/english/our_work/social_environmental/objection/c8h0vm0000013oi1-att/objectio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6AFB-8DFF-4064-B64F-CCABF156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下村</dc:creator>
  <cp:lastModifiedBy>Higa, Isaya[比嘉 勇也]</cp:lastModifiedBy>
  <cp:revision>4</cp:revision>
  <cp:lastPrinted>2020-11-12T08:13:00Z</cp:lastPrinted>
  <dcterms:created xsi:type="dcterms:W3CDTF">2020-11-19T01:07:00Z</dcterms:created>
  <dcterms:modified xsi:type="dcterms:W3CDTF">2020-11-19T01:28:00Z</dcterms:modified>
</cp:coreProperties>
</file>