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2BFD" w14:textId="77777777" w:rsidR="00655073" w:rsidRPr="00D320B6" w:rsidRDefault="002452D4" w:rsidP="002452D4">
      <w:pPr>
        <w:jc w:val="center"/>
        <w:rPr>
          <w:rFonts w:cs="Arial"/>
        </w:rPr>
      </w:pPr>
      <w:bookmarkStart w:id="0" w:name="_GoBack"/>
      <w:bookmarkEnd w:id="0"/>
      <w:r w:rsidRPr="00D320B6">
        <w:rPr>
          <w:rFonts w:cs="Arial"/>
        </w:rPr>
        <w:t>MEMORANDUM OF UNDERSTANDING</w:t>
      </w:r>
    </w:p>
    <w:p w14:paraId="3C2C5603" w14:textId="77777777" w:rsidR="002452D4" w:rsidRPr="00D320B6" w:rsidRDefault="002452D4" w:rsidP="002452D4">
      <w:pPr>
        <w:jc w:val="center"/>
        <w:rPr>
          <w:rFonts w:cs="Arial"/>
        </w:rPr>
      </w:pPr>
      <w:r w:rsidRPr="00D320B6">
        <w:rPr>
          <w:rFonts w:cs="Arial"/>
        </w:rPr>
        <w:t>BETWEEN</w:t>
      </w:r>
    </w:p>
    <w:p w14:paraId="0BEC8769" w14:textId="1EFF969F" w:rsidR="002452D4" w:rsidRPr="00A12CD8" w:rsidRDefault="00DE2213" w:rsidP="002452D4">
      <w:pPr>
        <w:jc w:val="center"/>
        <w:rPr>
          <w:rFonts w:cs="Arial"/>
        </w:rPr>
      </w:pPr>
      <w:r w:rsidRPr="00D320B6">
        <w:rPr>
          <w:rFonts w:cs="Arial"/>
        </w:rPr>
        <w:t xml:space="preserve">  </w:t>
      </w:r>
      <w:r w:rsidR="00A12CD8" w:rsidRPr="00A12CD8">
        <w:rPr>
          <w:rFonts w:cs="Arial" w:hint="eastAsia"/>
          <w:shd w:val="pct15" w:color="auto" w:fill="FFFFFF"/>
        </w:rPr>
        <w:t>ラオス</w:t>
      </w:r>
      <w:r w:rsidR="00EC7CCD" w:rsidRPr="00A12CD8">
        <w:rPr>
          <w:rFonts w:cs="Arial" w:hint="eastAsia"/>
          <w:shd w:val="pct15" w:color="auto" w:fill="FFFFFF"/>
        </w:rPr>
        <w:t>側実施機関</w:t>
      </w:r>
    </w:p>
    <w:p w14:paraId="0C138437" w14:textId="77777777" w:rsidR="002452D4" w:rsidRPr="00D320B6" w:rsidRDefault="002452D4" w:rsidP="002452D4">
      <w:pPr>
        <w:jc w:val="center"/>
        <w:rPr>
          <w:rFonts w:cs="Arial"/>
        </w:rPr>
      </w:pPr>
      <w:r w:rsidRPr="00D320B6">
        <w:rPr>
          <w:rFonts w:cs="Arial"/>
        </w:rPr>
        <w:t>AND</w:t>
      </w:r>
    </w:p>
    <w:p w14:paraId="6D7D28B7" w14:textId="3CEDABEA" w:rsidR="002452D4" w:rsidRPr="00A12CD8" w:rsidRDefault="00EC7CCD" w:rsidP="002452D4">
      <w:pPr>
        <w:jc w:val="center"/>
        <w:rPr>
          <w:rFonts w:cs="Arial"/>
          <w:shd w:val="pct15" w:color="auto" w:fill="FFFFFF"/>
        </w:rPr>
      </w:pPr>
      <w:r w:rsidRPr="00A12CD8">
        <w:rPr>
          <w:rFonts w:cs="Arial" w:hint="eastAsia"/>
          <w:shd w:val="pct15" w:color="auto" w:fill="FFFFFF"/>
        </w:rPr>
        <w:t>日本側実施団体</w:t>
      </w:r>
    </w:p>
    <w:p w14:paraId="2085BC4B" w14:textId="77777777" w:rsidR="00EC7CCD" w:rsidRPr="00D320B6" w:rsidRDefault="00EC7CCD" w:rsidP="002452D4">
      <w:pPr>
        <w:jc w:val="center"/>
        <w:rPr>
          <w:rFonts w:cs="Arial"/>
        </w:rPr>
      </w:pPr>
      <w:r w:rsidRPr="00D320B6">
        <w:rPr>
          <w:rFonts w:cs="Arial" w:hint="eastAsia"/>
        </w:rPr>
        <w:t xml:space="preserve">ON </w:t>
      </w:r>
    </w:p>
    <w:p w14:paraId="04E8FEFC" w14:textId="4079ECFF" w:rsidR="00EC7CCD" w:rsidRPr="00D320B6" w:rsidRDefault="00EC7CCD" w:rsidP="002452D4">
      <w:pPr>
        <w:jc w:val="center"/>
        <w:rPr>
          <w:rFonts w:cs="Arial"/>
        </w:rPr>
      </w:pPr>
      <w:r w:rsidRPr="00D320B6">
        <w:rPr>
          <w:rFonts w:cs="Arial"/>
        </w:rPr>
        <w:t>JAPANESE TECHNICAL COOPERATION</w:t>
      </w:r>
    </w:p>
    <w:p w14:paraId="758FF2A8" w14:textId="77777777" w:rsidR="002452D4" w:rsidRPr="00D320B6" w:rsidRDefault="00CC2F27" w:rsidP="002452D4">
      <w:pPr>
        <w:jc w:val="center"/>
        <w:rPr>
          <w:rFonts w:cs="Arial"/>
        </w:rPr>
      </w:pPr>
      <w:r w:rsidRPr="00D320B6">
        <w:rPr>
          <w:rFonts w:cs="Arial" w:hint="eastAsia"/>
        </w:rPr>
        <w:t>UNDER</w:t>
      </w:r>
    </w:p>
    <w:p w14:paraId="2E5D12BD" w14:textId="509AF203" w:rsidR="00CC2F27" w:rsidRPr="00D320B6" w:rsidRDefault="00CC2F27" w:rsidP="002452D4">
      <w:pPr>
        <w:jc w:val="center"/>
        <w:rPr>
          <w:rFonts w:cs="Arial"/>
        </w:rPr>
      </w:pPr>
      <w:r w:rsidRPr="00D320B6">
        <w:rPr>
          <w:rFonts w:cs="Arial" w:hint="eastAsia"/>
        </w:rPr>
        <w:t>JICA PARTNERSHIP</w:t>
      </w:r>
      <w:r w:rsidRPr="00D320B6">
        <w:rPr>
          <w:rFonts w:cs="Arial"/>
        </w:rPr>
        <w:t xml:space="preserve"> PROGRAM</w:t>
      </w:r>
    </w:p>
    <w:p w14:paraId="43A4B24E" w14:textId="39BB01E9" w:rsidR="002452D4" w:rsidRPr="00D320B6" w:rsidRDefault="00EC7CCD" w:rsidP="002452D4">
      <w:pPr>
        <w:jc w:val="center"/>
        <w:rPr>
          <w:rFonts w:cs="Arial"/>
        </w:rPr>
      </w:pPr>
      <w:r w:rsidRPr="00D320B6">
        <w:rPr>
          <w:rFonts w:cs="Arial" w:hint="eastAsia"/>
        </w:rPr>
        <w:t>FOR</w:t>
      </w:r>
    </w:p>
    <w:p w14:paraId="4B204B20" w14:textId="539BA323" w:rsidR="00C10819" w:rsidRPr="00A12CD8" w:rsidRDefault="00C10819" w:rsidP="002452D4">
      <w:pPr>
        <w:jc w:val="center"/>
        <w:rPr>
          <w:rFonts w:cs="Arial"/>
          <w:shd w:val="pct15" w:color="auto" w:fill="FFFFFF"/>
        </w:rPr>
      </w:pPr>
      <w:r w:rsidRPr="00A12CD8">
        <w:rPr>
          <w:rFonts w:cs="Arial" w:hint="eastAsia"/>
          <w:shd w:val="pct15" w:color="auto" w:fill="FFFFFF"/>
        </w:rPr>
        <w:t>プロジェクト名</w:t>
      </w:r>
    </w:p>
    <w:p w14:paraId="16FD2D80" w14:textId="77777777" w:rsidR="002452D4" w:rsidRPr="00D320B6" w:rsidRDefault="002452D4" w:rsidP="00DE2213">
      <w:pPr>
        <w:jc w:val="left"/>
        <w:rPr>
          <w:rFonts w:cs="Arial"/>
        </w:rPr>
      </w:pPr>
    </w:p>
    <w:p w14:paraId="09C740C0" w14:textId="32F9A920" w:rsidR="002452D4" w:rsidRPr="00D320B6" w:rsidRDefault="002452D4" w:rsidP="00DE2213">
      <w:pPr>
        <w:jc w:val="left"/>
        <w:rPr>
          <w:rFonts w:cs="Arial"/>
        </w:rPr>
      </w:pPr>
      <w:r w:rsidRPr="00D320B6">
        <w:rPr>
          <w:rFonts w:cs="Arial"/>
        </w:rPr>
        <w:t xml:space="preserve">RECOGNIZING the need to promote </w:t>
      </w:r>
      <w:r w:rsidR="00DE2213" w:rsidRPr="00D320B6">
        <w:rPr>
          <w:rFonts w:cs="Arial"/>
        </w:rPr>
        <w:t>and strengthen the fr</w:t>
      </w:r>
      <w:r w:rsidR="00651866" w:rsidRPr="00D320B6">
        <w:rPr>
          <w:rFonts w:cs="Arial"/>
        </w:rPr>
        <w:t>i</w:t>
      </w:r>
      <w:r w:rsidR="00DE2213" w:rsidRPr="00D320B6">
        <w:rPr>
          <w:rFonts w:cs="Arial"/>
        </w:rPr>
        <w:t xml:space="preserve">endly relations including the existing health cooperation </w:t>
      </w:r>
      <w:r w:rsidR="001F2887" w:rsidRPr="00D320B6">
        <w:rPr>
          <w:rFonts w:cs="Arial"/>
        </w:rPr>
        <w:t>b</w:t>
      </w:r>
      <w:r w:rsidR="0005633B" w:rsidRPr="00D320B6">
        <w:rPr>
          <w:rFonts w:cs="Arial"/>
        </w:rPr>
        <w:t xml:space="preserve">etween </w:t>
      </w:r>
      <w:r w:rsidR="00A12CD8" w:rsidRPr="00A12CD8">
        <w:rPr>
          <w:rFonts w:cs="Arial" w:hint="eastAsia"/>
          <w:shd w:val="pct15" w:color="auto" w:fill="FFFFFF"/>
        </w:rPr>
        <w:t>ラオス</w:t>
      </w:r>
      <w:r w:rsidR="00EF0526" w:rsidRPr="00A12CD8">
        <w:rPr>
          <w:rFonts w:cs="Arial" w:hint="eastAsia"/>
          <w:shd w:val="pct15" w:color="auto" w:fill="FFFFFF"/>
        </w:rPr>
        <w:t>側実施機関</w:t>
      </w:r>
      <w:r w:rsidR="0005633B" w:rsidRPr="00A12CD8">
        <w:rPr>
          <w:rFonts w:cs="Arial"/>
        </w:rPr>
        <w:t xml:space="preserve"> and </w:t>
      </w:r>
      <w:r w:rsidR="00EF0526" w:rsidRPr="00A12CD8">
        <w:rPr>
          <w:rFonts w:cs="Arial" w:hint="eastAsia"/>
          <w:shd w:val="pct15" w:color="auto" w:fill="FFFFFF"/>
        </w:rPr>
        <w:t>日本側実施団体</w:t>
      </w:r>
      <w:r w:rsidR="0005633B" w:rsidRPr="00D320B6">
        <w:rPr>
          <w:rFonts w:cs="Arial"/>
        </w:rPr>
        <w:t xml:space="preserve"> (hereinafter referred to </w:t>
      </w:r>
      <w:r w:rsidR="0005633B" w:rsidRPr="00D320B6">
        <w:rPr>
          <w:rFonts w:cs="Arial" w:hint="eastAsia"/>
        </w:rPr>
        <w:t xml:space="preserve">individually as </w:t>
      </w:r>
      <w:r w:rsidR="0005633B" w:rsidRPr="00D320B6">
        <w:rPr>
          <w:rFonts w:cs="Arial"/>
        </w:rPr>
        <w:t>“the Party” an</w:t>
      </w:r>
      <w:r w:rsidR="00EF0526" w:rsidRPr="00D320B6">
        <w:rPr>
          <w:rFonts w:cs="Arial"/>
        </w:rPr>
        <w:t>d collectively as “the Parties”);</w:t>
      </w:r>
      <w:r w:rsidR="001F2887" w:rsidRPr="00D320B6">
        <w:rPr>
          <w:rFonts w:cs="Arial"/>
        </w:rPr>
        <w:t xml:space="preserve"> </w:t>
      </w:r>
    </w:p>
    <w:p w14:paraId="3C0BB089" w14:textId="77777777" w:rsidR="001F2887" w:rsidRPr="00D320B6" w:rsidRDefault="001F2887" w:rsidP="00DE2213">
      <w:pPr>
        <w:jc w:val="left"/>
        <w:rPr>
          <w:rFonts w:cs="Arial"/>
        </w:rPr>
      </w:pPr>
    </w:p>
    <w:p w14:paraId="278046BF" w14:textId="77777777" w:rsidR="001F2887" w:rsidRPr="00D320B6" w:rsidRDefault="001F2887" w:rsidP="00DE2213">
      <w:pPr>
        <w:jc w:val="left"/>
        <w:rPr>
          <w:rFonts w:cs="Arial"/>
        </w:rPr>
      </w:pPr>
      <w:r w:rsidRPr="00D320B6">
        <w:rPr>
          <w:rFonts w:cs="Arial"/>
        </w:rPr>
        <w:t>HAVE AGREED as follows:</w:t>
      </w:r>
    </w:p>
    <w:p w14:paraId="7F26D218" w14:textId="77777777" w:rsidR="001F2887" w:rsidRPr="00D320B6" w:rsidRDefault="001F2887" w:rsidP="00DE2213">
      <w:pPr>
        <w:jc w:val="left"/>
        <w:rPr>
          <w:rFonts w:cs="Arial"/>
        </w:rPr>
      </w:pPr>
    </w:p>
    <w:p w14:paraId="0F56D237" w14:textId="77777777" w:rsidR="001F2887" w:rsidRPr="00D320B6" w:rsidRDefault="001F2887" w:rsidP="001F2887">
      <w:pPr>
        <w:jc w:val="center"/>
        <w:rPr>
          <w:rFonts w:cs="Arial"/>
          <w:b/>
        </w:rPr>
      </w:pPr>
      <w:r w:rsidRPr="00D320B6">
        <w:rPr>
          <w:rFonts w:cs="Arial"/>
          <w:b/>
        </w:rPr>
        <w:t xml:space="preserve">Article </w:t>
      </w:r>
      <w:r w:rsidRPr="00D55FD6">
        <w:rPr>
          <w:rFonts w:ascii="游ゴシック" w:eastAsia="游ゴシック" w:hAnsi="游ゴシック" w:cs="ＭＳ ゴシック" w:hint="eastAsia"/>
          <w:b/>
        </w:rPr>
        <w:t>Ⅰ</w:t>
      </w:r>
    </w:p>
    <w:p w14:paraId="10CB4640" w14:textId="77777777" w:rsidR="001F2887" w:rsidRPr="00D320B6" w:rsidRDefault="001F2887" w:rsidP="001F2887">
      <w:pPr>
        <w:jc w:val="center"/>
        <w:rPr>
          <w:rFonts w:cs="Arial"/>
          <w:b/>
        </w:rPr>
      </w:pPr>
      <w:r w:rsidRPr="00D320B6">
        <w:rPr>
          <w:rFonts w:cs="Arial"/>
          <w:b/>
        </w:rPr>
        <w:t>OBJECTIVES</w:t>
      </w:r>
    </w:p>
    <w:p w14:paraId="6152B68D" w14:textId="77777777" w:rsidR="001F2887" w:rsidRPr="00D320B6" w:rsidRDefault="001F2887" w:rsidP="001F2887">
      <w:pPr>
        <w:jc w:val="center"/>
        <w:rPr>
          <w:rFonts w:cs="Arial"/>
          <w:b/>
        </w:rPr>
      </w:pPr>
    </w:p>
    <w:p w14:paraId="3D322CFE" w14:textId="07695A14" w:rsidR="001F2887" w:rsidRPr="00D320B6" w:rsidRDefault="001F2887" w:rsidP="001F2887">
      <w:pPr>
        <w:jc w:val="left"/>
        <w:rPr>
          <w:rFonts w:cs="Arial"/>
        </w:rPr>
      </w:pPr>
      <w:r w:rsidRPr="00D320B6">
        <w:rPr>
          <w:rFonts w:cs="Arial"/>
        </w:rPr>
        <w:t>The Parties shall, subject to their laws, rules, regulations and national policies, strengthen, facilitate, and promote cooperation and collaboration on health matters on the basis of equality and mutual benefit. This Memorandum of Understanding</w:t>
      </w:r>
      <w:r w:rsidR="008A2485" w:rsidRPr="00D320B6">
        <w:rPr>
          <w:rFonts w:cs="Arial"/>
        </w:rPr>
        <w:t xml:space="preserve"> </w:t>
      </w:r>
      <w:r w:rsidRPr="00D320B6">
        <w:rPr>
          <w:rFonts w:cs="Arial"/>
        </w:rPr>
        <w:t>(hereinafter referred to as “the MOU”)</w:t>
      </w:r>
      <w:r w:rsidR="008A2485" w:rsidRPr="00D320B6">
        <w:rPr>
          <w:rFonts w:cs="Arial"/>
        </w:rPr>
        <w:t xml:space="preserve"> </w:t>
      </w:r>
      <w:r w:rsidRPr="00D320B6">
        <w:rPr>
          <w:rFonts w:cs="Arial"/>
        </w:rPr>
        <w:t xml:space="preserve">shall provide the framework for the cooperation and collaboration which shall be implemented through </w:t>
      </w:r>
      <w:r w:rsidR="00467845" w:rsidRPr="00D320B6">
        <w:rPr>
          <w:rFonts w:cs="Arial"/>
        </w:rPr>
        <w:t xml:space="preserve">the </w:t>
      </w:r>
      <w:r w:rsidRPr="00D320B6">
        <w:rPr>
          <w:rFonts w:cs="Arial"/>
        </w:rPr>
        <w:t>Plans of Action</w:t>
      </w:r>
      <w:r w:rsidR="00467845" w:rsidRPr="00D320B6">
        <w:rPr>
          <w:rFonts w:cs="Arial"/>
        </w:rPr>
        <w:t xml:space="preserve"> listed in ANNEX</w:t>
      </w:r>
      <w:r w:rsidRPr="00D320B6">
        <w:rPr>
          <w:rFonts w:cs="Arial"/>
        </w:rPr>
        <w:t>.</w:t>
      </w:r>
    </w:p>
    <w:p w14:paraId="48F4EA15" w14:textId="77777777" w:rsidR="001F2887" w:rsidRPr="00D320B6" w:rsidRDefault="001F2887" w:rsidP="001F2887">
      <w:pPr>
        <w:jc w:val="left"/>
        <w:rPr>
          <w:rFonts w:cs="Arial"/>
        </w:rPr>
      </w:pPr>
    </w:p>
    <w:p w14:paraId="76C5115A" w14:textId="77777777" w:rsidR="00DD1CF3" w:rsidRPr="00D320B6" w:rsidRDefault="00DD1CF3" w:rsidP="00DD1CF3">
      <w:pPr>
        <w:jc w:val="center"/>
        <w:rPr>
          <w:rFonts w:cs="Arial"/>
          <w:b/>
        </w:rPr>
      </w:pPr>
      <w:r w:rsidRPr="00D320B6">
        <w:rPr>
          <w:rFonts w:cs="Arial"/>
          <w:b/>
        </w:rPr>
        <w:t xml:space="preserve">Article </w:t>
      </w:r>
      <w:r w:rsidR="007B38A1" w:rsidRPr="00D55FD6">
        <w:rPr>
          <w:rFonts w:ascii="游ゴシック" w:eastAsia="游ゴシック" w:hAnsi="游ゴシック" w:cs="ＭＳ ゴシック" w:hint="eastAsia"/>
          <w:b/>
        </w:rPr>
        <w:t>Ⅱ</w:t>
      </w:r>
    </w:p>
    <w:p w14:paraId="01378EDA" w14:textId="77777777" w:rsidR="00DD1CF3" w:rsidRPr="00D320B6" w:rsidRDefault="007B38A1" w:rsidP="00DD1CF3">
      <w:pPr>
        <w:jc w:val="center"/>
        <w:rPr>
          <w:rFonts w:cs="Arial"/>
          <w:b/>
        </w:rPr>
      </w:pPr>
      <w:r w:rsidRPr="00006789">
        <w:rPr>
          <w:rFonts w:cs="Arial" w:hint="eastAsia"/>
          <w:b/>
        </w:rPr>
        <w:t>AREAS</w:t>
      </w:r>
      <w:r w:rsidRPr="00006789">
        <w:rPr>
          <w:rFonts w:cs="Arial"/>
          <w:b/>
        </w:rPr>
        <w:t xml:space="preserve"> O</w:t>
      </w:r>
      <w:r w:rsidRPr="00006789">
        <w:rPr>
          <w:rFonts w:cs="Arial" w:hint="eastAsia"/>
          <w:b/>
        </w:rPr>
        <w:t>F</w:t>
      </w:r>
      <w:r w:rsidRPr="00006789">
        <w:rPr>
          <w:rFonts w:cs="Arial"/>
          <w:b/>
        </w:rPr>
        <w:t xml:space="preserve"> COOPERATION</w:t>
      </w:r>
    </w:p>
    <w:p w14:paraId="4B6FFD10" w14:textId="77777777" w:rsidR="007B38A1" w:rsidRPr="00D320B6" w:rsidRDefault="007B38A1" w:rsidP="00DD1CF3">
      <w:pPr>
        <w:jc w:val="center"/>
        <w:rPr>
          <w:rFonts w:cs="Arial"/>
          <w:b/>
        </w:rPr>
      </w:pPr>
    </w:p>
    <w:p w14:paraId="224C2DAD" w14:textId="6E8C4FD2" w:rsidR="0073517F" w:rsidRPr="00D320B6" w:rsidRDefault="00A12CD8" w:rsidP="0042331E">
      <w:pPr>
        <w:pStyle w:val="NoSpacing"/>
        <w:rPr>
          <w:rFonts w:cs="Arial"/>
        </w:rPr>
      </w:pPr>
      <w:r>
        <w:rPr>
          <w:rFonts w:cs="Arial"/>
        </w:rPr>
        <w:t>Subject to Article</w:t>
      </w:r>
      <w:r w:rsidR="00DD1CF3" w:rsidRPr="00D320B6">
        <w:rPr>
          <w:rFonts w:cs="Arial"/>
        </w:rPr>
        <w:t xml:space="preserve">, the Parties shall take necessary steps to encourage, facilitate and promote cooperation and collaboration </w:t>
      </w:r>
      <w:commentRangeStart w:id="1"/>
      <w:r w:rsidR="00DD1CF3" w:rsidRPr="00D320B6">
        <w:rPr>
          <w:rFonts w:cs="Arial"/>
        </w:rPr>
        <w:t>in the following areas:</w:t>
      </w:r>
      <w:commentRangeEnd w:id="1"/>
      <w:r w:rsidR="00EA3257">
        <w:rPr>
          <w:rStyle w:val="CommentReference"/>
        </w:rPr>
        <w:commentReference w:id="1"/>
      </w:r>
    </w:p>
    <w:p w14:paraId="67D06E11" w14:textId="6C360758" w:rsidR="0025700E" w:rsidRPr="00EA3257" w:rsidRDefault="0025700E" w:rsidP="007B38A1">
      <w:pPr>
        <w:pStyle w:val="NoSpacing"/>
        <w:numPr>
          <w:ilvl w:val="0"/>
          <w:numId w:val="1"/>
        </w:numPr>
        <w:rPr>
          <w:shd w:val="pct15" w:color="auto" w:fill="FFFFFF"/>
        </w:rPr>
      </w:pPr>
      <w:r w:rsidRPr="00EA3257">
        <w:rPr>
          <w:rFonts w:hint="eastAsia"/>
          <w:shd w:val="pct15" w:color="auto" w:fill="FFFFFF"/>
        </w:rPr>
        <w:lastRenderedPageBreak/>
        <w:t>S</w:t>
      </w:r>
      <w:r w:rsidRPr="00EA3257">
        <w:rPr>
          <w:shd w:val="pct15" w:color="auto" w:fill="FFFFFF"/>
        </w:rPr>
        <w:t xml:space="preserve">trengthening capacity building on </w:t>
      </w:r>
      <w:r w:rsidR="00C11DB3" w:rsidRPr="00EA3257">
        <w:rPr>
          <w:shd w:val="pct15" w:color="auto" w:fill="FFFFFF"/>
        </w:rPr>
        <w:t>……………..</w:t>
      </w:r>
    </w:p>
    <w:p w14:paraId="5F810323" w14:textId="77F981AE" w:rsidR="00DD1CF3" w:rsidRPr="00EA3257" w:rsidRDefault="007B38A1" w:rsidP="007B38A1">
      <w:pPr>
        <w:pStyle w:val="NoSpacing"/>
        <w:numPr>
          <w:ilvl w:val="0"/>
          <w:numId w:val="1"/>
        </w:numPr>
        <w:rPr>
          <w:shd w:val="pct15" w:color="auto" w:fill="FFFFFF"/>
        </w:rPr>
      </w:pPr>
      <w:r w:rsidRPr="00EA3257">
        <w:rPr>
          <w:shd w:val="pct15" w:color="auto" w:fill="FFFFFF"/>
        </w:rPr>
        <w:t xml:space="preserve">Development of human resources capable of </w:t>
      </w:r>
      <w:r w:rsidR="00C11DB3" w:rsidRPr="00EA3257">
        <w:rPr>
          <w:shd w:val="pct15" w:color="auto" w:fill="FFFFFF"/>
        </w:rPr>
        <w:t>……………..</w:t>
      </w:r>
    </w:p>
    <w:p w14:paraId="09F0FCCA" w14:textId="0778DD08" w:rsidR="007B38A1" w:rsidRPr="00EA3257" w:rsidRDefault="007B38A1" w:rsidP="007B38A1">
      <w:pPr>
        <w:pStyle w:val="NoSpacing"/>
        <w:numPr>
          <w:ilvl w:val="0"/>
          <w:numId w:val="1"/>
        </w:numPr>
        <w:rPr>
          <w:shd w:val="pct15" w:color="auto" w:fill="FFFFFF"/>
        </w:rPr>
      </w:pPr>
      <w:r w:rsidRPr="00EA3257">
        <w:rPr>
          <w:shd w:val="pct15" w:color="auto" w:fill="FFFFFF"/>
        </w:rPr>
        <w:t>Other areas of cooperatio</w:t>
      </w:r>
      <w:r w:rsidR="00EA3257">
        <w:rPr>
          <w:shd w:val="pct15" w:color="auto" w:fill="FFFFFF"/>
        </w:rPr>
        <w:t>n as may be mutually determined</w:t>
      </w:r>
    </w:p>
    <w:p w14:paraId="7D1E75CB" w14:textId="77777777" w:rsidR="007B38A1" w:rsidRPr="00D320B6" w:rsidRDefault="007B38A1" w:rsidP="007B38A1">
      <w:pPr>
        <w:pStyle w:val="NoSpacing"/>
      </w:pPr>
    </w:p>
    <w:p w14:paraId="1499F797" w14:textId="77777777" w:rsidR="00DF52F1" w:rsidRPr="00D320B6" w:rsidRDefault="00DF52F1" w:rsidP="007B38A1">
      <w:pPr>
        <w:pStyle w:val="NoSpacing"/>
      </w:pPr>
    </w:p>
    <w:p w14:paraId="71BC25A8" w14:textId="77777777" w:rsidR="007B38A1" w:rsidRPr="00D320B6" w:rsidRDefault="007B38A1" w:rsidP="007B38A1">
      <w:pPr>
        <w:jc w:val="center"/>
        <w:rPr>
          <w:rFonts w:cs="Arial"/>
          <w:b/>
        </w:rPr>
      </w:pPr>
      <w:r w:rsidRPr="00D320B6">
        <w:rPr>
          <w:rFonts w:cs="Arial"/>
          <w:b/>
        </w:rPr>
        <w:t xml:space="preserve">Article </w:t>
      </w:r>
      <w:r w:rsidRPr="00D55FD6">
        <w:rPr>
          <w:rFonts w:ascii="游ゴシック" w:eastAsia="游ゴシック" w:hAnsi="游ゴシック" w:cs="ＭＳ ゴシック" w:hint="eastAsia"/>
          <w:b/>
        </w:rPr>
        <w:t>Ⅲ</w:t>
      </w:r>
    </w:p>
    <w:p w14:paraId="59FD9B03" w14:textId="77777777" w:rsidR="007B38A1" w:rsidRPr="00D320B6" w:rsidRDefault="007B38A1" w:rsidP="007B38A1">
      <w:pPr>
        <w:jc w:val="center"/>
        <w:rPr>
          <w:rFonts w:cs="Arial"/>
          <w:b/>
        </w:rPr>
      </w:pPr>
      <w:r w:rsidRPr="005A0B82">
        <w:rPr>
          <w:rFonts w:cs="Arial" w:hint="eastAsia"/>
          <w:b/>
        </w:rPr>
        <w:t>TYPES OF</w:t>
      </w:r>
      <w:r w:rsidRPr="005A0B82">
        <w:rPr>
          <w:rFonts w:cs="Arial"/>
          <w:b/>
        </w:rPr>
        <w:t xml:space="preserve"> COOPERATION</w:t>
      </w:r>
    </w:p>
    <w:p w14:paraId="71309B07" w14:textId="77777777" w:rsidR="00E97540" w:rsidRPr="00D320B6" w:rsidRDefault="00E97540" w:rsidP="007B38A1">
      <w:pPr>
        <w:pStyle w:val="NoSpacing"/>
      </w:pPr>
    </w:p>
    <w:p w14:paraId="70B84CAF" w14:textId="77777777" w:rsidR="007B38A1" w:rsidRPr="00D320B6" w:rsidRDefault="007B38A1" w:rsidP="007B38A1">
      <w:pPr>
        <w:pStyle w:val="NoSpacing"/>
      </w:pPr>
      <w:commentRangeStart w:id="2"/>
      <w:r w:rsidRPr="00D320B6">
        <w:rPr>
          <w:rFonts w:hint="eastAsia"/>
        </w:rPr>
        <w:t>The cooperation under this MOU shall include:</w:t>
      </w:r>
      <w:commentRangeEnd w:id="2"/>
      <w:r w:rsidR="00EA3257">
        <w:rPr>
          <w:rStyle w:val="CommentReference"/>
        </w:rPr>
        <w:commentReference w:id="2"/>
      </w:r>
    </w:p>
    <w:p w14:paraId="2B313BE2" w14:textId="42B04122" w:rsidR="00467845" w:rsidRPr="00EA3257" w:rsidRDefault="00A15C20" w:rsidP="00DC573F">
      <w:pPr>
        <w:pStyle w:val="NoSpacing"/>
        <w:numPr>
          <w:ilvl w:val="0"/>
          <w:numId w:val="3"/>
        </w:numPr>
        <w:rPr>
          <w:shd w:val="pct15" w:color="auto" w:fill="FFFFFF"/>
        </w:rPr>
      </w:pPr>
      <w:r w:rsidRPr="00EA3257">
        <w:rPr>
          <w:rFonts w:hint="eastAsia"/>
          <w:shd w:val="pct15" w:color="auto" w:fill="FFFFFF"/>
        </w:rPr>
        <w:t xml:space="preserve">Baseline </w:t>
      </w:r>
      <w:r w:rsidRPr="00EA3257">
        <w:rPr>
          <w:shd w:val="pct15" w:color="auto" w:fill="FFFFFF"/>
        </w:rPr>
        <w:t xml:space="preserve">survey of </w:t>
      </w:r>
      <w:r w:rsidR="00C11DB3" w:rsidRPr="00EA3257">
        <w:rPr>
          <w:shd w:val="pct15" w:color="auto" w:fill="FFFFFF"/>
        </w:rPr>
        <w:t>……………..</w:t>
      </w:r>
      <w:r w:rsidR="00007E84" w:rsidRPr="00EA3257">
        <w:rPr>
          <w:shd w:val="pct15" w:color="auto" w:fill="FFFFFF"/>
        </w:rPr>
        <w:t>;</w:t>
      </w:r>
    </w:p>
    <w:p w14:paraId="5F446657" w14:textId="67BC0837" w:rsidR="00A15C20" w:rsidRPr="00EA3257" w:rsidRDefault="00007E84" w:rsidP="00C11DB3">
      <w:pPr>
        <w:pStyle w:val="NoSpacing"/>
        <w:numPr>
          <w:ilvl w:val="0"/>
          <w:numId w:val="3"/>
        </w:numPr>
        <w:rPr>
          <w:shd w:val="pct15" w:color="auto" w:fill="FFFFFF"/>
        </w:rPr>
      </w:pPr>
      <w:r w:rsidRPr="00EA3257">
        <w:rPr>
          <w:shd w:val="pct15" w:color="auto" w:fill="FFFFFF"/>
        </w:rPr>
        <w:t>Human resource development, e.g</w:t>
      </w:r>
      <w:r w:rsidR="00C11DB3" w:rsidRPr="00EA3257">
        <w:rPr>
          <w:shd w:val="pct15" w:color="auto" w:fill="FFFFFF"/>
        </w:rPr>
        <w:t>.................</w:t>
      </w:r>
      <w:r w:rsidRPr="00EA3257">
        <w:rPr>
          <w:shd w:val="pct15" w:color="auto" w:fill="FFFFFF"/>
        </w:rPr>
        <w:t>;</w:t>
      </w:r>
    </w:p>
    <w:p w14:paraId="3A04DB29" w14:textId="2E5DF45E" w:rsidR="00007E84" w:rsidRPr="00EA3257" w:rsidRDefault="00007E84" w:rsidP="00DC573F">
      <w:pPr>
        <w:pStyle w:val="NoSpacing"/>
        <w:numPr>
          <w:ilvl w:val="0"/>
          <w:numId w:val="3"/>
        </w:numPr>
        <w:rPr>
          <w:shd w:val="pct15" w:color="auto" w:fill="FFFFFF"/>
        </w:rPr>
      </w:pPr>
      <w:r w:rsidRPr="00EA3257">
        <w:rPr>
          <w:rFonts w:hint="eastAsia"/>
          <w:shd w:val="pct15" w:color="auto" w:fill="FFFFFF"/>
        </w:rPr>
        <w:t>Enlightenment worksh</w:t>
      </w:r>
      <w:r w:rsidR="00777C3F" w:rsidRPr="00EA3257">
        <w:rPr>
          <w:rFonts w:hint="eastAsia"/>
          <w:shd w:val="pct15" w:color="auto" w:fill="FFFFFF"/>
        </w:rPr>
        <w:t xml:space="preserve">ops on </w:t>
      </w:r>
      <w:r w:rsidR="00C11DB3" w:rsidRPr="00EA3257">
        <w:rPr>
          <w:shd w:val="pct15" w:color="auto" w:fill="FFFFFF"/>
        </w:rPr>
        <w:t>……………..</w:t>
      </w:r>
      <w:r w:rsidRPr="00EA3257">
        <w:rPr>
          <w:rFonts w:hint="eastAsia"/>
          <w:shd w:val="pct15" w:color="auto" w:fill="FFFFFF"/>
        </w:rPr>
        <w:t>;</w:t>
      </w:r>
    </w:p>
    <w:p w14:paraId="3D77087F" w14:textId="20589F32" w:rsidR="00DC573F" w:rsidRPr="00EA3257" w:rsidRDefault="00C11DB3" w:rsidP="00DC573F">
      <w:pPr>
        <w:pStyle w:val="NoSpacing"/>
        <w:numPr>
          <w:ilvl w:val="0"/>
          <w:numId w:val="3"/>
        </w:numPr>
        <w:rPr>
          <w:rFonts w:cs="Arial"/>
          <w:shd w:val="pct15" w:color="auto" w:fill="FFFFFF"/>
        </w:rPr>
      </w:pPr>
      <w:r w:rsidRPr="00EA3257">
        <w:rPr>
          <w:shd w:val="pct15" w:color="auto" w:fill="FFFFFF"/>
        </w:rPr>
        <w:t xml:space="preserve">Other </w:t>
      </w:r>
      <w:r w:rsidRPr="00EA3257">
        <w:rPr>
          <w:rFonts w:hint="eastAsia"/>
          <w:shd w:val="pct15" w:color="auto" w:fill="FFFFFF"/>
        </w:rPr>
        <w:t>t</w:t>
      </w:r>
      <w:r w:rsidRPr="00EA3257">
        <w:rPr>
          <w:shd w:val="pct15" w:color="auto" w:fill="FFFFFF"/>
        </w:rPr>
        <w:t>ypes</w:t>
      </w:r>
      <w:r w:rsidR="00DC573F" w:rsidRPr="00EA3257">
        <w:rPr>
          <w:shd w:val="pct15" w:color="auto" w:fill="FFFFFF"/>
        </w:rPr>
        <w:t xml:space="preserve"> of cooperation </w:t>
      </w:r>
      <w:r w:rsidR="00DC573F" w:rsidRPr="00EA3257">
        <w:rPr>
          <w:rFonts w:cs="Arial"/>
          <w:shd w:val="pct15" w:color="auto" w:fill="FFFFFF"/>
        </w:rPr>
        <w:t>as may be mutually determined.</w:t>
      </w:r>
    </w:p>
    <w:p w14:paraId="1A8DBA65" w14:textId="77777777" w:rsidR="00DC573F" w:rsidRPr="00D320B6" w:rsidRDefault="00DC573F" w:rsidP="00DC573F">
      <w:pPr>
        <w:pStyle w:val="NoSpacing"/>
        <w:rPr>
          <w:rFonts w:cs="Arial"/>
        </w:rPr>
      </w:pPr>
    </w:p>
    <w:p w14:paraId="4A346864" w14:textId="77777777" w:rsidR="00E97540" w:rsidRPr="00D320B6" w:rsidRDefault="00E97540" w:rsidP="00E97540">
      <w:pPr>
        <w:jc w:val="center"/>
        <w:rPr>
          <w:rFonts w:cs="Arial"/>
          <w:b/>
        </w:rPr>
      </w:pPr>
      <w:r w:rsidRPr="00D320B6">
        <w:rPr>
          <w:rFonts w:cs="Arial"/>
          <w:b/>
        </w:rPr>
        <w:t xml:space="preserve">Article </w:t>
      </w:r>
      <w:r w:rsidRPr="008B7C49">
        <w:rPr>
          <w:rFonts w:ascii="游ゴシック" w:eastAsia="游ゴシック" w:hAnsi="游ゴシック" w:cs="ＭＳ ゴシック" w:hint="eastAsia"/>
          <w:b/>
        </w:rPr>
        <w:t>Ⅳ</w:t>
      </w:r>
    </w:p>
    <w:p w14:paraId="5795AAE7" w14:textId="6A8495C0" w:rsidR="00E97540" w:rsidRPr="00D320B6" w:rsidRDefault="0005633B" w:rsidP="00E97540">
      <w:pPr>
        <w:pStyle w:val="NoSpacing"/>
        <w:jc w:val="center"/>
        <w:rPr>
          <w:rFonts w:cs="Arial"/>
          <w:b/>
        </w:rPr>
      </w:pPr>
      <w:r w:rsidRPr="00D320B6">
        <w:rPr>
          <w:rFonts w:cs="Arial"/>
          <w:b/>
        </w:rPr>
        <w:t>ROLES AND RESPONSIBILITIES</w:t>
      </w:r>
    </w:p>
    <w:p w14:paraId="23CA534F" w14:textId="77777777" w:rsidR="00D96B0D" w:rsidRPr="00D320B6" w:rsidRDefault="00D96B0D" w:rsidP="00E97540">
      <w:pPr>
        <w:pStyle w:val="NoSpacing"/>
        <w:jc w:val="center"/>
        <w:rPr>
          <w:rFonts w:cs="Arial"/>
        </w:rPr>
      </w:pPr>
    </w:p>
    <w:p w14:paraId="23EACD0D" w14:textId="3CF4B75D" w:rsidR="00E97540" w:rsidRPr="00D320B6" w:rsidRDefault="00E97540" w:rsidP="00E26CC1">
      <w:pPr>
        <w:rPr>
          <w:rFonts w:cs="Arial"/>
          <w:b/>
        </w:rPr>
      </w:pPr>
      <w:r w:rsidRPr="00D320B6">
        <w:rPr>
          <w:rFonts w:cs="Arial"/>
        </w:rPr>
        <w:t>The organization responsible for the execution of the MOU</w:t>
      </w:r>
      <w:r w:rsidR="001820D9">
        <w:rPr>
          <w:rFonts w:cs="Arial"/>
        </w:rPr>
        <w:t xml:space="preserve"> shall be </w:t>
      </w:r>
      <w:r w:rsidR="00EA3257" w:rsidRPr="00EA3257">
        <w:rPr>
          <w:rFonts w:cs="Arial" w:hint="eastAsia"/>
          <w:shd w:val="pct15" w:color="auto" w:fill="FFFFFF"/>
        </w:rPr>
        <w:t>ラオス</w:t>
      </w:r>
      <w:r w:rsidR="00D320B6" w:rsidRPr="00EA3257">
        <w:rPr>
          <w:rFonts w:cs="Arial"/>
          <w:shd w:val="pct15" w:color="auto" w:fill="FFFFFF"/>
        </w:rPr>
        <w:t>側実施機関</w:t>
      </w:r>
      <w:r w:rsidR="00E41FCF" w:rsidRPr="00EA3257">
        <w:rPr>
          <w:rFonts w:cs="Arial" w:hint="eastAsia"/>
        </w:rPr>
        <w:t xml:space="preserve"> </w:t>
      </w:r>
      <w:r w:rsidRPr="00EA3257">
        <w:rPr>
          <w:rFonts w:cs="Arial"/>
        </w:rPr>
        <w:t xml:space="preserve">and </w:t>
      </w:r>
      <w:r w:rsidR="00D320B6" w:rsidRPr="00EA3257">
        <w:rPr>
          <w:rFonts w:cs="Arial"/>
          <w:shd w:val="pct15" w:color="auto" w:fill="FFFFFF"/>
        </w:rPr>
        <w:t>日本側実施団体</w:t>
      </w:r>
      <w:r w:rsidR="0005633B" w:rsidRPr="00EA3257">
        <w:rPr>
          <w:rFonts w:cs="Arial"/>
        </w:rPr>
        <w:t>.</w:t>
      </w:r>
      <w:r w:rsidR="00D320B6" w:rsidRPr="00EA3257">
        <w:rPr>
          <w:rFonts w:cs="Arial"/>
        </w:rPr>
        <w:t xml:space="preserve"> </w:t>
      </w:r>
      <w:commentRangeStart w:id="3"/>
      <w:r w:rsidR="00EA3257" w:rsidRPr="00EA3257">
        <w:rPr>
          <w:rFonts w:cs="Arial" w:hint="eastAsia"/>
        </w:rPr>
        <w:t>ラオス</w:t>
      </w:r>
      <w:r w:rsidR="00D320B6" w:rsidRPr="00EA3257">
        <w:rPr>
          <w:rFonts w:cs="Arial"/>
        </w:rPr>
        <w:t>側実施機関</w:t>
      </w:r>
      <w:r w:rsidR="00E41FCF" w:rsidRPr="00EA3257">
        <w:rPr>
          <w:rFonts w:cs="Arial"/>
        </w:rPr>
        <w:t xml:space="preserve"> </w:t>
      </w:r>
      <w:r w:rsidR="00D320B6" w:rsidRPr="00EA3257">
        <w:rPr>
          <w:rFonts w:cs="Arial"/>
        </w:rPr>
        <w:t>will take responsible for the Types of Cooperation No</w:t>
      </w:r>
      <w:r w:rsidR="00E41FCF" w:rsidRPr="00EA3257">
        <w:rPr>
          <w:rFonts w:cs="Arial"/>
        </w:rPr>
        <w:t xml:space="preserve">. </w:t>
      </w:r>
      <w:r w:rsidR="00D320B6" w:rsidRPr="00EA3257">
        <w:rPr>
          <w:rFonts w:cs="Arial" w:hint="eastAsia"/>
        </w:rPr>
        <w:t>数字</w:t>
      </w:r>
      <w:r w:rsidR="00D320B6" w:rsidRPr="00EA3257">
        <w:rPr>
          <w:rFonts w:cs="Arial" w:hint="eastAsia"/>
        </w:rPr>
        <w:t xml:space="preserve"> </w:t>
      </w:r>
      <w:r w:rsidR="00D320B6" w:rsidRPr="00EA3257">
        <w:rPr>
          <w:rFonts w:cs="Arial"/>
        </w:rPr>
        <w:t>and</w:t>
      </w:r>
      <w:r w:rsidR="00192983" w:rsidRPr="00EA3257">
        <w:rPr>
          <w:rFonts w:cs="Arial"/>
        </w:rPr>
        <w:t xml:space="preserve"> </w:t>
      </w:r>
      <w:r w:rsidR="00192983" w:rsidRPr="00EA3257">
        <w:rPr>
          <w:rFonts w:cs="Arial" w:hint="eastAsia"/>
        </w:rPr>
        <w:t>数字</w:t>
      </w:r>
      <w:r w:rsidR="00E41FCF" w:rsidRPr="00EA3257">
        <w:rPr>
          <w:rFonts w:cs="Arial" w:hint="eastAsia"/>
        </w:rPr>
        <w:t xml:space="preserve"> </w:t>
      </w:r>
      <w:r w:rsidR="00D320B6" w:rsidRPr="00EA3257">
        <w:rPr>
          <w:rFonts w:cs="Arial"/>
        </w:rPr>
        <w:t xml:space="preserve">in the Article </w:t>
      </w:r>
      <w:r w:rsidR="00D320B6" w:rsidRPr="00EA3257">
        <w:rPr>
          <w:rFonts w:ascii="ＭＳ ゴシック" w:hAnsi="ＭＳ ゴシック" w:cs="ＭＳ ゴシック" w:hint="eastAsia"/>
        </w:rPr>
        <w:t>Ⅲ</w:t>
      </w:r>
      <w:r w:rsidR="00D320B6" w:rsidRPr="00EA3257">
        <w:rPr>
          <w:rFonts w:cs="Arial"/>
        </w:rPr>
        <w:t xml:space="preserve">. </w:t>
      </w:r>
      <w:r w:rsidR="00D320B6" w:rsidRPr="00EA3257">
        <w:rPr>
          <w:rFonts w:cs="Arial"/>
        </w:rPr>
        <w:t>日本側実施団体</w:t>
      </w:r>
      <w:r w:rsidR="00D320B6" w:rsidRPr="00EA3257">
        <w:rPr>
          <w:rFonts w:cs="Arial"/>
        </w:rPr>
        <w:t xml:space="preserve"> will take responsible for the Types of Cooperation No.</w:t>
      </w:r>
      <w:r w:rsidR="00E41FCF" w:rsidRPr="00EA3257">
        <w:rPr>
          <w:rFonts w:cs="Arial"/>
        </w:rPr>
        <w:t xml:space="preserve"> </w:t>
      </w:r>
      <w:r w:rsidR="00192983" w:rsidRPr="00EA3257">
        <w:rPr>
          <w:rFonts w:cs="Arial" w:hint="eastAsia"/>
        </w:rPr>
        <w:t>数字</w:t>
      </w:r>
      <w:r w:rsidR="00E41FCF" w:rsidRPr="00EA3257">
        <w:rPr>
          <w:rFonts w:cs="Arial" w:hint="eastAsia"/>
        </w:rPr>
        <w:t xml:space="preserve"> </w:t>
      </w:r>
      <w:r w:rsidR="00D320B6" w:rsidRPr="00EA3257">
        <w:rPr>
          <w:rFonts w:cs="Arial"/>
        </w:rPr>
        <w:t xml:space="preserve">and </w:t>
      </w:r>
      <w:r w:rsidR="00E41FCF" w:rsidRPr="00EA3257">
        <w:rPr>
          <w:rFonts w:cs="Arial"/>
        </w:rPr>
        <w:t xml:space="preserve"> </w:t>
      </w:r>
      <w:r w:rsidR="00192983" w:rsidRPr="00EA3257">
        <w:rPr>
          <w:rFonts w:cs="Arial" w:hint="eastAsia"/>
        </w:rPr>
        <w:t>数字</w:t>
      </w:r>
      <w:r w:rsidR="00E41FCF" w:rsidRPr="00EA3257">
        <w:rPr>
          <w:rFonts w:cs="Arial"/>
        </w:rPr>
        <w:t xml:space="preserve"> </w:t>
      </w:r>
      <w:r w:rsidR="00D320B6" w:rsidRPr="00EA3257">
        <w:rPr>
          <w:rFonts w:cs="Arial"/>
        </w:rPr>
        <w:t xml:space="preserve">in the Article </w:t>
      </w:r>
      <w:r w:rsidR="00D320B6" w:rsidRPr="00EA3257">
        <w:rPr>
          <w:rFonts w:ascii="ＭＳ ゴシック" w:hAnsi="ＭＳ ゴシック" w:cs="ＭＳ ゴシック" w:hint="eastAsia"/>
        </w:rPr>
        <w:t>Ⅲ</w:t>
      </w:r>
      <w:r w:rsidR="00D320B6" w:rsidRPr="00EA3257">
        <w:rPr>
          <w:rFonts w:ascii="ＭＳ ゴシック" w:hAnsi="ＭＳ ゴシック" w:cs="ＭＳ ゴシック" w:hint="eastAsia"/>
        </w:rPr>
        <w:t>.</w:t>
      </w:r>
      <w:r w:rsidR="00D320B6" w:rsidRPr="00EA3257">
        <w:rPr>
          <w:rFonts w:ascii="ＭＳ ゴシック" w:hAnsi="ＭＳ ゴシック" w:cs="ＭＳ ゴシック"/>
        </w:rPr>
        <w:t xml:space="preserve"> </w:t>
      </w:r>
      <w:r w:rsidR="00D320B6" w:rsidRPr="00EA3257">
        <w:rPr>
          <w:rFonts w:cs="Arial"/>
        </w:rPr>
        <w:t>The parties will take responsible for the Types of Cooperation No.</w:t>
      </w:r>
      <w:r w:rsidR="00E41FCF" w:rsidRPr="00EA3257">
        <w:rPr>
          <w:rFonts w:cs="Arial"/>
        </w:rPr>
        <w:t xml:space="preserve"> </w:t>
      </w:r>
      <w:r w:rsidR="00192983" w:rsidRPr="00EA3257">
        <w:rPr>
          <w:rFonts w:cs="Arial" w:hint="eastAsia"/>
        </w:rPr>
        <w:t>数字</w:t>
      </w:r>
      <w:r w:rsidR="00E41FCF" w:rsidRPr="00EA3257">
        <w:rPr>
          <w:rFonts w:cs="Arial" w:hint="eastAsia"/>
        </w:rPr>
        <w:t xml:space="preserve"> </w:t>
      </w:r>
      <w:r w:rsidR="00D320B6" w:rsidRPr="00EA3257">
        <w:rPr>
          <w:rFonts w:cs="Arial"/>
        </w:rPr>
        <w:t xml:space="preserve">and </w:t>
      </w:r>
      <w:r w:rsidR="00E41FCF" w:rsidRPr="00EA3257">
        <w:rPr>
          <w:rFonts w:cs="Arial"/>
        </w:rPr>
        <w:t xml:space="preserve"> </w:t>
      </w:r>
      <w:r w:rsidR="00192983" w:rsidRPr="00EA3257">
        <w:rPr>
          <w:rFonts w:cs="Arial" w:hint="eastAsia"/>
        </w:rPr>
        <w:t>数字</w:t>
      </w:r>
      <w:r w:rsidR="00192983" w:rsidRPr="00EA3257">
        <w:rPr>
          <w:rFonts w:cs="Arial"/>
        </w:rPr>
        <w:t xml:space="preserve"> </w:t>
      </w:r>
      <w:r w:rsidR="00D320B6" w:rsidRPr="00EA3257">
        <w:rPr>
          <w:rFonts w:cs="Arial"/>
        </w:rPr>
        <w:t xml:space="preserve">the </w:t>
      </w:r>
      <w:r w:rsidR="00192983" w:rsidRPr="00EA3257">
        <w:rPr>
          <w:rFonts w:cs="Arial" w:hint="eastAsia"/>
        </w:rPr>
        <w:t xml:space="preserve">Article </w:t>
      </w:r>
      <w:r w:rsidR="00192983" w:rsidRPr="00EA3257">
        <w:rPr>
          <w:rFonts w:ascii="游ゴシック" w:eastAsia="游ゴシック" w:hAnsi="游ゴシック" w:cs="Arial" w:hint="eastAsia"/>
        </w:rPr>
        <w:t>Ⅲ</w:t>
      </w:r>
      <w:r w:rsidR="00192983" w:rsidRPr="00EA3257">
        <w:rPr>
          <w:rFonts w:cs="Arial"/>
        </w:rPr>
        <w:t>.</w:t>
      </w:r>
      <w:r w:rsidR="00192983" w:rsidRPr="00EA3257">
        <w:rPr>
          <w:rFonts w:cs="Arial" w:hint="eastAsia"/>
        </w:rPr>
        <w:t xml:space="preserve">　</w:t>
      </w:r>
      <w:commentRangeEnd w:id="3"/>
      <w:r w:rsidR="00EA3257">
        <w:rPr>
          <w:rStyle w:val="CommentReference"/>
        </w:rPr>
        <w:commentReference w:id="3"/>
      </w:r>
    </w:p>
    <w:p w14:paraId="01C92CEA" w14:textId="77777777" w:rsidR="00D96B0D" w:rsidRPr="00D320B6" w:rsidRDefault="00D96B0D" w:rsidP="00E97540">
      <w:pPr>
        <w:pStyle w:val="NoSpacing"/>
      </w:pPr>
    </w:p>
    <w:p w14:paraId="1DCCC189" w14:textId="77777777" w:rsidR="00D96B0D" w:rsidRPr="00D320B6" w:rsidRDefault="00D96B0D" w:rsidP="00D96B0D">
      <w:pPr>
        <w:pStyle w:val="NoSpacing"/>
        <w:jc w:val="center"/>
        <w:rPr>
          <w:b/>
        </w:rPr>
      </w:pPr>
      <w:r w:rsidRPr="00D320B6">
        <w:rPr>
          <w:b/>
        </w:rPr>
        <w:t>Article</w:t>
      </w:r>
      <w:r w:rsidRPr="00D320B6">
        <w:rPr>
          <w:rFonts w:hint="eastAsia"/>
          <w:b/>
        </w:rPr>
        <w:t xml:space="preserve"> </w:t>
      </w:r>
      <w:r w:rsidRPr="008B43B2">
        <w:rPr>
          <w:rFonts w:ascii="游ゴシック" w:eastAsia="游ゴシック" w:hAnsi="游ゴシック" w:hint="eastAsia"/>
          <w:b/>
        </w:rPr>
        <w:t>Ⅴ</w:t>
      </w:r>
    </w:p>
    <w:p w14:paraId="532964E9" w14:textId="77777777" w:rsidR="00D96B0D" w:rsidRPr="00D320B6" w:rsidRDefault="00D96B0D" w:rsidP="00D96B0D">
      <w:pPr>
        <w:pStyle w:val="NoSpacing"/>
        <w:jc w:val="center"/>
        <w:rPr>
          <w:rFonts w:cs="Arial"/>
          <w:b/>
        </w:rPr>
      </w:pPr>
      <w:r w:rsidRPr="00D320B6">
        <w:rPr>
          <w:rFonts w:cs="Arial" w:hint="eastAsia"/>
          <w:b/>
        </w:rPr>
        <w:t>IMPLEMENTATION</w:t>
      </w:r>
    </w:p>
    <w:p w14:paraId="76111BB4" w14:textId="77777777" w:rsidR="00D96B0D" w:rsidRPr="00D320B6" w:rsidRDefault="00D96B0D" w:rsidP="00D96B0D">
      <w:pPr>
        <w:pStyle w:val="NoSpacing"/>
        <w:jc w:val="center"/>
      </w:pPr>
    </w:p>
    <w:p w14:paraId="0960B929" w14:textId="5047CB03" w:rsidR="00D96B0D" w:rsidRPr="00D320B6" w:rsidRDefault="00D96B0D" w:rsidP="00E97540">
      <w:pPr>
        <w:pStyle w:val="NoSpacing"/>
      </w:pPr>
      <w:r w:rsidRPr="00D320B6">
        <w:rPr>
          <w:rFonts w:hint="eastAsia"/>
        </w:rPr>
        <w:t xml:space="preserve">The </w:t>
      </w:r>
      <w:r w:rsidRPr="00D320B6">
        <w:t>implementation of the areas of cooperation as specified under this MOU shall be g</w:t>
      </w:r>
      <w:r w:rsidR="00015987" w:rsidRPr="00D320B6">
        <w:t>uided by and in accordance with</w:t>
      </w:r>
      <w:r w:rsidR="00467845" w:rsidRPr="00D320B6">
        <w:t xml:space="preserve"> the Plans of Action</w:t>
      </w:r>
      <w:r w:rsidRPr="00D320B6">
        <w:t xml:space="preserve"> to be mutually agreed upon by the Parties, Each Party shall be responsible for coordinating and implementing such activities and programs in its own country.</w:t>
      </w:r>
    </w:p>
    <w:p w14:paraId="5EAC1B9B" w14:textId="77777777" w:rsidR="00D96B0D" w:rsidRPr="00D320B6" w:rsidRDefault="00D96B0D" w:rsidP="00E97540">
      <w:pPr>
        <w:pStyle w:val="NoSpacing"/>
      </w:pPr>
    </w:p>
    <w:p w14:paraId="0BABEE9D" w14:textId="77777777" w:rsidR="00D96B0D" w:rsidRPr="00D320B6" w:rsidRDefault="00D96B0D" w:rsidP="00D96B0D">
      <w:pPr>
        <w:pStyle w:val="NoSpacing"/>
        <w:jc w:val="center"/>
        <w:rPr>
          <w:b/>
        </w:rPr>
      </w:pPr>
      <w:r w:rsidRPr="00D320B6">
        <w:rPr>
          <w:b/>
        </w:rPr>
        <w:lastRenderedPageBreak/>
        <w:t>Article</w:t>
      </w:r>
      <w:r w:rsidRPr="00D320B6">
        <w:rPr>
          <w:rFonts w:hint="eastAsia"/>
          <w:b/>
        </w:rPr>
        <w:t xml:space="preserve"> </w:t>
      </w:r>
      <w:r w:rsidRPr="008B43B2">
        <w:rPr>
          <w:rFonts w:ascii="游ゴシック" w:eastAsia="游ゴシック" w:hAnsi="游ゴシック" w:hint="eastAsia"/>
          <w:b/>
        </w:rPr>
        <w:t>Ⅵ</w:t>
      </w:r>
    </w:p>
    <w:p w14:paraId="5DEDC6B0" w14:textId="77777777" w:rsidR="00D96B0D" w:rsidRPr="00D320B6" w:rsidRDefault="00D96B0D" w:rsidP="00D96B0D">
      <w:pPr>
        <w:pStyle w:val="NoSpacing"/>
        <w:jc w:val="center"/>
        <w:rPr>
          <w:rFonts w:cs="Arial"/>
          <w:b/>
        </w:rPr>
      </w:pPr>
      <w:r w:rsidRPr="00D320B6">
        <w:rPr>
          <w:rFonts w:cs="Arial" w:hint="eastAsia"/>
          <w:b/>
        </w:rPr>
        <w:t>FINANCIAL</w:t>
      </w:r>
      <w:r w:rsidRPr="00D320B6">
        <w:rPr>
          <w:rFonts w:cs="Arial" w:hint="eastAsia"/>
          <w:b/>
        </w:rPr>
        <w:t xml:space="preserve">　</w:t>
      </w:r>
      <w:r w:rsidRPr="00D320B6">
        <w:rPr>
          <w:rFonts w:cs="Arial" w:hint="eastAsia"/>
          <w:b/>
        </w:rPr>
        <w:t>ARRANGEMENT</w:t>
      </w:r>
    </w:p>
    <w:p w14:paraId="05EC3CFC" w14:textId="77777777" w:rsidR="00D96B0D" w:rsidRPr="00D320B6" w:rsidRDefault="00D96B0D" w:rsidP="00E97540">
      <w:pPr>
        <w:pStyle w:val="NoSpacing"/>
      </w:pPr>
    </w:p>
    <w:p w14:paraId="52EC4A5D" w14:textId="272387AB" w:rsidR="00D96B0D" w:rsidRPr="00D320B6" w:rsidRDefault="00D96B0D" w:rsidP="00E97540">
      <w:pPr>
        <w:pStyle w:val="NoSpacing"/>
      </w:pPr>
      <w:r w:rsidRPr="00D320B6">
        <w:rPr>
          <w:rFonts w:hint="eastAsia"/>
        </w:rPr>
        <w:t xml:space="preserve">The financial arrangement to cover expenses for the cooperative </w:t>
      </w:r>
      <w:r w:rsidR="00555571" w:rsidRPr="00D320B6">
        <w:t>activities under</w:t>
      </w:r>
      <w:r w:rsidRPr="00D320B6">
        <w:t>taken within the framework of this MOU shall be</w:t>
      </w:r>
      <w:r w:rsidR="0005633B" w:rsidRPr="00D320B6">
        <w:rPr>
          <w:rFonts w:hint="eastAsia"/>
        </w:rPr>
        <w:t xml:space="preserve"> supported by Japan International Cooperation Agency (Hereinafter referred as JICA) with a </w:t>
      </w:r>
      <w:r w:rsidR="00F57E97" w:rsidRPr="00D320B6">
        <w:rPr>
          <w:rFonts w:hint="eastAsia"/>
        </w:rPr>
        <w:t>total f</w:t>
      </w:r>
      <w:r w:rsidR="00951420" w:rsidRPr="00D320B6">
        <w:rPr>
          <w:rFonts w:hint="eastAsia"/>
        </w:rPr>
        <w:t xml:space="preserve">und of the project </w:t>
      </w:r>
      <w:r w:rsidR="00951420" w:rsidRPr="00ED1BD9">
        <w:rPr>
          <w:rFonts w:hint="eastAsia"/>
        </w:rPr>
        <w:t xml:space="preserve">budget </w:t>
      </w:r>
      <w:r w:rsidR="00E41FCF" w:rsidRPr="00723AD5">
        <w:rPr>
          <w:rFonts w:hint="eastAsia"/>
          <w:shd w:val="pct15" w:color="auto" w:fill="FFFFFF"/>
        </w:rPr>
        <w:t>事業費概算額</w:t>
      </w:r>
      <w:r w:rsidR="00E94346">
        <w:t xml:space="preserve"> </w:t>
      </w:r>
      <w:r w:rsidR="00ED1BD9" w:rsidRPr="00ED1BD9">
        <w:rPr>
          <w:rFonts w:hint="eastAsia"/>
        </w:rPr>
        <w:t xml:space="preserve">JPY. </w:t>
      </w:r>
      <w:r w:rsidR="00ED1BD9" w:rsidRPr="00ED1BD9">
        <w:t>(</w:t>
      </w:r>
      <w:r w:rsidR="00ED1BD9" w:rsidRPr="00ED1BD9">
        <w:rPr>
          <w:rFonts w:hint="eastAsia"/>
        </w:rPr>
        <w:t xml:space="preserve">Annex </w:t>
      </w:r>
      <w:r w:rsidR="00447682">
        <w:t>4</w:t>
      </w:r>
      <w:r w:rsidR="0005633B" w:rsidRPr="00ED1BD9">
        <w:rPr>
          <w:rFonts w:hint="eastAsia"/>
        </w:rPr>
        <w:t>)</w:t>
      </w:r>
      <w:r w:rsidR="00951420" w:rsidRPr="00ED1BD9">
        <w:t>. However, the amount of remittance is subject to change, which depends on negotiations with JICA.</w:t>
      </w:r>
    </w:p>
    <w:p w14:paraId="5F80E2C2" w14:textId="37421155" w:rsidR="00DF52F1" w:rsidRPr="00D320B6" w:rsidRDefault="00DF52F1" w:rsidP="00E97540">
      <w:pPr>
        <w:pStyle w:val="NoSpacing"/>
      </w:pPr>
    </w:p>
    <w:p w14:paraId="6E880663" w14:textId="77777777" w:rsidR="0029238E" w:rsidRPr="00D320B6" w:rsidRDefault="0029238E" w:rsidP="0029238E">
      <w:pPr>
        <w:pStyle w:val="NoSpacing"/>
        <w:jc w:val="center"/>
        <w:rPr>
          <w:b/>
        </w:rPr>
      </w:pPr>
      <w:r w:rsidRPr="00D320B6">
        <w:rPr>
          <w:b/>
        </w:rPr>
        <w:t>Article</w:t>
      </w:r>
      <w:r w:rsidRPr="008B43B2">
        <w:rPr>
          <w:rFonts w:ascii="游ゴシック" w:eastAsia="游ゴシック" w:hAnsi="游ゴシック" w:hint="eastAsia"/>
          <w:b/>
        </w:rPr>
        <w:t xml:space="preserve"> Ⅶ</w:t>
      </w:r>
    </w:p>
    <w:p w14:paraId="736A02F7" w14:textId="77777777" w:rsidR="0029238E" w:rsidRPr="00D320B6" w:rsidRDefault="0029238E" w:rsidP="0029238E">
      <w:pPr>
        <w:pStyle w:val="NoSpacing"/>
        <w:jc w:val="center"/>
        <w:rPr>
          <w:rFonts w:cs="Arial"/>
          <w:b/>
        </w:rPr>
      </w:pPr>
      <w:r w:rsidRPr="00D320B6">
        <w:rPr>
          <w:rFonts w:cs="Arial"/>
          <w:b/>
        </w:rPr>
        <w:t>SHARING OF RESEARCH FINDINGS</w:t>
      </w:r>
    </w:p>
    <w:p w14:paraId="4500B970" w14:textId="77777777" w:rsidR="0029238E" w:rsidRPr="00D320B6" w:rsidRDefault="0029238E" w:rsidP="00E97540">
      <w:pPr>
        <w:pStyle w:val="NoSpacing"/>
      </w:pPr>
    </w:p>
    <w:p w14:paraId="47D6D355" w14:textId="0BC89370" w:rsidR="0029238E" w:rsidRPr="00D320B6" w:rsidRDefault="0029238E" w:rsidP="00E97540">
      <w:pPr>
        <w:pStyle w:val="NoSpacing"/>
      </w:pPr>
      <w:r w:rsidRPr="00D320B6">
        <w:rPr>
          <w:rFonts w:hint="eastAsia"/>
        </w:rPr>
        <w:t>Results of jointly-conducted res</w:t>
      </w:r>
      <w:r w:rsidRPr="00D320B6">
        <w:t>e</w:t>
      </w:r>
      <w:r w:rsidRPr="00D320B6">
        <w:rPr>
          <w:rFonts w:hint="eastAsia"/>
        </w:rPr>
        <w:t>arches and studies relating to the areas of cooperation as specified under this MOU and the</w:t>
      </w:r>
      <w:r w:rsidRPr="00D320B6">
        <w:t xml:space="preserve"> benefits arising from them shall be shared between the Parties in a fair and equitable way </w:t>
      </w:r>
      <w:r w:rsidRPr="00D320B6">
        <w:rPr>
          <w:rFonts w:hint="eastAsia"/>
        </w:rPr>
        <w:t>in accordance with the p</w:t>
      </w:r>
      <w:r w:rsidR="00555571" w:rsidRPr="00D320B6">
        <w:rPr>
          <w:rFonts w:hint="eastAsia"/>
        </w:rPr>
        <w:t>rovisions to be decided by the P</w:t>
      </w:r>
      <w:r w:rsidRPr="00D320B6">
        <w:rPr>
          <w:rFonts w:hint="eastAsia"/>
        </w:rPr>
        <w:t>arties.</w:t>
      </w:r>
    </w:p>
    <w:p w14:paraId="5F84BBC7" w14:textId="05A7161E" w:rsidR="008404AB" w:rsidRPr="00D320B6" w:rsidRDefault="008404AB" w:rsidP="00E97540">
      <w:pPr>
        <w:pStyle w:val="NoSpacing"/>
      </w:pPr>
    </w:p>
    <w:p w14:paraId="0224B0CA" w14:textId="65949EAA" w:rsidR="008404AB" w:rsidRPr="00D320B6" w:rsidRDefault="008404AB" w:rsidP="008404AB">
      <w:pPr>
        <w:pStyle w:val="NoSpacing"/>
        <w:jc w:val="center"/>
        <w:rPr>
          <w:b/>
        </w:rPr>
      </w:pPr>
      <w:r w:rsidRPr="00D320B6">
        <w:rPr>
          <w:b/>
        </w:rPr>
        <w:t>Article</w:t>
      </w:r>
      <w:r w:rsidRPr="00D320B6">
        <w:rPr>
          <w:rFonts w:hint="eastAsia"/>
          <w:b/>
        </w:rPr>
        <w:t xml:space="preserve"> </w:t>
      </w:r>
      <w:r w:rsidR="0005633B" w:rsidRPr="008B43B2">
        <w:rPr>
          <w:rFonts w:ascii="游ゴシック" w:eastAsia="游ゴシック" w:hAnsi="游ゴシック" w:hint="eastAsia"/>
          <w:b/>
        </w:rPr>
        <w:t>Ⅷ</w:t>
      </w:r>
    </w:p>
    <w:p w14:paraId="549EF3A6" w14:textId="77777777" w:rsidR="008404AB" w:rsidRPr="00D320B6" w:rsidRDefault="008404AB" w:rsidP="008404AB">
      <w:pPr>
        <w:pStyle w:val="NoSpacing"/>
        <w:jc w:val="center"/>
        <w:rPr>
          <w:rFonts w:cs="Arial"/>
          <w:b/>
        </w:rPr>
      </w:pPr>
      <w:r w:rsidRPr="00D320B6">
        <w:rPr>
          <w:rFonts w:cs="Arial" w:hint="eastAsia"/>
          <w:b/>
        </w:rPr>
        <w:t>PROTECTION OF INTELLECTUAL PROPERTY RIGHTS</w:t>
      </w:r>
    </w:p>
    <w:p w14:paraId="70F5FEF8" w14:textId="77777777" w:rsidR="008404AB" w:rsidRPr="00D320B6" w:rsidRDefault="008404AB" w:rsidP="00E97540">
      <w:pPr>
        <w:pStyle w:val="NoSpacing"/>
      </w:pPr>
    </w:p>
    <w:p w14:paraId="284374DE" w14:textId="77777777" w:rsidR="008404AB" w:rsidRPr="00D320B6" w:rsidRDefault="008404AB" w:rsidP="00E97540">
      <w:pPr>
        <w:pStyle w:val="NoSpacing"/>
      </w:pPr>
      <w:r w:rsidRPr="00D320B6">
        <w:rPr>
          <w:rFonts w:hint="eastAsia"/>
        </w:rPr>
        <w:t>The intellectual property rights shall be protected in conformity with the respective national laws and regulations of the Parties and with the agreement to be concluded by the Parties.</w:t>
      </w:r>
    </w:p>
    <w:p w14:paraId="3EE73D65" w14:textId="77777777" w:rsidR="008404AB" w:rsidRPr="00D320B6" w:rsidRDefault="008404AB" w:rsidP="00E97540">
      <w:pPr>
        <w:pStyle w:val="NoSpacing"/>
      </w:pPr>
    </w:p>
    <w:p w14:paraId="482B0FE0" w14:textId="77777777" w:rsidR="008404AB" w:rsidRPr="00D320B6" w:rsidRDefault="008404AB" w:rsidP="00E97540">
      <w:pPr>
        <w:pStyle w:val="NoSpacing"/>
      </w:pPr>
      <w:r w:rsidRPr="00D320B6">
        <w:t>The intellectual property rights in respect of any technological development carried out jointly by the Parties of research results through joint activities of the Parties shall be jointly owned and managed by the Parties in accordance with the provisions to be mutually agreed upon.</w:t>
      </w:r>
    </w:p>
    <w:p w14:paraId="370CE974" w14:textId="77777777" w:rsidR="00101F2A" w:rsidRPr="00D320B6" w:rsidRDefault="00101F2A" w:rsidP="00E97540">
      <w:pPr>
        <w:pStyle w:val="NoSpacing"/>
      </w:pPr>
    </w:p>
    <w:p w14:paraId="0564E242" w14:textId="77777777" w:rsidR="00101F2A" w:rsidRPr="00D320B6" w:rsidRDefault="00101F2A" w:rsidP="00E97540">
      <w:pPr>
        <w:pStyle w:val="NoSpacing"/>
      </w:pPr>
      <w:r w:rsidRPr="00D320B6">
        <w:t>Notwithstanding anything contained in this Article, each Party shall own the intellectual property rights in respect of any res</w:t>
      </w:r>
      <w:r w:rsidR="005A13F8" w:rsidRPr="00D320B6">
        <w:t>e</w:t>
      </w:r>
      <w:r w:rsidRPr="00D320B6">
        <w:t>arch results, technologi</w:t>
      </w:r>
      <w:r w:rsidR="005A13F8" w:rsidRPr="00D320B6">
        <w:t>c</w:t>
      </w:r>
      <w:r w:rsidRPr="00D320B6">
        <w:t>al development, and any product and service development which were solely and separately developed by that Party.</w:t>
      </w:r>
    </w:p>
    <w:p w14:paraId="0A48ACA9" w14:textId="77777777" w:rsidR="00101F2A" w:rsidRPr="00D320B6" w:rsidRDefault="00101F2A" w:rsidP="00E97540">
      <w:pPr>
        <w:pStyle w:val="NoSpacing"/>
      </w:pPr>
    </w:p>
    <w:p w14:paraId="21148917" w14:textId="491A319A" w:rsidR="00101F2A" w:rsidRPr="00D320B6" w:rsidRDefault="00101F2A" w:rsidP="00101F2A">
      <w:pPr>
        <w:pStyle w:val="NoSpacing"/>
        <w:jc w:val="center"/>
        <w:rPr>
          <w:b/>
        </w:rPr>
      </w:pPr>
      <w:r w:rsidRPr="00D320B6">
        <w:rPr>
          <w:b/>
        </w:rPr>
        <w:t>Article</w:t>
      </w:r>
      <w:r w:rsidRPr="00D320B6">
        <w:rPr>
          <w:rFonts w:hint="eastAsia"/>
          <w:b/>
        </w:rPr>
        <w:t xml:space="preserve"> </w:t>
      </w:r>
      <w:r w:rsidR="0005633B" w:rsidRPr="008B43B2">
        <w:rPr>
          <w:rFonts w:ascii="游ゴシック" w:eastAsia="游ゴシック" w:hAnsi="游ゴシック" w:hint="eastAsia"/>
          <w:b/>
        </w:rPr>
        <w:t>Ⅸ</w:t>
      </w:r>
    </w:p>
    <w:p w14:paraId="2BDC0BF3" w14:textId="77777777" w:rsidR="00101F2A" w:rsidRPr="00D320B6" w:rsidRDefault="00101F2A" w:rsidP="00101F2A">
      <w:pPr>
        <w:pStyle w:val="NoSpacing"/>
        <w:jc w:val="center"/>
        <w:rPr>
          <w:rFonts w:cs="Arial"/>
          <w:b/>
        </w:rPr>
      </w:pPr>
      <w:r w:rsidRPr="00D320B6">
        <w:rPr>
          <w:rFonts w:cs="Arial" w:hint="eastAsia"/>
          <w:b/>
        </w:rPr>
        <w:t>SUSPENSION</w:t>
      </w:r>
    </w:p>
    <w:p w14:paraId="33C345E4" w14:textId="77777777" w:rsidR="00101F2A" w:rsidRPr="00D320B6" w:rsidRDefault="00101F2A" w:rsidP="00E97540">
      <w:pPr>
        <w:pStyle w:val="NoSpacing"/>
      </w:pPr>
    </w:p>
    <w:p w14:paraId="655D02C9" w14:textId="5622A71E" w:rsidR="00101F2A" w:rsidRPr="00D320B6" w:rsidRDefault="00101F2A" w:rsidP="00E97540">
      <w:pPr>
        <w:pStyle w:val="NoSpacing"/>
      </w:pPr>
      <w:r w:rsidRPr="00D320B6">
        <w:rPr>
          <w:rFonts w:hint="eastAsia"/>
        </w:rPr>
        <w:t>E</w:t>
      </w:r>
      <w:r w:rsidRPr="00D320B6">
        <w:t>ach Party reserves</w:t>
      </w:r>
      <w:r w:rsidR="005A13F8" w:rsidRPr="00D320B6">
        <w:t xml:space="preserve"> the rights f</w:t>
      </w:r>
      <w:r w:rsidR="000505F7" w:rsidRPr="00D320B6">
        <w:t>or reasons</w:t>
      </w:r>
      <w:r w:rsidR="000505F7" w:rsidRPr="00D320B6">
        <w:rPr>
          <w:rFonts w:hint="eastAsia"/>
        </w:rPr>
        <w:t xml:space="preserve"> of </w:t>
      </w:r>
      <w:r w:rsidR="000505F7" w:rsidRPr="00D320B6">
        <w:rPr>
          <w:rFonts w:hint="eastAsia"/>
          <w:color w:val="000000" w:themeColor="text1"/>
        </w:rPr>
        <w:t>national security, national interests,</w:t>
      </w:r>
      <w:r w:rsidR="005A13F8" w:rsidRPr="00D320B6">
        <w:rPr>
          <w:color w:val="000000" w:themeColor="text1"/>
        </w:rPr>
        <w:t xml:space="preserve"> </w:t>
      </w:r>
      <w:r w:rsidRPr="00D320B6">
        <w:t xml:space="preserve">public order or public </w:t>
      </w:r>
      <w:r w:rsidRPr="00D320B6">
        <w:lastRenderedPageBreak/>
        <w:t>health to suspend temporarily, either in whole or in part, the implementation of this MOU which shall take effect immediately after written notification has been given to the other Party</w:t>
      </w:r>
      <w:r w:rsidR="0005633B" w:rsidRPr="00D320B6">
        <w:rPr>
          <w:rFonts w:hint="eastAsia"/>
        </w:rPr>
        <w:t>.</w:t>
      </w:r>
    </w:p>
    <w:p w14:paraId="3C40B362" w14:textId="2543C8D1" w:rsidR="004B43AE" w:rsidRPr="00D320B6" w:rsidRDefault="004B43AE" w:rsidP="00E97540">
      <w:pPr>
        <w:pStyle w:val="NoSpacing"/>
      </w:pPr>
    </w:p>
    <w:p w14:paraId="192E92B1" w14:textId="4BBED8B8" w:rsidR="004B43AE" w:rsidRPr="00D320B6" w:rsidRDefault="004B43AE" w:rsidP="004B43AE">
      <w:pPr>
        <w:pStyle w:val="NoSpacing"/>
        <w:jc w:val="center"/>
        <w:rPr>
          <w:b/>
        </w:rPr>
      </w:pPr>
      <w:r w:rsidRPr="00D320B6">
        <w:rPr>
          <w:b/>
        </w:rPr>
        <w:t>Article</w:t>
      </w:r>
      <w:r w:rsidRPr="00D320B6">
        <w:rPr>
          <w:rFonts w:hint="eastAsia"/>
          <w:b/>
        </w:rPr>
        <w:t xml:space="preserve"> </w:t>
      </w:r>
      <w:r w:rsidR="0005633B" w:rsidRPr="008B43B2">
        <w:rPr>
          <w:rFonts w:ascii="游ゴシック" w:eastAsia="游ゴシック" w:hAnsi="游ゴシック" w:hint="eastAsia"/>
          <w:b/>
        </w:rPr>
        <w:t>Ⅹ</w:t>
      </w:r>
    </w:p>
    <w:p w14:paraId="2ABE4CD8" w14:textId="77777777" w:rsidR="004B43AE" w:rsidRPr="00D320B6" w:rsidRDefault="004B43AE" w:rsidP="004B43AE">
      <w:pPr>
        <w:pStyle w:val="NoSpacing"/>
        <w:jc w:val="center"/>
        <w:rPr>
          <w:rFonts w:cs="Arial"/>
          <w:b/>
        </w:rPr>
      </w:pPr>
      <w:r w:rsidRPr="00D320B6">
        <w:rPr>
          <w:rFonts w:cs="Arial" w:hint="eastAsia"/>
          <w:b/>
        </w:rPr>
        <w:t>REVISION, MODIFICATION AND AMENDMENT</w:t>
      </w:r>
    </w:p>
    <w:p w14:paraId="6196CB51" w14:textId="77777777" w:rsidR="004B43AE" w:rsidRPr="00D320B6" w:rsidRDefault="004B43AE" w:rsidP="004B43AE">
      <w:pPr>
        <w:pStyle w:val="NoSpacing"/>
        <w:jc w:val="center"/>
        <w:rPr>
          <w:rFonts w:cs="Arial"/>
          <w:b/>
        </w:rPr>
      </w:pPr>
    </w:p>
    <w:p w14:paraId="7102BBE3" w14:textId="3845E404" w:rsidR="004B43AE" w:rsidRPr="00D320B6" w:rsidRDefault="004B43AE" w:rsidP="004B43AE">
      <w:pPr>
        <w:pStyle w:val="NoSpacing"/>
        <w:jc w:val="left"/>
        <w:rPr>
          <w:rFonts w:cs="Arial"/>
        </w:rPr>
      </w:pPr>
      <w:r w:rsidRPr="00D320B6">
        <w:rPr>
          <w:rFonts w:cs="Arial"/>
        </w:rPr>
        <w:t>Either Party may request in wr</w:t>
      </w:r>
      <w:r w:rsidR="005A13F8" w:rsidRPr="00D320B6">
        <w:rPr>
          <w:rFonts w:cs="Arial"/>
        </w:rPr>
        <w:t>i</w:t>
      </w:r>
      <w:r w:rsidRPr="00D320B6">
        <w:rPr>
          <w:rFonts w:cs="Arial"/>
        </w:rPr>
        <w:t>ting a revision, modification or amendment of all or any part of this MOU. Any revision, modification or amendment accepted by the Parties shall be in writing and shall form part of this MOU. Such revision or amendment shall come into effect on such date as shall be determined by the Parties. Any revision, modification or amendment shall not prejudice the benefits and commitments arising from or based on this MOU prior or up to the date of such revision, modification or amendment.</w:t>
      </w:r>
    </w:p>
    <w:p w14:paraId="6C495261" w14:textId="77777777" w:rsidR="002A19B0" w:rsidRPr="00D320B6" w:rsidRDefault="002A19B0" w:rsidP="004B43AE">
      <w:pPr>
        <w:pStyle w:val="NoSpacing"/>
        <w:jc w:val="left"/>
        <w:rPr>
          <w:rFonts w:cs="Arial"/>
        </w:rPr>
      </w:pPr>
    </w:p>
    <w:p w14:paraId="5BA7A17B" w14:textId="77777777" w:rsidR="00DB4776" w:rsidRPr="00D320B6" w:rsidRDefault="00DB4776" w:rsidP="00DB4776">
      <w:pPr>
        <w:pStyle w:val="NoSpacing"/>
        <w:jc w:val="center"/>
        <w:rPr>
          <w:b/>
        </w:rPr>
      </w:pPr>
      <w:r w:rsidRPr="00D320B6">
        <w:rPr>
          <w:b/>
        </w:rPr>
        <w:t>Article</w:t>
      </w:r>
      <w:r w:rsidRPr="00D320B6">
        <w:rPr>
          <w:rFonts w:hint="eastAsia"/>
          <w:b/>
        </w:rPr>
        <w:t xml:space="preserve"> </w:t>
      </w:r>
      <w:r w:rsidRPr="008B43B2">
        <w:rPr>
          <w:rFonts w:ascii="游ゴシック" w:eastAsia="游ゴシック" w:hAnsi="游ゴシック" w:hint="eastAsia"/>
          <w:b/>
        </w:rPr>
        <w:t>XI</w:t>
      </w:r>
    </w:p>
    <w:p w14:paraId="48EAD495" w14:textId="4DFB2FFF" w:rsidR="00DB4776" w:rsidRPr="00D320B6" w:rsidRDefault="00DB4776" w:rsidP="00DB4776">
      <w:pPr>
        <w:pStyle w:val="NoSpacing"/>
        <w:jc w:val="center"/>
        <w:rPr>
          <w:rFonts w:cs="Arial"/>
          <w:b/>
        </w:rPr>
      </w:pPr>
      <w:r w:rsidRPr="0044423A">
        <w:rPr>
          <w:rFonts w:cs="Arial"/>
          <w:b/>
        </w:rPr>
        <w:t>FORCE MAJEURE</w:t>
      </w:r>
    </w:p>
    <w:p w14:paraId="7DA8B48F" w14:textId="77777777" w:rsidR="00DB4776" w:rsidRPr="00D320B6" w:rsidRDefault="00DB4776" w:rsidP="00DB4776">
      <w:pPr>
        <w:pStyle w:val="NoSpacing"/>
        <w:jc w:val="center"/>
        <w:rPr>
          <w:rFonts w:cs="Arial"/>
          <w:b/>
        </w:rPr>
      </w:pPr>
    </w:p>
    <w:p w14:paraId="11563316" w14:textId="2E59677C" w:rsidR="002A19B0" w:rsidRPr="00D320B6" w:rsidRDefault="00DB4776" w:rsidP="00DB4776">
      <w:pPr>
        <w:pStyle w:val="NoSpacing"/>
        <w:jc w:val="left"/>
      </w:pPr>
      <w:r w:rsidRPr="00D320B6">
        <w:t>Neither part</w:t>
      </w:r>
      <w:r w:rsidR="002A19B0" w:rsidRPr="00D320B6">
        <w:t xml:space="preserve">y shall be liable </w:t>
      </w:r>
      <w:r w:rsidR="002A19B0" w:rsidRPr="00D320B6">
        <w:rPr>
          <w:rFonts w:hint="eastAsia"/>
        </w:rPr>
        <w:t xml:space="preserve">to the other party for any </w:t>
      </w:r>
      <w:r w:rsidR="002A19B0" w:rsidRPr="00D320B6">
        <w:t xml:space="preserve">delay or failure in the implementation under this MOU in the event that such delay or failure in the </w:t>
      </w:r>
      <w:r w:rsidRPr="00D320B6">
        <w:rPr>
          <w:rFonts w:hint="eastAsia"/>
        </w:rPr>
        <w:t>implementation</w:t>
      </w:r>
      <w:r w:rsidR="002A19B0" w:rsidRPr="00D320B6">
        <w:rPr>
          <w:rFonts w:hint="eastAsia"/>
        </w:rPr>
        <w:t xml:space="preserve"> arises from any cause beyond the reasonable </w:t>
      </w:r>
      <w:r w:rsidRPr="00D320B6">
        <w:rPr>
          <w:rFonts w:hint="eastAsia"/>
        </w:rPr>
        <w:t xml:space="preserve">control of the Parties affected </w:t>
      </w:r>
      <w:r w:rsidR="002A19B0" w:rsidRPr="00D320B6">
        <w:t>(hereinafter called the “Force Majeure”)</w:t>
      </w:r>
      <w:r w:rsidRPr="00D320B6">
        <w:t>.</w:t>
      </w:r>
    </w:p>
    <w:p w14:paraId="32F286EB" w14:textId="0ACC11E2" w:rsidR="002A19B0" w:rsidRPr="00D320B6" w:rsidRDefault="002A19B0" w:rsidP="00DB4776">
      <w:pPr>
        <w:pStyle w:val="NoSpacing"/>
        <w:jc w:val="left"/>
      </w:pPr>
      <w:r w:rsidRPr="00D320B6">
        <w:t>The Force Majeure shall include</w:t>
      </w:r>
      <w:r w:rsidR="001971D1" w:rsidRPr="00D320B6">
        <w:t>, but not limited to</w:t>
      </w:r>
      <w:r w:rsidRPr="00D320B6">
        <w:t xml:space="preserve"> acts or orders of governmental authorities, fire</w:t>
      </w:r>
      <w:r w:rsidR="001D29F3" w:rsidRPr="00D320B6">
        <w:t>,</w:t>
      </w:r>
      <w:r w:rsidRPr="00D320B6">
        <w:t xml:space="preserve"> flood</w:t>
      </w:r>
      <w:r w:rsidR="001D29F3" w:rsidRPr="00D320B6">
        <w:t>,</w:t>
      </w:r>
      <w:r w:rsidRPr="00D320B6">
        <w:t xml:space="preserve"> ty</w:t>
      </w:r>
      <w:r w:rsidR="00DB4776" w:rsidRPr="00D320B6">
        <w:t>p</w:t>
      </w:r>
      <w:r w:rsidRPr="00D320B6">
        <w:t>hoon</w:t>
      </w:r>
      <w:r w:rsidR="001D29F3" w:rsidRPr="00D320B6">
        <w:t>,</w:t>
      </w:r>
      <w:r w:rsidRPr="00D320B6">
        <w:t xml:space="preserve"> tidal wave or earthquake</w:t>
      </w:r>
      <w:r w:rsidR="001D29F3" w:rsidRPr="00D320B6">
        <w:t xml:space="preserve">, </w:t>
      </w:r>
      <w:r w:rsidRPr="00D320B6">
        <w:t xml:space="preserve">war </w:t>
      </w:r>
      <w:r w:rsidR="00DB4776" w:rsidRPr="00D320B6">
        <w:t>(de</w:t>
      </w:r>
      <w:r w:rsidRPr="00D320B6">
        <w:t>clared or not), rebellion, riots, strike, lockout, epidemic or pandemic (e.g. Covid-19)</w:t>
      </w:r>
      <w:r w:rsidR="00DB4776" w:rsidRPr="00D320B6">
        <w:t>.</w:t>
      </w:r>
    </w:p>
    <w:p w14:paraId="10EEEF06" w14:textId="77777777" w:rsidR="0046279C" w:rsidRPr="00D320B6" w:rsidRDefault="0046279C" w:rsidP="004B43AE">
      <w:pPr>
        <w:pStyle w:val="NoSpacing"/>
        <w:jc w:val="left"/>
        <w:rPr>
          <w:rFonts w:cs="Arial"/>
        </w:rPr>
      </w:pPr>
    </w:p>
    <w:p w14:paraId="395480E3" w14:textId="3D4237B7" w:rsidR="0046279C" w:rsidRPr="00D320B6" w:rsidRDefault="0046279C" w:rsidP="0046279C">
      <w:pPr>
        <w:pStyle w:val="NoSpacing"/>
        <w:jc w:val="center"/>
        <w:rPr>
          <w:b/>
        </w:rPr>
      </w:pPr>
      <w:r w:rsidRPr="00D320B6">
        <w:rPr>
          <w:b/>
        </w:rPr>
        <w:t>Article</w:t>
      </w:r>
      <w:r w:rsidRPr="00D320B6">
        <w:rPr>
          <w:rFonts w:hint="eastAsia"/>
          <w:b/>
        </w:rPr>
        <w:t xml:space="preserve"> </w:t>
      </w:r>
      <w:r w:rsidR="00F57E97" w:rsidRPr="008B43B2">
        <w:rPr>
          <w:rFonts w:ascii="游ゴシック" w:eastAsia="游ゴシック" w:hAnsi="游ゴシック" w:hint="eastAsia"/>
          <w:b/>
        </w:rPr>
        <w:t>X</w:t>
      </w:r>
      <w:r w:rsidR="00F57E97" w:rsidRPr="008B43B2">
        <w:rPr>
          <w:rFonts w:ascii="游ゴシック" w:eastAsia="游ゴシック" w:hAnsi="游ゴシック"/>
          <w:b/>
        </w:rPr>
        <w:t>II</w:t>
      </w:r>
    </w:p>
    <w:p w14:paraId="79E157C8" w14:textId="0C206A7E" w:rsidR="0046279C" w:rsidRPr="00D320B6" w:rsidRDefault="00ED2EF9" w:rsidP="0046279C">
      <w:pPr>
        <w:pStyle w:val="NoSpacing"/>
        <w:jc w:val="center"/>
        <w:rPr>
          <w:rFonts w:cs="Arial"/>
          <w:b/>
        </w:rPr>
      </w:pPr>
      <w:r w:rsidRPr="00C46964">
        <w:rPr>
          <w:rFonts w:cs="Arial"/>
          <w:b/>
        </w:rPr>
        <w:t>CONSU</w:t>
      </w:r>
      <w:r w:rsidR="0046279C" w:rsidRPr="00C46964">
        <w:rPr>
          <w:rFonts w:cs="Arial"/>
          <w:b/>
        </w:rPr>
        <w:t>LTATION</w:t>
      </w:r>
    </w:p>
    <w:p w14:paraId="54F19342" w14:textId="77777777" w:rsidR="0046279C" w:rsidRPr="00D320B6" w:rsidRDefault="0046279C" w:rsidP="0046279C">
      <w:pPr>
        <w:pStyle w:val="NoSpacing"/>
        <w:jc w:val="center"/>
        <w:rPr>
          <w:rFonts w:cs="Arial"/>
          <w:b/>
        </w:rPr>
      </w:pPr>
    </w:p>
    <w:p w14:paraId="52AB31B4" w14:textId="77777777" w:rsidR="0046279C" w:rsidRPr="00D320B6" w:rsidRDefault="0046279C" w:rsidP="004B43AE">
      <w:pPr>
        <w:pStyle w:val="NoSpacing"/>
        <w:jc w:val="left"/>
      </w:pPr>
      <w:r w:rsidRPr="00D320B6">
        <w:rPr>
          <w:rFonts w:hint="eastAsia"/>
        </w:rPr>
        <w:t>The Parties shall consult upon the request of either Party regarding any matter relating to the terms of this MOU and will endeavor jointly in a spirit of cooperation and mutual trust to resolve any difficulties and misunderstandings which may arise.</w:t>
      </w:r>
    </w:p>
    <w:p w14:paraId="1CD26A9F" w14:textId="0679EC0D" w:rsidR="00290F76" w:rsidRPr="00D320B6" w:rsidRDefault="00290F76" w:rsidP="004B43AE">
      <w:pPr>
        <w:pStyle w:val="NoSpacing"/>
        <w:jc w:val="left"/>
      </w:pPr>
    </w:p>
    <w:p w14:paraId="525F949D" w14:textId="412E6275" w:rsidR="0046279C" w:rsidRDefault="0046279C" w:rsidP="0046279C">
      <w:pPr>
        <w:pStyle w:val="NoSpacing"/>
        <w:jc w:val="center"/>
        <w:rPr>
          <w:b/>
        </w:rPr>
      </w:pPr>
      <w:r w:rsidRPr="00D320B6">
        <w:rPr>
          <w:b/>
        </w:rPr>
        <w:t>Article</w:t>
      </w:r>
      <w:r w:rsidRPr="00D320B6">
        <w:rPr>
          <w:rFonts w:hint="eastAsia"/>
          <w:b/>
        </w:rPr>
        <w:t xml:space="preserve"> </w:t>
      </w:r>
      <w:r w:rsidRPr="008B43B2">
        <w:rPr>
          <w:rFonts w:ascii="游ゴシック" w:eastAsia="游ゴシック" w:hAnsi="游ゴシック" w:hint="eastAsia"/>
          <w:b/>
        </w:rPr>
        <w:t>XII</w:t>
      </w:r>
      <w:r w:rsidR="00F57E97" w:rsidRPr="008B43B2">
        <w:rPr>
          <w:rFonts w:ascii="游ゴシック" w:eastAsia="游ゴシック" w:hAnsi="游ゴシック"/>
          <w:b/>
        </w:rPr>
        <w:t>I</w:t>
      </w:r>
    </w:p>
    <w:p w14:paraId="2B840363" w14:textId="60A9AC1B" w:rsidR="003F7360" w:rsidRDefault="003F7360" w:rsidP="0046279C">
      <w:pPr>
        <w:pStyle w:val="NoSpacing"/>
        <w:jc w:val="center"/>
        <w:rPr>
          <w:b/>
        </w:rPr>
      </w:pPr>
      <w:r>
        <w:rPr>
          <w:b/>
        </w:rPr>
        <w:t>DISPUTE SETTLEMENT</w:t>
      </w:r>
    </w:p>
    <w:p w14:paraId="683C611F" w14:textId="61917FD3" w:rsidR="003F7360" w:rsidRDefault="003F7360" w:rsidP="0046279C">
      <w:pPr>
        <w:pStyle w:val="NoSpacing"/>
        <w:jc w:val="center"/>
        <w:rPr>
          <w:b/>
        </w:rPr>
      </w:pPr>
    </w:p>
    <w:p w14:paraId="25E1B33F" w14:textId="22FA9BF0" w:rsidR="003F7360" w:rsidRPr="003F7360" w:rsidRDefault="003F7360" w:rsidP="0046279C">
      <w:pPr>
        <w:pStyle w:val="NoSpacing"/>
        <w:jc w:val="center"/>
        <w:rPr>
          <w:rFonts w:cs="Arial"/>
          <w:bCs/>
        </w:rPr>
      </w:pPr>
      <w:r w:rsidRPr="003F7360">
        <w:rPr>
          <w:rFonts w:cs="Arial"/>
          <w:bCs/>
        </w:rPr>
        <w:t xml:space="preserve">Any dispute arising out of the interpretation, application, or implementation of the Memorandum of </w:t>
      </w:r>
      <w:r w:rsidRPr="003F7360">
        <w:rPr>
          <w:rFonts w:cs="Arial"/>
          <w:bCs/>
        </w:rPr>
        <w:lastRenderedPageBreak/>
        <w:t>Understanding shall be settled amicably by consultation or negotiation between the Parties.</w:t>
      </w:r>
    </w:p>
    <w:p w14:paraId="5A7875FD" w14:textId="692E8C09" w:rsidR="00290F76" w:rsidRDefault="00290F76" w:rsidP="00B7711B">
      <w:pPr>
        <w:pStyle w:val="NoSpacing"/>
        <w:rPr>
          <w:b/>
        </w:rPr>
      </w:pPr>
    </w:p>
    <w:p w14:paraId="3FFC55B1" w14:textId="128337D5" w:rsidR="003F7360" w:rsidRPr="00D320B6" w:rsidRDefault="003F7360" w:rsidP="0046279C">
      <w:pPr>
        <w:pStyle w:val="NoSpacing"/>
        <w:jc w:val="center"/>
        <w:rPr>
          <w:b/>
        </w:rPr>
      </w:pPr>
      <w:r w:rsidRPr="00D320B6">
        <w:rPr>
          <w:b/>
        </w:rPr>
        <w:t>Article</w:t>
      </w:r>
      <w:r w:rsidRPr="008B43B2">
        <w:rPr>
          <w:rFonts w:ascii="游ゴシック" w:eastAsia="游ゴシック" w:hAnsi="游ゴシック"/>
          <w:b/>
        </w:rPr>
        <w:t xml:space="preserve"> XIV</w:t>
      </w:r>
    </w:p>
    <w:p w14:paraId="37D53B34" w14:textId="77777777" w:rsidR="0046279C" w:rsidRPr="00D320B6" w:rsidRDefault="0046279C" w:rsidP="0046279C">
      <w:pPr>
        <w:pStyle w:val="NoSpacing"/>
        <w:jc w:val="center"/>
      </w:pPr>
      <w:r w:rsidRPr="00D320B6">
        <w:rPr>
          <w:rFonts w:cs="Arial"/>
          <w:b/>
        </w:rPr>
        <w:t>EFFECTIVE DATE, DURATION AND TERMINATION</w:t>
      </w:r>
    </w:p>
    <w:p w14:paraId="0A4D1083" w14:textId="77777777" w:rsidR="0046279C" w:rsidRPr="00D320B6" w:rsidRDefault="0046279C" w:rsidP="004B43AE">
      <w:pPr>
        <w:pStyle w:val="NoSpacing"/>
        <w:jc w:val="left"/>
      </w:pPr>
    </w:p>
    <w:p w14:paraId="497F242B" w14:textId="4F8C46C6" w:rsidR="00425E8E" w:rsidRPr="00723AD5" w:rsidRDefault="00425E8E" w:rsidP="00425E8E">
      <w:pPr>
        <w:pStyle w:val="NoSpacing"/>
        <w:jc w:val="left"/>
        <w:rPr>
          <w:rFonts w:ascii="メイリオ" w:hAnsi="メイリオ"/>
        </w:rPr>
      </w:pPr>
      <w:r w:rsidRPr="00D320B6">
        <w:t xml:space="preserve">This MOU shall be effective on the date of </w:t>
      </w:r>
      <w:r w:rsidR="00C457A3" w:rsidRPr="00723AD5">
        <w:rPr>
          <w:rFonts w:ascii="メイリオ" w:hAnsi="メイリオ" w:hint="eastAsia"/>
          <w:shd w:val="pct15" w:color="auto" w:fill="FFFFFF"/>
        </w:rPr>
        <w:t>日本側実施団体</w:t>
      </w:r>
      <w:r w:rsidR="00C457A3" w:rsidRPr="00723AD5">
        <w:t xml:space="preserve"> making a contract with </w:t>
      </w:r>
      <w:r w:rsidR="00C457A3" w:rsidRPr="00723AD5">
        <w:rPr>
          <w:rFonts w:ascii="メイリオ" w:hAnsi="メイリオ" w:hint="eastAsia"/>
          <w:shd w:val="pct15" w:color="auto" w:fill="FFFFFF"/>
        </w:rPr>
        <w:t>ラオス側実施機関</w:t>
      </w:r>
      <w:r w:rsidR="00BF6367" w:rsidRPr="00723AD5">
        <w:rPr>
          <w:rFonts w:ascii="メイリオ" w:hAnsi="メイリオ"/>
        </w:rPr>
        <w:t xml:space="preserve"> </w:t>
      </w:r>
      <w:r w:rsidRPr="00723AD5">
        <w:t>and shall remain effective for a period</w:t>
      </w:r>
      <w:r w:rsidRPr="00723AD5">
        <w:rPr>
          <w:rFonts w:hint="eastAsia"/>
        </w:rPr>
        <w:t xml:space="preserve"> </w:t>
      </w:r>
      <w:r w:rsidR="00C457A3" w:rsidRPr="00723AD5">
        <w:t xml:space="preserve">of </w:t>
      </w:r>
      <w:r w:rsidR="00C457A3" w:rsidRPr="00723AD5">
        <w:rPr>
          <w:rFonts w:ascii="メイリオ" w:hAnsi="メイリオ" w:hint="eastAsia"/>
          <w:shd w:val="pct15" w:color="auto" w:fill="FFFFFF"/>
        </w:rPr>
        <w:t>プロジェクト実施年数</w:t>
      </w:r>
      <w:r w:rsidR="006504B2" w:rsidRPr="00723AD5">
        <w:rPr>
          <w:shd w:val="pct15" w:color="auto" w:fill="FFFFFF"/>
        </w:rPr>
        <w:t xml:space="preserve"> (</w:t>
      </w:r>
      <w:r w:rsidR="003F22C8" w:rsidRPr="00723AD5">
        <w:rPr>
          <w:rFonts w:hint="eastAsia"/>
          <w:shd w:val="pct15" w:color="auto" w:fill="FFFFFF"/>
        </w:rPr>
        <w:t>算用</w:t>
      </w:r>
      <w:r w:rsidR="00C457A3" w:rsidRPr="00723AD5">
        <w:rPr>
          <w:rFonts w:ascii="メイリオ" w:hAnsi="メイリオ" w:hint="eastAsia"/>
          <w:shd w:val="pct15" w:color="auto" w:fill="FFFFFF"/>
        </w:rPr>
        <w:t>数字</w:t>
      </w:r>
      <w:r w:rsidRPr="00723AD5">
        <w:rPr>
          <w:shd w:val="pct15" w:color="auto" w:fill="FFFFFF"/>
        </w:rPr>
        <w:t>)</w:t>
      </w:r>
      <w:r w:rsidR="0005633B" w:rsidRPr="00723AD5">
        <w:t xml:space="preserve"> years</w:t>
      </w:r>
      <w:r w:rsidR="0005633B" w:rsidRPr="00723AD5">
        <w:rPr>
          <w:rFonts w:hint="eastAsia"/>
        </w:rPr>
        <w:t>.</w:t>
      </w:r>
    </w:p>
    <w:p w14:paraId="2D9B5067" w14:textId="77777777" w:rsidR="00425E8E" w:rsidRPr="00723AD5" w:rsidRDefault="00425E8E" w:rsidP="00425E8E">
      <w:pPr>
        <w:pStyle w:val="NoSpacing"/>
        <w:jc w:val="left"/>
      </w:pPr>
    </w:p>
    <w:p w14:paraId="3A683D89" w14:textId="77777777" w:rsidR="00425E8E" w:rsidRPr="00723AD5" w:rsidRDefault="00425E8E" w:rsidP="00425E8E">
      <w:pPr>
        <w:pStyle w:val="NoSpacing"/>
        <w:jc w:val="left"/>
      </w:pPr>
      <w:r w:rsidRPr="00723AD5">
        <w:t>The termination of this MOU shall not affect the implementation of ongoing activities and</w:t>
      </w:r>
      <w:r w:rsidRPr="00723AD5">
        <w:rPr>
          <w:rFonts w:hint="eastAsia"/>
        </w:rPr>
        <w:t xml:space="preserve"> </w:t>
      </w:r>
      <w:r w:rsidRPr="00723AD5">
        <w:t>programs which have been agreed upon by the Parties prior to</w:t>
      </w:r>
      <w:r w:rsidR="00BF6367" w:rsidRPr="00723AD5">
        <w:t xml:space="preserve"> </w:t>
      </w:r>
      <w:r w:rsidRPr="00723AD5">
        <w:t>the date of the termination</w:t>
      </w:r>
      <w:r w:rsidRPr="00723AD5">
        <w:rPr>
          <w:rFonts w:hint="eastAsia"/>
        </w:rPr>
        <w:t xml:space="preserve"> </w:t>
      </w:r>
      <w:r w:rsidRPr="00723AD5">
        <w:t>of this MOU.</w:t>
      </w:r>
    </w:p>
    <w:p w14:paraId="4C0D7A80" w14:textId="77777777" w:rsidR="00425E8E" w:rsidRPr="00723AD5" w:rsidRDefault="00425E8E" w:rsidP="00425E8E">
      <w:pPr>
        <w:pStyle w:val="NoSpacing"/>
        <w:jc w:val="left"/>
      </w:pPr>
    </w:p>
    <w:p w14:paraId="46A20341" w14:textId="51B8F002" w:rsidR="00F57E97" w:rsidRPr="00723AD5" w:rsidRDefault="00F57E97" w:rsidP="00425E8E">
      <w:pPr>
        <w:pStyle w:val="NoSpacing"/>
        <w:jc w:val="left"/>
      </w:pPr>
    </w:p>
    <w:p w14:paraId="0260FA2E" w14:textId="2F154A7B" w:rsidR="00425E8E" w:rsidRPr="00723AD5" w:rsidRDefault="00425E8E" w:rsidP="00425E8E">
      <w:pPr>
        <w:pStyle w:val="NoSpacing"/>
        <w:jc w:val="left"/>
      </w:pPr>
      <w:r w:rsidRPr="00723AD5">
        <w:t>lN WITNESS WHEREOF, the undersigned, being duly authorized thereto have signed this MOU.</w:t>
      </w:r>
    </w:p>
    <w:p w14:paraId="5D6A5C8C" w14:textId="77777777" w:rsidR="00425E8E" w:rsidRPr="00723AD5" w:rsidRDefault="00425E8E" w:rsidP="00425E8E">
      <w:pPr>
        <w:pStyle w:val="NoSpacing"/>
        <w:jc w:val="left"/>
      </w:pPr>
    </w:p>
    <w:p w14:paraId="3CF841EE" w14:textId="7F6659D9" w:rsidR="00F21DBC" w:rsidRPr="00723AD5" w:rsidRDefault="00425E8E" w:rsidP="00DF52F1">
      <w:pPr>
        <w:pStyle w:val="NoSpacing"/>
        <w:jc w:val="left"/>
      </w:pPr>
      <w:r w:rsidRPr="00723AD5">
        <w:t xml:space="preserve">Done on </w:t>
      </w:r>
      <w:r w:rsidR="003031EE" w:rsidRPr="00723AD5">
        <w:rPr>
          <w:rFonts w:ascii="メイリオ" w:hAnsi="メイリオ" w:hint="eastAsia"/>
          <w:shd w:val="pct15" w:color="auto" w:fill="FFFFFF"/>
        </w:rPr>
        <w:t>署名日</w:t>
      </w:r>
      <w:r w:rsidR="00D92F4F">
        <w:rPr>
          <w:rFonts w:ascii="メイリオ" w:hAnsi="メイリオ" w:hint="eastAsia"/>
          <w:shd w:val="pct15" w:color="auto" w:fill="FFFFFF"/>
        </w:rPr>
        <w:t xml:space="preserve"> (</w:t>
      </w:r>
      <w:r w:rsidR="00D92F4F">
        <w:rPr>
          <w:rFonts w:ascii="メイリオ" w:hAnsi="メイリオ"/>
          <w:shd w:val="pct15" w:color="auto" w:fill="FFFFFF"/>
        </w:rPr>
        <w:t>date, month, year)</w:t>
      </w:r>
      <w:r w:rsidR="00723AD5">
        <w:rPr>
          <w:rFonts w:ascii="メイリオ" w:hAnsi="メイリオ" w:hint="eastAsia"/>
        </w:rPr>
        <w:t xml:space="preserve"> </w:t>
      </w:r>
      <w:r w:rsidR="003031EE" w:rsidRPr="00723AD5">
        <w:t>in</w:t>
      </w:r>
      <w:r w:rsidRPr="00723AD5">
        <w:t xml:space="preserve"> duplicate in the</w:t>
      </w:r>
      <w:r w:rsidR="00ED2EF9" w:rsidRPr="00723AD5">
        <w:t xml:space="preserve"> </w:t>
      </w:r>
      <w:r w:rsidR="00F064FB" w:rsidRPr="00723AD5">
        <w:t xml:space="preserve">Lao </w:t>
      </w:r>
      <w:r w:rsidRPr="00723AD5">
        <w:t>and English languages, all texts being equally authentic. ln case of any divergence</w:t>
      </w:r>
      <w:r w:rsidRPr="00723AD5">
        <w:rPr>
          <w:rFonts w:hint="eastAsia"/>
        </w:rPr>
        <w:t xml:space="preserve"> </w:t>
      </w:r>
      <w:r w:rsidRPr="00723AD5">
        <w:t>of interpretation or implementation, the English text shall prevail.</w:t>
      </w:r>
    </w:p>
    <w:p w14:paraId="1B062F2B" w14:textId="6EEA49CC" w:rsidR="00F21DBC" w:rsidRDefault="00F21DBC" w:rsidP="00DF52F1">
      <w:pPr>
        <w:pStyle w:val="NoSpacing"/>
        <w:jc w:val="left"/>
      </w:pPr>
    </w:p>
    <w:p w14:paraId="2D1DF96B" w14:textId="77777777" w:rsidR="00753931" w:rsidRPr="00D320B6" w:rsidRDefault="00753931" w:rsidP="00DF52F1">
      <w:pPr>
        <w:pStyle w:val="NoSpacing"/>
        <w:jc w:val="left"/>
      </w:pPr>
    </w:p>
    <w:p w14:paraId="574C37B9" w14:textId="7172E03F" w:rsidR="00425E8E" w:rsidRPr="00D320B6" w:rsidRDefault="006504B2" w:rsidP="00DF52F1">
      <w:pPr>
        <w:pStyle w:val="NoSpacing"/>
        <w:jc w:val="left"/>
      </w:pPr>
      <w:r w:rsidRPr="00D320B6">
        <w:rPr>
          <w:noProof/>
          <w:lang w:bidi="lo-LA"/>
        </w:rPr>
        <mc:AlternateContent>
          <mc:Choice Requires="wps">
            <w:drawing>
              <wp:anchor distT="45720" distB="45720" distL="114300" distR="114300" simplePos="0" relativeHeight="251661312" behindDoc="0" locked="0" layoutInCell="1" allowOverlap="1" wp14:anchorId="38E5AD46" wp14:editId="05F17ABE">
                <wp:simplePos x="0" y="0"/>
                <wp:positionH relativeFrom="column">
                  <wp:posOffset>3295650</wp:posOffset>
                </wp:positionH>
                <wp:positionV relativeFrom="paragraph">
                  <wp:posOffset>9525</wp:posOffset>
                </wp:positionV>
                <wp:extent cx="2624455" cy="3352800"/>
                <wp:effectExtent l="0"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352800"/>
                        </a:xfrm>
                        <a:prstGeom prst="rect">
                          <a:avLst/>
                        </a:prstGeom>
                        <a:solidFill>
                          <a:srgbClr val="FFFFFF"/>
                        </a:solidFill>
                        <a:ln w="9525">
                          <a:noFill/>
                          <a:miter lim="800000"/>
                          <a:headEnd/>
                          <a:tailEnd/>
                        </a:ln>
                      </wps:spPr>
                      <wps:txbx>
                        <w:txbxContent>
                          <w:p w14:paraId="2A04DA90" w14:textId="200705E9" w:rsidR="00767685" w:rsidRPr="00723AD5" w:rsidRDefault="00767685" w:rsidP="00F21DBC">
                            <w:pPr>
                              <w:jc w:val="center"/>
                              <w:rPr>
                                <w:rFonts w:cs="Arial"/>
                              </w:rPr>
                            </w:pPr>
                            <w:r w:rsidRPr="00723AD5">
                              <w:rPr>
                                <w:rFonts w:hint="eastAsia"/>
                              </w:rPr>
                              <w:t>FOR</w:t>
                            </w:r>
                            <w:r w:rsidRPr="00723AD5">
                              <w:t xml:space="preserve"> </w:t>
                            </w:r>
                            <w:r w:rsidRPr="00723AD5">
                              <w:rPr>
                                <w:rFonts w:ascii="メイリオ" w:hAnsi="メイリオ" w:hint="eastAsia"/>
                                <w:shd w:val="pct15" w:color="auto" w:fill="FFFFFF"/>
                              </w:rPr>
                              <w:t>日本側実施団体</w:t>
                            </w:r>
                          </w:p>
                          <w:p w14:paraId="1741937E" w14:textId="52AF7577" w:rsidR="00767685" w:rsidRPr="00723AD5" w:rsidRDefault="00767685" w:rsidP="00F21DBC">
                            <w:pPr>
                              <w:jc w:val="center"/>
                              <w:rPr>
                                <w:rFonts w:cs="Arial"/>
                                <w:shd w:val="pct15" w:color="auto" w:fill="FFFFFF"/>
                              </w:rPr>
                            </w:pPr>
                            <w:r w:rsidRPr="00723AD5">
                              <w:rPr>
                                <w:rFonts w:cs="Arial" w:hint="eastAsia"/>
                                <w:shd w:val="pct15" w:color="auto" w:fill="FFFFFF"/>
                              </w:rPr>
                              <w:t>役職名</w:t>
                            </w:r>
                          </w:p>
                          <w:p w14:paraId="49C3FFB2" w14:textId="6831CD8A" w:rsidR="00767685" w:rsidRPr="00723AD5" w:rsidRDefault="00767685" w:rsidP="00F21DBC">
                            <w:pPr>
                              <w:jc w:val="center"/>
                              <w:rPr>
                                <w:rFonts w:cs="Arial"/>
                              </w:rPr>
                            </w:pPr>
                          </w:p>
                          <w:p w14:paraId="67C4E522" w14:textId="605F3F36" w:rsidR="00767685" w:rsidRPr="00723AD5" w:rsidRDefault="00767685" w:rsidP="00B7711B">
                            <w:pPr>
                              <w:rPr>
                                <w:rFonts w:cs="Arial"/>
                              </w:rPr>
                            </w:pPr>
                          </w:p>
                          <w:p w14:paraId="20A5B374" w14:textId="1A1138A6" w:rsidR="00767685" w:rsidRPr="00723AD5" w:rsidRDefault="00767685" w:rsidP="00F21DBC">
                            <w:pPr>
                              <w:jc w:val="center"/>
                              <w:rPr>
                                <w:rFonts w:cs="Arial"/>
                              </w:rPr>
                            </w:pPr>
                          </w:p>
                          <w:p w14:paraId="21B6E50A" w14:textId="77777777" w:rsidR="00767685" w:rsidRPr="00723AD5" w:rsidRDefault="00767685" w:rsidP="00F21DBC">
                            <w:pPr>
                              <w:jc w:val="center"/>
                              <w:rPr>
                                <w:rFonts w:cs="Arial"/>
                              </w:rPr>
                            </w:pPr>
                          </w:p>
                          <w:p w14:paraId="2A29DDAB" w14:textId="77777777" w:rsidR="00767685" w:rsidRPr="00723AD5" w:rsidRDefault="00767685" w:rsidP="00F21DBC">
                            <w:pPr>
                              <w:jc w:val="center"/>
                              <w:rPr>
                                <w:rFonts w:cs="Arial"/>
                              </w:rPr>
                            </w:pPr>
                          </w:p>
                          <w:p w14:paraId="7F352EF8" w14:textId="257FF287" w:rsidR="00767685" w:rsidRPr="00723AD5" w:rsidRDefault="00767685" w:rsidP="00805D29">
                            <w:r w:rsidRPr="00723AD5">
                              <w:rPr>
                                <w:rFonts w:hint="eastAsia"/>
                              </w:rPr>
                              <w:t>Signature</w:t>
                            </w:r>
                            <w:r w:rsidRPr="00723AD5">
                              <w:t>:</w:t>
                            </w:r>
                            <w:r w:rsidRPr="00723AD5">
                              <w:rPr>
                                <w:szCs w:val="24"/>
                              </w:rPr>
                              <w:t>…………………………….</w:t>
                            </w:r>
                            <w:r w:rsidRPr="00723AD5">
                              <w:rPr>
                                <w:rFonts w:hint="eastAsia"/>
                              </w:rPr>
                              <w:t xml:space="preserve">　　　　　　　　　　　　　　　</w:t>
                            </w:r>
                          </w:p>
                          <w:p w14:paraId="50CA8B77" w14:textId="77777777" w:rsidR="00767685" w:rsidRPr="00723AD5" w:rsidRDefault="00767685" w:rsidP="00F21DBC">
                            <w:pPr>
                              <w:jc w:val="center"/>
                            </w:pPr>
                          </w:p>
                          <w:p w14:paraId="454D887D" w14:textId="464E6F0A" w:rsidR="00767685" w:rsidRPr="00723AD5" w:rsidRDefault="00767685" w:rsidP="00805D29">
                            <w:r w:rsidRPr="00723AD5">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5AD46" id="_x0000_t202" coordsize="21600,21600" o:spt="202" path="m,l,21600r21600,l21600,xe">
                <v:stroke joinstyle="miter"/>
                <v:path gradientshapeok="t" o:connecttype="rect"/>
              </v:shapetype>
              <v:shape id="テキスト ボックス 2" o:spid="_x0000_s1026" type="#_x0000_t202" style="position:absolute;margin-left:259.5pt;margin-top:.75pt;width:206.65pt;height:2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" stroked="f">
                <v:textbox>
                  <w:txbxContent>
                    <w:p w14:paraId="2A04DA90" w14:textId="200705E9" w:rsidR="00767685" w:rsidRPr="00723AD5" w:rsidRDefault="00767685" w:rsidP="00F21DBC">
                      <w:pPr>
                        <w:jc w:val="center"/>
                        <w:rPr>
                          <w:rFonts w:cs="Arial"/>
                        </w:rPr>
                      </w:pPr>
                      <w:r w:rsidRPr="00723AD5">
                        <w:rPr>
                          <w:rFonts w:hint="eastAsia"/>
                        </w:rPr>
                        <w:t>FOR</w:t>
                      </w:r>
                      <w:r w:rsidRPr="00723AD5">
                        <w:t xml:space="preserve"> </w:t>
                      </w:r>
                      <w:r w:rsidRPr="00723AD5">
                        <w:rPr>
                          <w:rFonts w:ascii="メイリオ" w:hAnsi="メイリオ" w:hint="eastAsia"/>
                          <w:shd w:val="pct15" w:color="auto" w:fill="FFFFFF"/>
                        </w:rPr>
                        <w:t>日本側実施団体</w:t>
                      </w:r>
                    </w:p>
                    <w:p w14:paraId="1741937E" w14:textId="52AF7577" w:rsidR="00767685" w:rsidRPr="00723AD5" w:rsidRDefault="00767685" w:rsidP="00F21DBC">
                      <w:pPr>
                        <w:jc w:val="center"/>
                        <w:rPr>
                          <w:rFonts w:cs="Arial"/>
                          <w:shd w:val="pct15" w:color="auto" w:fill="FFFFFF"/>
                        </w:rPr>
                      </w:pPr>
                      <w:r w:rsidRPr="00723AD5">
                        <w:rPr>
                          <w:rFonts w:cs="Arial" w:hint="eastAsia"/>
                          <w:shd w:val="pct15" w:color="auto" w:fill="FFFFFF"/>
                        </w:rPr>
                        <w:t>役職名</w:t>
                      </w:r>
                    </w:p>
                    <w:p w14:paraId="49C3FFB2" w14:textId="6831CD8A" w:rsidR="00767685" w:rsidRPr="00723AD5" w:rsidRDefault="00767685" w:rsidP="00F21DBC">
                      <w:pPr>
                        <w:jc w:val="center"/>
                        <w:rPr>
                          <w:rFonts w:cs="Arial"/>
                        </w:rPr>
                      </w:pPr>
                    </w:p>
                    <w:p w14:paraId="67C4E522" w14:textId="605F3F36" w:rsidR="00767685" w:rsidRPr="00723AD5" w:rsidRDefault="00767685" w:rsidP="00B7711B">
                      <w:pPr>
                        <w:rPr>
                          <w:rFonts w:cs="Arial"/>
                        </w:rPr>
                      </w:pPr>
                    </w:p>
                    <w:p w14:paraId="20A5B374" w14:textId="1A1138A6" w:rsidR="00767685" w:rsidRPr="00723AD5" w:rsidRDefault="00767685" w:rsidP="00F21DBC">
                      <w:pPr>
                        <w:jc w:val="center"/>
                        <w:rPr>
                          <w:rFonts w:cs="Arial"/>
                        </w:rPr>
                      </w:pPr>
                    </w:p>
                    <w:p w14:paraId="21B6E50A" w14:textId="77777777" w:rsidR="00767685" w:rsidRPr="00723AD5" w:rsidRDefault="00767685" w:rsidP="00F21DBC">
                      <w:pPr>
                        <w:jc w:val="center"/>
                        <w:rPr>
                          <w:rFonts w:cs="Arial"/>
                        </w:rPr>
                      </w:pPr>
                    </w:p>
                    <w:p w14:paraId="2A29DDAB" w14:textId="77777777" w:rsidR="00767685" w:rsidRPr="00723AD5" w:rsidRDefault="00767685" w:rsidP="00F21DBC">
                      <w:pPr>
                        <w:jc w:val="center"/>
                        <w:rPr>
                          <w:rFonts w:cs="Arial"/>
                        </w:rPr>
                      </w:pPr>
                    </w:p>
                    <w:p w14:paraId="7F352EF8" w14:textId="257FF287" w:rsidR="00767685" w:rsidRPr="00723AD5" w:rsidRDefault="00767685" w:rsidP="00805D29">
                      <w:r w:rsidRPr="00723AD5">
                        <w:rPr>
                          <w:rFonts w:hint="eastAsia"/>
                        </w:rPr>
                        <w:t>Signature</w:t>
                      </w:r>
                      <w:r w:rsidRPr="00723AD5">
                        <w:t>:</w:t>
                      </w:r>
                      <w:r w:rsidRPr="00723AD5">
                        <w:rPr>
                          <w:szCs w:val="24"/>
                        </w:rPr>
                        <w:t>…………………………….</w:t>
                      </w:r>
                      <w:r w:rsidRPr="00723AD5">
                        <w:rPr>
                          <w:rFonts w:hint="eastAsia"/>
                        </w:rPr>
                        <w:t xml:space="preserve">　　　　　　　　　　　　　　　</w:t>
                      </w:r>
                    </w:p>
                    <w:p w14:paraId="50CA8B77" w14:textId="77777777" w:rsidR="00767685" w:rsidRPr="00723AD5" w:rsidRDefault="00767685" w:rsidP="00F21DBC">
                      <w:pPr>
                        <w:jc w:val="center"/>
                      </w:pPr>
                    </w:p>
                    <w:p w14:paraId="454D887D" w14:textId="464E6F0A" w:rsidR="00767685" w:rsidRPr="00723AD5" w:rsidRDefault="00767685" w:rsidP="00805D29">
                      <w:r w:rsidRPr="00723AD5">
                        <w:t>Name:………………………………...</w:t>
                      </w:r>
                    </w:p>
                  </w:txbxContent>
                </v:textbox>
                <w10:wrap type="square"/>
              </v:shape>
            </w:pict>
          </mc:Fallback>
        </mc:AlternateContent>
      </w:r>
      <w:r w:rsidRPr="00D320B6">
        <w:rPr>
          <w:noProof/>
          <w:lang w:bidi="lo-LA"/>
        </w:rPr>
        <mc:AlternateContent>
          <mc:Choice Requires="wps">
            <w:drawing>
              <wp:anchor distT="45720" distB="45720" distL="114300" distR="114300" simplePos="0" relativeHeight="251659264" behindDoc="0" locked="0" layoutInCell="1" allowOverlap="1" wp14:anchorId="46E706B5" wp14:editId="73F397FB">
                <wp:simplePos x="0" y="0"/>
                <wp:positionH relativeFrom="margin">
                  <wp:posOffset>114300</wp:posOffset>
                </wp:positionH>
                <wp:positionV relativeFrom="paragraph">
                  <wp:posOffset>9525</wp:posOffset>
                </wp:positionV>
                <wp:extent cx="2624455" cy="3238500"/>
                <wp:effectExtent l="0" t="0" r="444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238500"/>
                        </a:xfrm>
                        <a:prstGeom prst="rect">
                          <a:avLst/>
                        </a:prstGeom>
                        <a:solidFill>
                          <a:srgbClr val="FFFFFF"/>
                        </a:solidFill>
                        <a:ln w="9525">
                          <a:noFill/>
                          <a:miter lim="800000"/>
                          <a:headEnd/>
                          <a:tailEnd/>
                        </a:ln>
                      </wps:spPr>
                      <wps:txbx>
                        <w:txbxContent>
                          <w:p w14:paraId="211916B1" w14:textId="17C766CA" w:rsidR="00767685" w:rsidRPr="00723AD5" w:rsidRDefault="00767685" w:rsidP="00F064FB">
                            <w:pPr>
                              <w:jc w:val="center"/>
                              <w:rPr>
                                <w:rFonts w:cs="Arial"/>
                              </w:rPr>
                            </w:pPr>
                            <w:r w:rsidRPr="00723AD5">
                              <w:rPr>
                                <w:rFonts w:cs="Arial" w:hint="eastAsia"/>
                              </w:rPr>
                              <w:t>FOR</w:t>
                            </w:r>
                            <w:r w:rsidRPr="00723AD5">
                              <w:rPr>
                                <w:rFonts w:cs="Arial"/>
                              </w:rPr>
                              <w:t xml:space="preserve"> </w:t>
                            </w:r>
                            <w:r w:rsidR="00723AD5" w:rsidRPr="00723AD5">
                              <w:rPr>
                                <w:rFonts w:cs="Arial" w:hint="eastAsia"/>
                                <w:shd w:val="pct15" w:color="auto" w:fill="FFFFFF"/>
                              </w:rPr>
                              <w:t>ラオス側実施機関</w:t>
                            </w:r>
                          </w:p>
                          <w:p w14:paraId="5A8851C6" w14:textId="0E5EF282" w:rsidR="00767685" w:rsidRPr="00723AD5" w:rsidRDefault="00767685" w:rsidP="00F064FB">
                            <w:pPr>
                              <w:jc w:val="center"/>
                              <w:rPr>
                                <w:rFonts w:cs="Arial"/>
                                <w:shd w:val="pct15" w:color="auto" w:fill="FFFFFF"/>
                              </w:rPr>
                            </w:pPr>
                            <w:r w:rsidRPr="00723AD5">
                              <w:rPr>
                                <w:rFonts w:cs="Arial" w:hint="eastAsia"/>
                                <w:shd w:val="pct15" w:color="auto" w:fill="FFFFFF"/>
                              </w:rPr>
                              <w:t>役職名</w:t>
                            </w:r>
                          </w:p>
                          <w:p w14:paraId="3AB61217" w14:textId="77777777" w:rsidR="00767685" w:rsidRPr="00723AD5" w:rsidRDefault="00767685" w:rsidP="00F064FB">
                            <w:pPr>
                              <w:jc w:val="center"/>
                              <w:rPr>
                                <w:rFonts w:cs="Arial"/>
                              </w:rPr>
                            </w:pPr>
                          </w:p>
                          <w:p w14:paraId="75E0CB2D" w14:textId="22ADF9FA" w:rsidR="00767685" w:rsidRPr="00723AD5" w:rsidRDefault="00767685" w:rsidP="00F064FB">
                            <w:pPr>
                              <w:jc w:val="center"/>
                              <w:rPr>
                                <w:rFonts w:cs="Arial"/>
                              </w:rPr>
                            </w:pPr>
                          </w:p>
                          <w:p w14:paraId="0F0F2EC8" w14:textId="4D1248DB" w:rsidR="00767685" w:rsidRPr="00723AD5" w:rsidRDefault="00767685" w:rsidP="00B7711B">
                            <w:pPr>
                              <w:rPr>
                                <w:rFonts w:cs="Arial"/>
                              </w:rPr>
                            </w:pPr>
                          </w:p>
                          <w:p w14:paraId="50DB8C08" w14:textId="6004B5E3" w:rsidR="00767685" w:rsidRPr="00723AD5" w:rsidRDefault="00767685" w:rsidP="00F064FB">
                            <w:pPr>
                              <w:jc w:val="center"/>
                              <w:rPr>
                                <w:rFonts w:cs="Arial"/>
                              </w:rPr>
                            </w:pPr>
                          </w:p>
                          <w:p w14:paraId="2FC29E8E" w14:textId="77777777" w:rsidR="00767685" w:rsidRPr="00723AD5" w:rsidRDefault="00767685" w:rsidP="00F064FB">
                            <w:pPr>
                              <w:jc w:val="center"/>
                              <w:rPr>
                                <w:rFonts w:cs="Arial"/>
                              </w:rPr>
                            </w:pPr>
                          </w:p>
                          <w:p w14:paraId="4BDF80D9" w14:textId="652C3349" w:rsidR="00767685" w:rsidRPr="00723AD5" w:rsidRDefault="00767685" w:rsidP="00805D29">
                            <w:r w:rsidRPr="00723AD5">
                              <w:rPr>
                                <w:rFonts w:hint="eastAsia"/>
                              </w:rPr>
                              <w:t>Signature</w:t>
                            </w:r>
                            <w:r w:rsidRPr="00723AD5">
                              <w:t>:</w:t>
                            </w:r>
                            <w:r w:rsidRPr="00723AD5">
                              <w:rPr>
                                <w:szCs w:val="24"/>
                              </w:rPr>
                              <w:t>…………………………….</w:t>
                            </w:r>
                            <w:r w:rsidRPr="00723AD5">
                              <w:rPr>
                                <w:rFonts w:hint="eastAsia"/>
                              </w:rPr>
                              <w:t xml:space="preserve">　　　　　　　　　　</w:t>
                            </w:r>
                          </w:p>
                          <w:p w14:paraId="021A37D1" w14:textId="166C64D3" w:rsidR="00767685" w:rsidRPr="00723AD5" w:rsidRDefault="00767685" w:rsidP="00F21DBC">
                            <w:pPr>
                              <w:jc w:val="center"/>
                            </w:pPr>
                          </w:p>
                          <w:p w14:paraId="5764A2E8" w14:textId="32F95853" w:rsidR="00767685" w:rsidRPr="00723AD5" w:rsidRDefault="00767685" w:rsidP="00C838CA">
                            <w:pPr>
                              <w:jc w:val="left"/>
                            </w:pPr>
                            <w:r w:rsidRPr="00723AD5">
                              <w:t>Name:…………………………………</w:t>
                            </w:r>
                          </w:p>
                          <w:p w14:paraId="27CCF007" w14:textId="1610D8B9" w:rsidR="00767685" w:rsidRPr="00723AD5" w:rsidRDefault="00767685" w:rsidP="00C838CA">
                            <w:pPr>
                              <w:jc w:val="left"/>
                            </w:pPr>
                            <w:r w:rsidRPr="00723AD5">
                              <w:t xml:space="preserve"> </w:t>
                            </w:r>
                          </w:p>
                          <w:p w14:paraId="089058F4" w14:textId="02D417F9" w:rsidR="00767685" w:rsidRPr="00723AD5" w:rsidRDefault="00767685" w:rsidP="00C838CA">
                            <w:pPr>
                              <w:jc w:val="left"/>
                            </w:pPr>
                          </w:p>
                          <w:p w14:paraId="023C0A2C" w14:textId="77777777" w:rsidR="00767685" w:rsidRPr="00723AD5" w:rsidRDefault="00767685" w:rsidP="00F21DBC">
                            <w:pPr>
                              <w:jc w:val="center"/>
                            </w:pPr>
                          </w:p>
                          <w:p w14:paraId="30E13BB9" w14:textId="0288FEBA" w:rsidR="00767685" w:rsidRPr="00723AD5" w:rsidRDefault="00767685" w:rsidP="00F21D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706B5" id="_x0000_s1027" type="#_x0000_t202" style="position:absolute;margin-left:9pt;margin-top:.75pt;width:206.6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" stroked="f">
                <v:textbox>
                  <w:txbxContent>
                    <w:p w14:paraId="211916B1" w14:textId="17C766CA" w:rsidR="00767685" w:rsidRPr="00723AD5" w:rsidRDefault="00767685" w:rsidP="00F064FB">
                      <w:pPr>
                        <w:jc w:val="center"/>
                        <w:rPr>
                          <w:rFonts w:cs="Arial"/>
                        </w:rPr>
                      </w:pPr>
                      <w:r w:rsidRPr="00723AD5">
                        <w:rPr>
                          <w:rFonts w:cs="Arial" w:hint="eastAsia"/>
                        </w:rPr>
                        <w:t>FOR</w:t>
                      </w:r>
                      <w:r w:rsidRPr="00723AD5">
                        <w:rPr>
                          <w:rFonts w:cs="Arial"/>
                        </w:rPr>
                        <w:t xml:space="preserve"> </w:t>
                      </w:r>
                      <w:r w:rsidR="00723AD5" w:rsidRPr="00723AD5">
                        <w:rPr>
                          <w:rFonts w:cs="Arial" w:hint="eastAsia"/>
                          <w:shd w:val="pct15" w:color="auto" w:fill="FFFFFF"/>
                        </w:rPr>
                        <w:t>ラオス側実施機関</w:t>
                      </w:r>
                    </w:p>
                    <w:p w14:paraId="5A8851C6" w14:textId="0E5EF282" w:rsidR="00767685" w:rsidRPr="00723AD5" w:rsidRDefault="00767685" w:rsidP="00F064FB">
                      <w:pPr>
                        <w:jc w:val="center"/>
                        <w:rPr>
                          <w:rFonts w:cs="Arial"/>
                          <w:shd w:val="pct15" w:color="auto" w:fill="FFFFFF"/>
                        </w:rPr>
                      </w:pPr>
                      <w:r w:rsidRPr="00723AD5">
                        <w:rPr>
                          <w:rFonts w:cs="Arial" w:hint="eastAsia"/>
                          <w:shd w:val="pct15" w:color="auto" w:fill="FFFFFF"/>
                        </w:rPr>
                        <w:t>役職名</w:t>
                      </w:r>
                    </w:p>
                    <w:p w14:paraId="3AB61217" w14:textId="77777777" w:rsidR="00767685" w:rsidRPr="00723AD5" w:rsidRDefault="00767685" w:rsidP="00F064FB">
                      <w:pPr>
                        <w:jc w:val="center"/>
                        <w:rPr>
                          <w:rFonts w:cs="Arial"/>
                        </w:rPr>
                      </w:pPr>
                    </w:p>
                    <w:p w14:paraId="75E0CB2D" w14:textId="22ADF9FA" w:rsidR="00767685" w:rsidRPr="00723AD5" w:rsidRDefault="00767685" w:rsidP="00F064FB">
                      <w:pPr>
                        <w:jc w:val="center"/>
                        <w:rPr>
                          <w:rFonts w:cs="Arial"/>
                        </w:rPr>
                      </w:pPr>
                    </w:p>
                    <w:p w14:paraId="0F0F2EC8" w14:textId="4D1248DB" w:rsidR="00767685" w:rsidRPr="00723AD5" w:rsidRDefault="00767685" w:rsidP="00B7711B">
                      <w:pPr>
                        <w:rPr>
                          <w:rFonts w:cs="Arial"/>
                        </w:rPr>
                      </w:pPr>
                    </w:p>
                    <w:p w14:paraId="50DB8C08" w14:textId="6004B5E3" w:rsidR="00767685" w:rsidRPr="00723AD5" w:rsidRDefault="00767685" w:rsidP="00F064FB">
                      <w:pPr>
                        <w:jc w:val="center"/>
                        <w:rPr>
                          <w:rFonts w:cs="Arial"/>
                        </w:rPr>
                      </w:pPr>
                    </w:p>
                    <w:p w14:paraId="2FC29E8E" w14:textId="77777777" w:rsidR="00767685" w:rsidRPr="00723AD5" w:rsidRDefault="00767685" w:rsidP="00F064FB">
                      <w:pPr>
                        <w:jc w:val="center"/>
                        <w:rPr>
                          <w:rFonts w:cs="Arial"/>
                        </w:rPr>
                      </w:pPr>
                    </w:p>
                    <w:p w14:paraId="4BDF80D9" w14:textId="652C3349" w:rsidR="00767685" w:rsidRPr="00723AD5" w:rsidRDefault="00767685" w:rsidP="00805D29">
                      <w:r w:rsidRPr="00723AD5">
                        <w:rPr>
                          <w:rFonts w:hint="eastAsia"/>
                        </w:rPr>
                        <w:t>Signature</w:t>
                      </w:r>
                      <w:r w:rsidRPr="00723AD5">
                        <w:t>:</w:t>
                      </w:r>
                      <w:r w:rsidRPr="00723AD5">
                        <w:rPr>
                          <w:szCs w:val="24"/>
                        </w:rPr>
                        <w:t>…………………………….</w:t>
                      </w:r>
                      <w:r w:rsidRPr="00723AD5">
                        <w:rPr>
                          <w:rFonts w:hint="eastAsia"/>
                        </w:rPr>
                        <w:t xml:space="preserve">　　　　　　　　　　</w:t>
                      </w:r>
                    </w:p>
                    <w:p w14:paraId="021A37D1" w14:textId="166C64D3" w:rsidR="00767685" w:rsidRPr="00723AD5" w:rsidRDefault="00767685" w:rsidP="00F21DBC">
                      <w:pPr>
                        <w:jc w:val="center"/>
                      </w:pPr>
                    </w:p>
                    <w:p w14:paraId="5764A2E8" w14:textId="32F95853" w:rsidR="00767685" w:rsidRPr="00723AD5" w:rsidRDefault="00767685" w:rsidP="00C838CA">
                      <w:pPr>
                        <w:jc w:val="left"/>
                      </w:pPr>
                      <w:r w:rsidRPr="00723AD5">
                        <w:t>Name:…………………………………</w:t>
                      </w:r>
                    </w:p>
                    <w:p w14:paraId="27CCF007" w14:textId="1610D8B9" w:rsidR="00767685" w:rsidRPr="00723AD5" w:rsidRDefault="00767685" w:rsidP="00C838CA">
                      <w:pPr>
                        <w:jc w:val="left"/>
                      </w:pPr>
                      <w:r w:rsidRPr="00723AD5">
                        <w:t xml:space="preserve"> </w:t>
                      </w:r>
                    </w:p>
                    <w:p w14:paraId="089058F4" w14:textId="02D417F9" w:rsidR="00767685" w:rsidRPr="00723AD5" w:rsidRDefault="00767685" w:rsidP="00C838CA">
                      <w:pPr>
                        <w:jc w:val="left"/>
                      </w:pPr>
                    </w:p>
                    <w:p w14:paraId="023C0A2C" w14:textId="77777777" w:rsidR="00767685" w:rsidRPr="00723AD5" w:rsidRDefault="00767685" w:rsidP="00F21DBC">
                      <w:pPr>
                        <w:jc w:val="center"/>
                      </w:pPr>
                    </w:p>
                    <w:p w14:paraId="30E13BB9" w14:textId="0288FEBA" w:rsidR="00767685" w:rsidRPr="00723AD5" w:rsidRDefault="00767685" w:rsidP="00F21DBC">
                      <w:pPr>
                        <w:jc w:val="center"/>
                      </w:pPr>
                    </w:p>
                  </w:txbxContent>
                </v:textbox>
                <w10:wrap type="square" anchorx="margin"/>
              </v:shape>
            </w:pict>
          </mc:Fallback>
        </mc:AlternateContent>
      </w:r>
    </w:p>
    <w:p w14:paraId="22028967" w14:textId="77777777" w:rsidR="00F21DBC" w:rsidRPr="00D320B6" w:rsidRDefault="00F21DBC" w:rsidP="00DF52F1">
      <w:pPr>
        <w:pStyle w:val="NoSpacing"/>
        <w:jc w:val="left"/>
      </w:pPr>
    </w:p>
    <w:p w14:paraId="565DFC0C" w14:textId="77777777" w:rsidR="00F21DBC" w:rsidRPr="00D320B6" w:rsidRDefault="00F21DBC" w:rsidP="00DF52F1">
      <w:pPr>
        <w:pStyle w:val="NoSpacing"/>
        <w:jc w:val="left"/>
      </w:pPr>
    </w:p>
    <w:p w14:paraId="6E9B4B12" w14:textId="77777777" w:rsidR="00F21DBC" w:rsidRPr="00D320B6" w:rsidRDefault="00F21DBC" w:rsidP="00DF52F1">
      <w:pPr>
        <w:pStyle w:val="NoSpacing"/>
        <w:jc w:val="left"/>
      </w:pPr>
    </w:p>
    <w:p w14:paraId="569BF543" w14:textId="77777777" w:rsidR="00F21DBC" w:rsidRPr="00D320B6" w:rsidRDefault="00F21DBC" w:rsidP="00DF52F1">
      <w:pPr>
        <w:pStyle w:val="NoSpacing"/>
        <w:jc w:val="left"/>
      </w:pPr>
    </w:p>
    <w:p w14:paraId="381CF1C5" w14:textId="77777777" w:rsidR="00F21DBC" w:rsidRPr="00D320B6" w:rsidRDefault="00F21DBC" w:rsidP="00DF52F1">
      <w:pPr>
        <w:pStyle w:val="NoSpacing"/>
        <w:jc w:val="left"/>
      </w:pPr>
    </w:p>
    <w:p w14:paraId="4973D1A8" w14:textId="77777777" w:rsidR="00F21DBC" w:rsidRPr="00D320B6" w:rsidRDefault="00F21DBC" w:rsidP="00DF52F1">
      <w:pPr>
        <w:pStyle w:val="NoSpacing"/>
        <w:jc w:val="left"/>
      </w:pPr>
    </w:p>
    <w:p w14:paraId="7B3EF19E" w14:textId="77777777" w:rsidR="00F21DBC" w:rsidRPr="00D320B6" w:rsidRDefault="00F21DBC" w:rsidP="00DF52F1">
      <w:pPr>
        <w:pStyle w:val="NoSpacing"/>
        <w:jc w:val="left"/>
      </w:pPr>
    </w:p>
    <w:p w14:paraId="38C84790" w14:textId="77777777" w:rsidR="00F21DBC" w:rsidRPr="00D320B6" w:rsidRDefault="00F21DBC" w:rsidP="00DF52F1">
      <w:pPr>
        <w:pStyle w:val="NoSpacing"/>
        <w:jc w:val="left"/>
      </w:pPr>
    </w:p>
    <w:p w14:paraId="766E413E" w14:textId="77777777" w:rsidR="00F21DBC" w:rsidRPr="00D320B6" w:rsidRDefault="00F21DBC" w:rsidP="00DF52F1">
      <w:pPr>
        <w:pStyle w:val="NoSpacing"/>
        <w:jc w:val="left"/>
      </w:pPr>
    </w:p>
    <w:p w14:paraId="7EC9D0DE" w14:textId="77777777" w:rsidR="00F21DBC" w:rsidRPr="00D320B6" w:rsidRDefault="00F21DBC" w:rsidP="00DF52F1">
      <w:pPr>
        <w:pStyle w:val="NoSpacing"/>
        <w:jc w:val="left"/>
      </w:pPr>
    </w:p>
    <w:p w14:paraId="1F5EE3D7" w14:textId="77777777" w:rsidR="00F21DBC" w:rsidRPr="00D320B6" w:rsidRDefault="00F21DBC" w:rsidP="00DF52F1">
      <w:pPr>
        <w:pStyle w:val="NoSpacing"/>
        <w:jc w:val="left"/>
      </w:pPr>
    </w:p>
    <w:p w14:paraId="16576714" w14:textId="77777777" w:rsidR="00DF52F1" w:rsidRPr="00D320B6" w:rsidRDefault="00DF52F1" w:rsidP="00DF52F1">
      <w:pPr>
        <w:pStyle w:val="NoSpacing"/>
        <w:jc w:val="left"/>
      </w:pPr>
    </w:p>
    <w:p w14:paraId="321A380B" w14:textId="3EE98085" w:rsidR="00DF52F1" w:rsidRPr="00D320B6" w:rsidRDefault="00DF52F1" w:rsidP="00DF52F1">
      <w:pPr>
        <w:pStyle w:val="NoSpacing"/>
        <w:jc w:val="left"/>
      </w:pPr>
    </w:p>
    <w:p w14:paraId="32E4C64E" w14:textId="77777777" w:rsidR="00DF52F1" w:rsidRPr="00D320B6" w:rsidRDefault="00DF52F1" w:rsidP="00F064FB">
      <w:pPr>
        <w:pStyle w:val="NoSpacing"/>
        <w:jc w:val="left"/>
      </w:pPr>
    </w:p>
    <w:p w14:paraId="0D985CAE" w14:textId="77777777" w:rsidR="00DF52F1" w:rsidRPr="00D320B6" w:rsidRDefault="00DF52F1" w:rsidP="00F064FB">
      <w:pPr>
        <w:pStyle w:val="NoSpacing"/>
        <w:jc w:val="left"/>
      </w:pPr>
    </w:p>
    <w:p w14:paraId="4180982C" w14:textId="472619D2" w:rsidR="00DF52F1" w:rsidRPr="00D320B6" w:rsidRDefault="00DF52F1" w:rsidP="00DF52F1">
      <w:pPr>
        <w:pStyle w:val="NoSpacing"/>
        <w:jc w:val="left"/>
      </w:pPr>
      <w:r w:rsidRPr="00D320B6">
        <w:t xml:space="preserve">ANNEX: </w:t>
      </w:r>
    </w:p>
    <w:p w14:paraId="14D11586" w14:textId="77777777" w:rsidR="00C011DD" w:rsidRDefault="00814D3C" w:rsidP="00DF52F1">
      <w:pPr>
        <w:pStyle w:val="NoSpacing"/>
        <w:numPr>
          <w:ilvl w:val="0"/>
          <w:numId w:val="4"/>
        </w:numPr>
        <w:jc w:val="left"/>
      </w:pPr>
      <w:r w:rsidRPr="00D320B6">
        <w:t>Object of the Project</w:t>
      </w:r>
    </w:p>
    <w:p w14:paraId="5FE27059" w14:textId="73B34487" w:rsidR="00C011DD" w:rsidRDefault="00C011DD" w:rsidP="00C011DD">
      <w:pPr>
        <w:pStyle w:val="NoSpacing"/>
        <w:numPr>
          <w:ilvl w:val="0"/>
          <w:numId w:val="4"/>
        </w:numPr>
        <w:jc w:val="left"/>
      </w:pPr>
      <w:r w:rsidRPr="00C011DD">
        <w:t>Human Resources for the Project</w:t>
      </w:r>
      <w:r w:rsidR="00814D3C" w:rsidRPr="00C011DD">
        <w:t xml:space="preserve"> </w:t>
      </w:r>
    </w:p>
    <w:p w14:paraId="52656CC2" w14:textId="547A9052" w:rsidR="00C011DD" w:rsidRDefault="00A05289" w:rsidP="00A05289">
      <w:pPr>
        <w:pStyle w:val="NoSpacing"/>
        <w:numPr>
          <w:ilvl w:val="0"/>
          <w:numId w:val="4"/>
        </w:numPr>
        <w:jc w:val="left"/>
      </w:pPr>
      <w:r w:rsidRPr="00A05289">
        <w:t>List of Equipment and/or Facility</w:t>
      </w:r>
    </w:p>
    <w:p w14:paraId="7001FEA5" w14:textId="64DC3496" w:rsidR="008E18F3" w:rsidRDefault="00C011DD" w:rsidP="00F064FB">
      <w:pPr>
        <w:pStyle w:val="NoSpacing"/>
        <w:numPr>
          <w:ilvl w:val="0"/>
          <w:numId w:val="4"/>
        </w:numPr>
        <w:jc w:val="left"/>
      </w:pPr>
      <w:r w:rsidRPr="00C011DD">
        <w:t xml:space="preserve">Budget </w:t>
      </w:r>
      <w:r w:rsidR="00814D3C" w:rsidRPr="00C011DD">
        <w:t>Detail of the Project</w:t>
      </w:r>
      <w:r>
        <w:t xml:space="preserve"> </w:t>
      </w:r>
    </w:p>
    <w:p w14:paraId="309A9BB7" w14:textId="73A4FC88" w:rsidR="00D80C98" w:rsidRPr="00D80C98" w:rsidRDefault="008E18F3" w:rsidP="00D80C98">
      <w:pPr>
        <w:pStyle w:val="NoSpacing"/>
        <w:jc w:val="left"/>
        <w:rPr>
          <w:b/>
          <w:bCs/>
        </w:rPr>
      </w:pPr>
      <w:r>
        <w:br w:type="page"/>
      </w:r>
      <w:r w:rsidR="00D80C98" w:rsidRPr="00D80C98">
        <w:rPr>
          <w:b/>
          <w:bCs/>
        </w:rPr>
        <w:lastRenderedPageBreak/>
        <w:t xml:space="preserve">ANNEX </w:t>
      </w:r>
      <w:r w:rsidR="00D80C98">
        <w:rPr>
          <w:rFonts w:hint="eastAsia"/>
          <w:b/>
          <w:bCs/>
        </w:rPr>
        <w:t>1</w:t>
      </w:r>
    </w:p>
    <w:p w14:paraId="01C0808E" w14:textId="2749EE7E" w:rsidR="00D80C98" w:rsidRDefault="00D80C98" w:rsidP="00D80C98">
      <w:pPr>
        <w:pStyle w:val="NoSpacing"/>
        <w:jc w:val="left"/>
        <w:rPr>
          <w:b/>
          <w:bCs/>
        </w:rPr>
      </w:pPr>
      <w:r w:rsidRPr="00D80C98">
        <w:rPr>
          <w:b/>
          <w:bCs/>
        </w:rPr>
        <w:t>Object of the Project</w:t>
      </w:r>
    </w:p>
    <w:p w14:paraId="5A4F25D9" w14:textId="0304B4AE" w:rsidR="002D5BC9" w:rsidRDefault="002D5BC9" w:rsidP="00D80C98">
      <w:pPr>
        <w:pStyle w:val="NoSpacing"/>
        <w:jc w:val="left"/>
        <w:rPr>
          <w:b/>
          <w:bCs/>
        </w:rPr>
      </w:pPr>
    </w:p>
    <w:p w14:paraId="669436D3" w14:textId="77777777" w:rsidR="002D5BC9" w:rsidRDefault="002D5BC9" w:rsidP="00D80C98">
      <w:pPr>
        <w:pStyle w:val="NoSpacing"/>
        <w:jc w:val="left"/>
        <w:rPr>
          <w:b/>
          <w:bCs/>
        </w:rPr>
      </w:pPr>
    </w:p>
    <w:p w14:paraId="498D5A8E" w14:textId="0E4B4223" w:rsidR="002D5BC9" w:rsidRDefault="002D5BC9" w:rsidP="00D80C98">
      <w:pPr>
        <w:pStyle w:val="NoSpacing"/>
        <w:jc w:val="left"/>
        <w:rPr>
          <w:b/>
          <w:bCs/>
        </w:rPr>
      </w:pPr>
    </w:p>
    <w:p w14:paraId="364DB7BB" w14:textId="6C127E8C" w:rsidR="002D5BC9" w:rsidRPr="002D5BC9" w:rsidRDefault="002D5BC9" w:rsidP="002D5BC9">
      <w:pPr>
        <w:pStyle w:val="NoSpacing"/>
        <w:jc w:val="left"/>
        <w:rPr>
          <w:b/>
          <w:bCs/>
        </w:rPr>
      </w:pPr>
      <w:commentRangeStart w:id="4"/>
      <w:r>
        <w:rPr>
          <w:b/>
          <w:bCs/>
          <w:szCs w:val="24"/>
        </w:rPr>
        <w:t>E</w:t>
      </w:r>
      <w:r w:rsidRPr="00560037">
        <w:rPr>
          <w:b/>
          <w:bCs/>
          <w:szCs w:val="24"/>
        </w:rPr>
        <w:t>xpected</w:t>
      </w:r>
      <w:r w:rsidRPr="002D5BC9">
        <w:rPr>
          <w:b/>
          <w:bCs/>
        </w:rPr>
        <w:t xml:space="preserve"> outcome </w:t>
      </w:r>
      <w:commentRangeEnd w:id="4"/>
      <w:r w:rsidR="005E3B37">
        <w:rPr>
          <w:rStyle w:val="CommentReference"/>
        </w:rPr>
        <w:commentReference w:id="4"/>
      </w:r>
      <w:r>
        <w:rPr>
          <w:b/>
          <w:bCs/>
        </w:rPr>
        <w:t>of the project is as follows</w:t>
      </w:r>
      <w:r w:rsidRPr="002D5BC9">
        <w:rPr>
          <w:b/>
          <w:bCs/>
        </w:rPr>
        <w:t>:</w:t>
      </w:r>
    </w:p>
    <w:p w14:paraId="7834F4A8" w14:textId="4EBBDB50" w:rsidR="002D5BC9" w:rsidRPr="00E21C27" w:rsidRDefault="005E3B37" w:rsidP="002D5BC9">
      <w:pPr>
        <w:pStyle w:val="NoSpacing"/>
        <w:jc w:val="left"/>
        <w:rPr>
          <w:b/>
          <w:bCs/>
          <w:shd w:val="pct15" w:color="auto" w:fill="FFFFFF"/>
        </w:rPr>
      </w:pPr>
      <w:r w:rsidRPr="00E21C27">
        <w:rPr>
          <w:b/>
          <w:bCs/>
          <w:shd w:val="pct15" w:color="auto" w:fill="FFFFFF"/>
        </w:rPr>
        <w:t>1:</w:t>
      </w:r>
      <w:r w:rsidR="002D5BC9" w:rsidRPr="00E21C27">
        <w:rPr>
          <w:b/>
          <w:bCs/>
          <w:shd w:val="pct15" w:color="auto" w:fill="FFFFFF"/>
        </w:rPr>
        <w:t xml:space="preserve"> ...........................................</w:t>
      </w:r>
    </w:p>
    <w:p w14:paraId="17D96B00" w14:textId="6B691838" w:rsidR="005E3B37" w:rsidRPr="00E21C27" w:rsidRDefault="005E3B37" w:rsidP="002D5BC9">
      <w:pPr>
        <w:pStyle w:val="NoSpacing"/>
        <w:jc w:val="left"/>
        <w:rPr>
          <w:b/>
          <w:bCs/>
          <w:shd w:val="pct15" w:color="auto" w:fill="FFFFFF"/>
        </w:rPr>
      </w:pPr>
      <w:r w:rsidRPr="00E21C27">
        <w:rPr>
          <w:b/>
          <w:bCs/>
          <w:shd w:val="pct15" w:color="auto" w:fill="FFFFFF"/>
        </w:rPr>
        <w:t xml:space="preserve">2: ........................................... </w:t>
      </w:r>
    </w:p>
    <w:p w14:paraId="39D311AF" w14:textId="36A62E0C" w:rsidR="005E3B37" w:rsidRPr="00E21C27" w:rsidRDefault="005E3B37" w:rsidP="002D5BC9">
      <w:pPr>
        <w:pStyle w:val="NoSpacing"/>
        <w:jc w:val="left"/>
        <w:rPr>
          <w:b/>
          <w:bCs/>
          <w:shd w:val="pct15" w:color="auto" w:fill="FFFFFF"/>
        </w:rPr>
      </w:pPr>
      <w:r w:rsidRPr="00E21C27">
        <w:rPr>
          <w:b/>
          <w:bCs/>
          <w:shd w:val="pct15" w:color="auto" w:fill="FFFFFF"/>
        </w:rPr>
        <w:t>3: ...........................................</w:t>
      </w:r>
    </w:p>
    <w:p w14:paraId="14606670" w14:textId="202C14E9" w:rsidR="00D80C98" w:rsidRDefault="00D80C98">
      <w:pPr>
        <w:widowControl/>
        <w:jc w:val="left"/>
      </w:pPr>
    </w:p>
    <w:p w14:paraId="72D4DAD0" w14:textId="541D3371" w:rsidR="008E18F3" w:rsidRPr="005E3B37" w:rsidRDefault="00D80C98" w:rsidP="005E3B37">
      <w:pPr>
        <w:widowControl/>
        <w:jc w:val="left"/>
      </w:pPr>
      <w:r>
        <w:br w:type="page"/>
      </w:r>
      <w:commentRangeStart w:id="5"/>
      <w:r w:rsidR="008E18F3" w:rsidRPr="00D80C98">
        <w:rPr>
          <w:b/>
          <w:bCs/>
        </w:rPr>
        <w:lastRenderedPageBreak/>
        <w:t>ANNEX 2</w:t>
      </w:r>
      <w:r w:rsidR="00F90E20">
        <w:rPr>
          <w:b/>
          <w:bCs/>
        </w:rPr>
        <w:t>:</w:t>
      </w:r>
      <w:r w:rsidR="008E18F3" w:rsidRPr="00D80C98">
        <w:rPr>
          <w:b/>
          <w:bCs/>
        </w:rPr>
        <w:t xml:space="preserve"> </w:t>
      </w:r>
      <w:commentRangeEnd w:id="5"/>
      <w:r w:rsidR="004E37AE" w:rsidRPr="00D80C98">
        <w:rPr>
          <w:rStyle w:val="CommentReference"/>
          <w:b/>
          <w:bCs/>
        </w:rPr>
        <w:commentReference w:id="5"/>
      </w:r>
    </w:p>
    <w:p w14:paraId="70F0E709" w14:textId="6F322C28" w:rsidR="00F21DBC" w:rsidRPr="00D80C98" w:rsidRDefault="008E18F3" w:rsidP="008E18F3">
      <w:pPr>
        <w:pStyle w:val="NoSpacing"/>
        <w:jc w:val="left"/>
        <w:rPr>
          <w:b/>
          <w:bCs/>
        </w:rPr>
      </w:pPr>
      <w:r w:rsidRPr="00D80C98">
        <w:rPr>
          <w:b/>
          <w:bCs/>
        </w:rPr>
        <w:t>Human Resources for the Project</w:t>
      </w:r>
    </w:p>
    <w:p w14:paraId="248F2286" w14:textId="71C0E34D" w:rsidR="008E18F3" w:rsidRPr="008E18F3" w:rsidRDefault="008E18F3" w:rsidP="008E18F3">
      <w:pPr>
        <w:pStyle w:val="NoSpacing"/>
        <w:jc w:val="left"/>
      </w:pPr>
    </w:p>
    <w:p w14:paraId="3D19164C" w14:textId="77777777" w:rsidR="008E18F3" w:rsidRDefault="008E18F3" w:rsidP="008E18F3">
      <w:pPr>
        <w:pStyle w:val="ListParagraph"/>
        <w:numPr>
          <w:ilvl w:val="0"/>
          <w:numId w:val="7"/>
        </w:numPr>
        <w:tabs>
          <w:tab w:val="left" w:pos="180"/>
        </w:tabs>
        <w:ind w:leftChars="0" w:right="90"/>
        <w:rPr>
          <w:b/>
        </w:rPr>
      </w:pPr>
      <w:r w:rsidRPr="008E18F3">
        <w:rPr>
          <w:b/>
        </w:rPr>
        <w:t>Local Staff</w:t>
      </w:r>
    </w:p>
    <w:p w14:paraId="6D2C6385" w14:textId="010BCF37" w:rsidR="008E18F3" w:rsidRPr="008E18F3" w:rsidRDefault="008E18F3" w:rsidP="008E18F3">
      <w:pPr>
        <w:pStyle w:val="ListParagraph"/>
        <w:tabs>
          <w:tab w:val="left" w:pos="180"/>
        </w:tabs>
        <w:ind w:leftChars="0" w:left="360" w:right="90"/>
        <w:rPr>
          <w:b/>
        </w:rPr>
      </w:pPr>
      <w:r w:rsidRPr="008E18F3">
        <w:t>The Project team will include national staff positions as follows:</w:t>
      </w:r>
    </w:p>
    <w:p w14:paraId="33928EAF" w14:textId="33D6E502" w:rsidR="008E18F3" w:rsidRPr="008E18F3" w:rsidRDefault="008E18F3" w:rsidP="008E18F3">
      <w:pPr>
        <w:tabs>
          <w:tab w:val="left" w:pos="180"/>
        </w:tabs>
        <w:ind w:right="90"/>
      </w:pPr>
    </w:p>
    <w:p w14:paraId="7F64AFAA" w14:textId="77777777" w:rsidR="008E18F3" w:rsidRPr="0029767A" w:rsidRDefault="008E18F3" w:rsidP="008E18F3">
      <w:pPr>
        <w:widowControl/>
        <w:numPr>
          <w:ilvl w:val="0"/>
          <w:numId w:val="5"/>
        </w:numPr>
        <w:pBdr>
          <w:top w:val="nil"/>
          <w:left w:val="nil"/>
          <w:bottom w:val="nil"/>
          <w:right w:val="nil"/>
          <w:between w:val="nil"/>
        </w:pBdr>
        <w:tabs>
          <w:tab w:val="left" w:pos="180"/>
        </w:tabs>
        <w:ind w:left="270" w:right="90" w:firstLine="0"/>
        <w:contextualSpacing/>
        <w:rPr>
          <w:shd w:val="pct15" w:color="auto" w:fill="FFFFFF"/>
        </w:rPr>
      </w:pPr>
      <w:r w:rsidRPr="0029767A">
        <w:rPr>
          <w:rFonts w:eastAsia="Times New Roman"/>
          <w:shd w:val="pct15" w:color="auto" w:fill="FFFFFF"/>
        </w:rPr>
        <w:t>Field Coordinator – 1 person</w:t>
      </w:r>
    </w:p>
    <w:p w14:paraId="0AA2CFB3" w14:textId="02EAA911" w:rsidR="008E18F3" w:rsidRPr="0029767A" w:rsidRDefault="008E18F3" w:rsidP="008E18F3">
      <w:pPr>
        <w:widowControl/>
        <w:numPr>
          <w:ilvl w:val="0"/>
          <w:numId w:val="5"/>
        </w:numPr>
        <w:pBdr>
          <w:top w:val="nil"/>
          <w:left w:val="nil"/>
          <w:bottom w:val="nil"/>
          <w:right w:val="nil"/>
          <w:between w:val="nil"/>
        </w:pBdr>
        <w:tabs>
          <w:tab w:val="left" w:pos="180"/>
        </w:tabs>
        <w:ind w:left="270" w:right="90" w:firstLine="0"/>
        <w:contextualSpacing/>
        <w:rPr>
          <w:shd w:val="pct15" w:color="auto" w:fill="FFFFFF"/>
        </w:rPr>
      </w:pPr>
      <w:r w:rsidRPr="0029767A">
        <w:rPr>
          <w:rFonts w:eastAsia="Times New Roman"/>
          <w:shd w:val="pct15" w:color="auto" w:fill="FFFFFF"/>
        </w:rPr>
        <w:t xml:space="preserve">Field Officers – 4 Peoples (2 women, 2 men who can speak ethnic language of the project target group and be based in the project site). </w:t>
      </w:r>
    </w:p>
    <w:p w14:paraId="2C4C0E18" w14:textId="094E128F" w:rsidR="008E18F3" w:rsidRPr="0029767A" w:rsidRDefault="008E18F3" w:rsidP="0029767A">
      <w:pPr>
        <w:widowControl/>
        <w:numPr>
          <w:ilvl w:val="0"/>
          <w:numId w:val="5"/>
        </w:numPr>
        <w:pBdr>
          <w:top w:val="nil"/>
          <w:left w:val="nil"/>
          <w:bottom w:val="nil"/>
          <w:right w:val="nil"/>
          <w:between w:val="nil"/>
        </w:pBdr>
        <w:tabs>
          <w:tab w:val="left" w:pos="180"/>
        </w:tabs>
        <w:ind w:left="270" w:right="90" w:firstLine="0"/>
        <w:contextualSpacing/>
        <w:rPr>
          <w:shd w:val="pct15" w:color="auto" w:fill="FFFFFF"/>
        </w:rPr>
      </w:pPr>
      <w:r w:rsidRPr="0029767A">
        <w:rPr>
          <w:rFonts w:eastAsia="Times New Roman"/>
          <w:shd w:val="pct15" w:color="auto" w:fill="FFFFFF"/>
        </w:rPr>
        <w:t>Administration and Financial officer – 1 person</w:t>
      </w:r>
    </w:p>
    <w:p w14:paraId="200D8775" w14:textId="77777777" w:rsidR="004F2B66" w:rsidRPr="008E18F3" w:rsidRDefault="004F2B66" w:rsidP="008E18F3">
      <w:pPr>
        <w:tabs>
          <w:tab w:val="left" w:pos="180"/>
        </w:tabs>
        <w:ind w:left="270" w:right="90"/>
      </w:pPr>
    </w:p>
    <w:p w14:paraId="017FAF87" w14:textId="77777777" w:rsidR="00767685" w:rsidRDefault="008E18F3" w:rsidP="008E18F3">
      <w:pPr>
        <w:pStyle w:val="ListParagraph"/>
        <w:numPr>
          <w:ilvl w:val="0"/>
          <w:numId w:val="7"/>
        </w:numPr>
        <w:tabs>
          <w:tab w:val="left" w:pos="180"/>
        </w:tabs>
        <w:ind w:leftChars="0" w:right="90"/>
        <w:rPr>
          <w:b/>
        </w:rPr>
      </w:pPr>
      <w:r w:rsidRPr="008E18F3">
        <w:rPr>
          <w:b/>
        </w:rPr>
        <w:t>Foreign Staff</w:t>
      </w:r>
    </w:p>
    <w:p w14:paraId="55811B40" w14:textId="77777777" w:rsidR="0029767A" w:rsidRPr="008C2E28" w:rsidRDefault="0029767A" w:rsidP="0029767A">
      <w:pPr>
        <w:pStyle w:val="ListParagraph"/>
        <w:tabs>
          <w:tab w:val="left" w:pos="180"/>
        </w:tabs>
        <w:ind w:leftChars="0" w:left="360" w:right="90"/>
        <w:rPr>
          <w:rFonts w:cs="Arial"/>
        </w:rPr>
      </w:pPr>
      <w:r w:rsidRPr="008C2E28">
        <w:rPr>
          <w:rFonts w:cs="Arial"/>
        </w:rPr>
        <w:t xml:space="preserve">The project </w:t>
      </w:r>
      <w:r>
        <w:rPr>
          <w:rFonts w:cs="Arial"/>
        </w:rPr>
        <w:t>will include foreign</w:t>
      </w:r>
      <w:r w:rsidRPr="008C2E28">
        <w:rPr>
          <w:rFonts w:cs="Arial"/>
        </w:rPr>
        <w:t xml:space="preserve"> staff positions as follows:</w:t>
      </w:r>
    </w:p>
    <w:p w14:paraId="666E2EAA" w14:textId="77777777" w:rsidR="0029767A" w:rsidRPr="0029767A" w:rsidRDefault="0029767A" w:rsidP="0029767A">
      <w:pPr>
        <w:pStyle w:val="ListParagraph"/>
        <w:numPr>
          <w:ilvl w:val="0"/>
          <w:numId w:val="13"/>
        </w:numPr>
        <w:tabs>
          <w:tab w:val="left" w:pos="180"/>
        </w:tabs>
        <w:ind w:leftChars="0" w:right="90"/>
        <w:rPr>
          <w:rFonts w:cs="Arial"/>
          <w:bCs/>
          <w:shd w:val="pct15" w:color="auto" w:fill="FFFFFF"/>
        </w:rPr>
      </w:pPr>
      <w:r w:rsidRPr="008C2E28">
        <w:rPr>
          <w:rFonts w:cs="Arial"/>
        </w:rPr>
        <w:t>Long term:</w:t>
      </w:r>
      <w:r w:rsidRPr="00FD7B65">
        <w:rPr>
          <w:rFonts w:cs="Arial"/>
          <w:shd w:val="pct15" w:color="auto" w:fill="FFFFFF"/>
        </w:rPr>
        <w:t>…………..</w:t>
      </w:r>
      <w:r w:rsidRPr="008C2E28">
        <w:rPr>
          <w:rFonts w:cs="Arial"/>
        </w:rPr>
        <w:t xml:space="preserve">person(s) </w:t>
      </w:r>
    </w:p>
    <w:p w14:paraId="6D32B19A" w14:textId="4ADB9EF6" w:rsidR="0029767A" w:rsidRDefault="0029767A" w:rsidP="0029767A">
      <w:pPr>
        <w:pStyle w:val="ListParagraph"/>
        <w:tabs>
          <w:tab w:val="left" w:pos="180"/>
        </w:tabs>
        <w:ind w:leftChars="0" w:left="644" w:right="90"/>
        <w:rPr>
          <w:rFonts w:cs="Arial"/>
          <w:bCs/>
          <w:shd w:val="pct15" w:color="auto" w:fill="FFFFFF"/>
        </w:rPr>
      </w:pPr>
      <w:r w:rsidRPr="0029767A">
        <w:rPr>
          <w:rFonts w:cs="Arial"/>
          <w:bCs/>
          <w:shd w:val="pct15" w:color="auto" w:fill="FFFFFF"/>
        </w:rPr>
        <w:t xml:space="preserve">Full name of the person, title, 6months (estimated length of the stay), </w:t>
      </w:r>
      <w:r w:rsidRPr="0029767A">
        <w:rPr>
          <w:rFonts w:cs="Arial" w:hint="eastAsia"/>
          <w:bCs/>
          <w:shd w:val="pct15" w:color="auto" w:fill="FFFFFF"/>
        </w:rPr>
        <w:t>2</w:t>
      </w:r>
      <w:r w:rsidRPr="0029767A">
        <w:rPr>
          <w:rFonts w:cs="Arial"/>
          <w:bCs/>
          <w:shd w:val="pct15" w:color="auto" w:fill="FFFFFF"/>
        </w:rPr>
        <w:t>times (estimated number of trips)</w:t>
      </w:r>
    </w:p>
    <w:p w14:paraId="3BDDFA2C" w14:textId="77777777" w:rsidR="0029767A" w:rsidRPr="0029767A" w:rsidRDefault="0029767A" w:rsidP="0029767A">
      <w:pPr>
        <w:pStyle w:val="ListParagraph"/>
        <w:numPr>
          <w:ilvl w:val="0"/>
          <w:numId w:val="13"/>
        </w:numPr>
        <w:tabs>
          <w:tab w:val="left" w:pos="180"/>
        </w:tabs>
        <w:ind w:leftChars="0" w:right="90"/>
        <w:rPr>
          <w:rFonts w:cs="Arial"/>
          <w:bCs/>
          <w:shd w:val="pct15" w:color="auto" w:fill="FFFFFF"/>
        </w:rPr>
      </w:pPr>
      <w:r w:rsidRPr="0029767A">
        <w:rPr>
          <w:rFonts w:cs="Arial"/>
        </w:rPr>
        <w:t>Short term:</w:t>
      </w:r>
      <w:r w:rsidRPr="0029767A">
        <w:rPr>
          <w:rFonts w:cs="Arial"/>
          <w:shd w:val="pct15" w:color="auto" w:fill="FFFFFF"/>
        </w:rPr>
        <w:t>…………..</w:t>
      </w:r>
      <w:r w:rsidRPr="0029767A">
        <w:rPr>
          <w:rFonts w:cs="Arial"/>
        </w:rPr>
        <w:t xml:space="preserve">person(s) </w:t>
      </w:r>
    </w:p>
    <w:p w14:paraId="64FFDA78" w14:textId="6DA707AA" w:rsidR="0029767A" w:rsidRPr="0029767A" w:rsidRDefault="0029767A" w:rsidP="0029767A">
      <w:pPr>
        <w:pStyle w:val="ListParagraph"/>
        <w:tabs>
          <w:tab w:val="left" w:pos="180"/>
        </w:tabs>
        <w:ind w:leftChars="0" w:left="644" w:right="90"/>
        <w:rPr>
          <w:rFonts w:cs="Arial"/>
          <w:bCs/>
          <w:shd w:val="pct15" w:color="auto" w:fill="FFFFFF"/>
        </w:rPr>
      </w:pPr>
      <w:r w:rsidRPr="0029767A">
        <w:rPr>
          <w:rFonts w:cs="Arial"/>
          <w:bCs/>
          <w:shd w:val="pct15" w:color="auto" w:fill="FFFFFF"/>
        </w:rPr>
        <w:t xml:space="preserve">Full name of the person, title, </w:t>
      </w:r>
      <w:r w:rsidRPr="0029767A">
        <w:rPr>
          <w:rFonts w:cs="Arial" w:hint="eastAsia"/>
          <w:bCs/>
          <w:shd w:val="pct15" w:color="auto" w:fill="FFFFFF"/>
        </w:rPr>
        <w:t>2</w:t>
      </w:r>
      <w:r w:rsidRPr="0029767A">
        <w:rPr>
          <w:rFonts w:cs="Arial"/>
          <w:bCs/>
          <w:shd w:val="pct15" w:color="auto" w:fill="FFFFFF"/>
        </w:rPr>
        <w:t xml:space="preserve">weeks (estimated length of the stay), </w:t>
      </w:r>
      <w:r w:rsidRPr="0029767A">
        <w:rPr>
          <w:rFonts w:cs="Arial" w:hint="eastAsia"/>
          <w:bCs/>
          <w:shd w:val="pct15" w:color="auto" w:fill="FFFFFF"/>
        </w:rPr>
        <w:t>4</w:t>
      </w:r>
      <w:r w:rsidRPr="0029767A">
        <w:rPr>
          <w:rFonts w:cs="Arial"/>
          <w:bCs/>
          <w:shd w:val="pct15" w:color="auto" w:fill="FFFFFF"/>
        </w:rPr>
        <w:t>times (estimated number of trips)</w:t>
      </w:r>
      <w:r w:rsidRPr="0029767A">
        <w:rPr>
          <w:szCs w:val="24"/>
        </w:rPr>
        <w:t xml:space="preserve"> </w:t>
      </w:r>
    </w:p>
    <w:p w14:paraId="609D752A" w14:textId="77777777" w:rsidR="0029767A" w:rsidRDefault="0029767A">
      <w:pPr>
        <w:widowControl/>
        <w:jc w:val="left"/>
        <w:rPr>
          <w:szCs w:val="24"/>
        </w:rPr>
      </w:pPr>
      <w:r>
        <w:rPr>
          <w:szCs w:val="24"/>
        </w:rPr>
        <w:br w:type="page"/>
      </w:r>
    </w:p>
    <w:p w14:paraId="08B4085E" w14:textId="466D0D21" w:rsidR="00767685" w:rsidRPr="00A05289" w:rsidRDefault="00767685" w:rsidP="00A05289">
      <w:pPr>
        <w:tabs>
          <w:tab w:val="left" w:pos="180"/>
        </w:tabs>
        <w:ind w:right="90"/>
        <w:rPr>
          <w:rFonts w:cs="Arial"/>
        </w:rPr>
      </w:pPr>
      <w:r w:rsidRPr="00A05289">
        <w:rPr>
          <w:b/>
          <w:bCs/>
        </w:rPr>
        <w:lastRenderedPageBreak/>
        <w:t>ANNEX 3</w:t>
      </w:r>
    </w:p>
    <w:p w14:paraId="00644487" w14:textId="111571B3" w:rsidR="00767685" w:rsidRPr="00D80C98" w:rsidRDefault="009A1530" w:rsidP="00767685">
      <w:pPr>
        <w:pStyle w:val="NoSpacing"/>
        <w:jc w:val="left"/>
        <w:rPr>
          <w:b/>
          <w:bCs/>
        </w:rPr>
      </w:pPr>
      <w:r w:rsidRPr="009A1530">
        <w:rPr>
          <w:b/>
          <w:bCs/>
        </w:rPr>
        <w:t>List of Equipment and/or Facility</w:t>
      </w:r>
    </w:p>
    <w:p w14:paraId="3F00D541" w14:textId="130ADFA5" w:rsidR="009A1530" w:rsidRPr="00CE04C4" w:rsidRDefault="009A1530" w:rsidP="009A1530">
      <w:pPr>
        <w:rPr>
          <w:rFonts w:ascii="Times New Roman" w:hAnsi="Times New Roman"/>
          <w:b/>
          <w:szCs w:val="24"/>
        </w:rPr>
      </w:pPr>
    </w:p>
    <w:p w14:paraId="1E01FE4D" w14:textId="77777777" w:rsidR="009A1530" w:rsidRPr="00CE04C4" w:rsidRDefault="009A1530" w:rsidP="009A1530">
      <w:pPr>
        <w:pStyle w:val="BodyTextIndent"/>
        <w:ind w:left="440"/>
        <w:rPr>
          <w:rFonts w:ascii="Times New Roman" w:hAnsi="Times New Roman"/>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1"/>
        <w:gridCol w:w="1276"/>
        <w:gridCol w:w="4394"/>
      </w:tblGrid>
      <w:tr w:rsidR="009A1530" w:rsidRPr="00CE04C4" w14:paraId="3879179F" w14:textId="77777777" w:rsidTr="009A1530">
        <w:tc>
          <w:tcPr>
            <w:tcW w:w="576" w:type="dxa"/>
            <w:shd w:val="clear" w:color="auto" w:fill="auto"/>
          </w:tcPr>
          <w:p w14:paraId="4D8581B9" w14:textId="77777777" w:rsidR="009A1530" w:rsidRPr="009A1530" w:rsidRDefault="009A1530" w:rsidP="00FD6AC6">
            <w:pPr>
              <w:jc w:val="center"/>
              <w:rPr>
                <w:rFonts w:cs="Arial"/>
                <w:szCs w:val="24"/>
              </w:rPr>
            </w:pPr>
            <w:r w:rsidRPr="009A1530">
              <w:rPr>
                <w:rFonts w:cs="Arial"/>
                <w:szCs w:val="24"/>
              </w:rPr>
              <w:t>No.</w:t>
            </w:r>
          </w:p>
        </w:tc>
        <w:tc>
          <w:tcPr>
            <w:tcW w:w="2821" w:type="dxa"/>
            <w:shd w:val="clear" w:color="auto" w:fill="auto"/>
          </w:tcPr>
          <w:p w14:paraId="15CE876D" w14:textId="77777777" w:rsidR="009A1530" w:rsidRPr="009A1530" w:rsidRDefault="009A1530" w:rsidP="00FD6AC6">
            <w:pPr>
              <w:jc w:val="center"/>
              <w:rPr>
                <w:rFonts w:cs="Arial"/>
                <w:szCs w:val="24"/>
              </w:rPr>
            </w:pPr>
            <w:r w:rsidRPr="009A1530">
              <w:rPr>
                <w:rFonts w:eastAsia="ＭＳ Ｐゴシック" w:cs="Arial"/>
                <w:szCs w:val="24"/>
              </w:rPr>
              <w:t>Name of Equipment and/or Facility</w:t>
            </w:r>
          </w:p>
        </w:tc>
        <w:tc>
          <w:tcPr>
            <w:tcW w:w="1276" w:type="dxa"/>
            <w:shd w:val="clear" w:color="auto" w:fill="auto"/>
          </w:tcPr>
          <w:p w14:paraId="2F2E25AF" w14:textId="77777777" w:rsidR="009A1530" w:rsidRPr="009A1530" w:rsidRDefault="009A1530" w:rsidP="00FD6AC6">
            <w:pPr>
              <w:jc w:val="center"/>
              <w:rPr>
                <w:rFonts w:cs="Arial"/>
                <w:szCs w:val="24"/>
              </w:rPr>
            </w:pPr>
            <w:r w:rsidRPr="009A1530">
              <w:rPr>
                <w:rFonts w:eastAsia="ＭＳ Ｐゴシック" w:cs="Arial"/>
                <w:szCs w:val="24"/>
              </w:rPr>
              <w:t>Quantity</w:t>
            </w:r>
          </w:p>
        </w:tc>
        <w:tc>
          <w:tcPr>
            <w:tcW w:w="4394" w:type="dxa"/>
            <w:shd w:val="clear" w:color="auto" w:fill="auto"/>
          </w:tcPr>
          <w:p w14:paraId="79A48B18" w14:textId="77777777" w:rsidR="009A1530" w:rsidRPr="009A1530" w:rsidRDefault="009A1530" w:rsidP="00FD6AC6">
            <w:pPr>
              <w:jc w:val="center"/>
              <w:rPr>
                <w:rFonts w:cs="Arial"/>
                <w:szCs w:val="24"/>
              </w:rPr>
            </w:pPr>
            <w:r w:rsidRPr="009A1530">
              <w:rPr>
                <w:rFonts w:eastAsia="ＭＳ Ｐゴシック" w:cs="Arial"/>
                <w:szCs w:val="24"/>
              </w:rPr>
              <w:t>Purpose/Usage</w:t>
            </w:r>
          </w:p>
        </w:tc>
      </w:tr>
      <w:tr w:rsidR="009A1530" w:rsidRPr="00CE04C4" w14:paraId="6CC560A7" w14:textId="77777777" w:rsidTr="009A1530">
        <w:tc>
          <w:tcPr>
            <w:tcW w:w="576" w:type="dxa"/>
            <w:shd w:val="clear" w:color="auto" w:fill="auto"/>
            <w:vAlign w:val="center"/>
          </w:tcPr>
          <w:p w14:paraId="188C0B00" w14:textId="77777777" w:rsidR="009A1530" w:rsidRPr="009A1530" w:rsidRDefault="009A1530" w:rsidP="00FD6AC6">
            <w:pPr>
              <w:jc w:val="center"/>
              <w:rPr>
                <w:rFonts w:cs="Arial"/>
                <w:szCs w:val="24"/>
              </w:rPr>
            </w:pPr>
            <w:r w:rsidRPr="009A1530">
              <w:rPr>
                <w:rFonts w:cs="Arial"/>
                <w:szCs w:val="24"/>
              </w:rPr>
              <w:t>1</w:t>
            </w:r>
          </w:p>
        </w:tc>
        <w:tc>
          <w:tcPr>
            <w:tcW w:w="2821" w:type="dxa"/>
            <w:shd w:val="clear" w:color="auto" w:fill="auto"/>
          </w:tcPr>
          <w:p w14:paraId="4F8EC97A" w14:textId="77777777" w:rsidR="009A1530" w:rsidRPr="009A1530" w:rsidRDefault="009A1530" w:rsidP="00FD6AC6">
            <w:pPr>
              <w:jc w:val="left"/>
              <w:rPr>
                <w:rFonts w:cs="Arial"/>
                <w:szCs w:val="24"/>
              </w:rPr>
            </w:pPr>
          </w:p>
        </w:tc>
        <w:tc>
          <w:tcPr>
            <w:tcW w:w="1276" w:type="dxa"/>
            <w:shd w:val="clear" w:color="auto" w:fill="auto"/>
            <w:vAlign w:val="center"/>
          </w:tcPr>
          <w:p w14:paraId="33D43C4A" w14:textId="77777777" w:rsidR="009A1530" w:rsidRPr="009A1530" w:rsidRDefault="009A1530" w:rsidP="00FD6AC6">
            <w:pPr>
              <w:jc w:val="center"/>
              <w:rPr>
                <w:rFonts w:cs="Arial"/>
                <w:szCs w:val="24"/>
              </w:rPr>
            </w:pPr>
          </w:p>
        </w:tc>
        <w:tc>
          <w:tcPr>
            <w:tcW w:w="4394" w:type="dxa"/>
            <w:shd w:val="clear" w:color="auto" w:fill="auto"/>
          </w:tcPr>
          <w:p w14:paraId="2678363C" w14:textId="77777777" w:rsidR="009A1530" w:rsidRPr="009A1530" w:rsidRDefault="009A1530" w:rsidP="00FD6AC6">
            <w:pPr>
              <w:jc w:val="left"/>
              <w:rPr>
                <w:rFonts w:cs="Arial"/>
                <w:szCs w:val="24"/>
              </w:rPr>
            </w:pPr>
          </w:p>
        </w:tc>
      </w:tr>
      <w:tr w:rsidR="009A1530" w:rsidRPr="00CE04C4" w14:paraId="2E3AC8DC" w14:textId="77777777" w:rsidTr="009A1530">
        <w:trPr>
          <w:trHeight w:val="422"/>
        </w:trPr>
        <w:tc>
          <w:tcPr>
            <w:tcW w:w="576" w:type="dxa"/>
            <w:shd w:val="clear" w:color="auto" w:fill="auto"/>
            <w:vAlign w:val="center"/>
          </w:tcPr>
          <w:p w14:paraId="6B19E418" w14:textId="77777777" w:rsidR="009A1530" w:rsidRPr="009A1530" w:rsidRDefault="009A1530" w:rsidP="00FD6AC6">
            <w:pPr>
              <w:jc w:val="center"/>
              <w:rPr>
                <w:rFonts w:cs="Arial"/>
                <w:szCs w:val="24"/>
              </w:rPr>
            </w:pPr>
            <w:r w:rsidRPr="009A1530">
              <w:rPr>
                <w:rFonts w:cs="Arial"/>
                <w:szCs w:val="24"/>
              </w:rPr>
              <w:t>2</w:t>
            </w:r>
          </w:p>
        </w:tc>
        <w:tc>
          <w:tcPr>
            <w:tcW w:w="2821" w:type="dxa"/>
            <w:shd w:val="clear" w:color="auto" w:fill="auto"/>
          </w:tcPr>
          <w:p w14:paraId="5B506F9E" w14:textId="77777777" w:rsidR="009A1530" w:rsidRPr="009A1530" w:rsidRDefault="009A1530" w:rsidP="00FD6AC6">
            <w:pPr>
              <w:jc w:val="left"/>
              <w:rPr>
                <w:rFonts w:cs="Arial"/>
                <w:szCs w:val="24"/>
              </w:rPr>
            </w:pPr>
          </w:p>
        </w:tc>
        <w:tc>
          <w:tcPr>
            <w:tcW w:w="1276" w:type="dxa"/>
            <w:shd w:val="clear" w:color="auto" w:fill="auto"/>
            <w:vAlign w:val="center"/>
          </w:tcPr>
          <w:p w14:paraId="37D6E6D4" w14:textId="77777777" w:rsidR="009A1530" w:rsidRPr="009A1530" w:rsidRDefault="009A1530" w:rsidP="00FD6AC6">
            <w:pPr>
              <w:jc w:val="center"/>
              <w:rPr>
                <w:rFonts w:cs="Arial"/>
                <w:szCs w:val="24"/>
              </w:rPr>
            </w:pPr>
          </w:p>
        </w:tc>
        <w:tc>
          <w:tcPr>
            <w:tcW w:w="4394" w:type="dxa"/>
            <w:shd w:val="clear" w:color="auto" w:fill="auto"/>
          </w:tcPr>
          <w:p w14:paraId="2F5D6D67" w14:textId="77777777" w:rsidR="009A1530" w:rsidRPr="009A1530" w:rsidRDefault="009A1530" w:rsidP="00FD6AC6">
            <w:pPr>
              <w:jc w:val="left"/>
              <w:rPr>
                <w:rFonts w:cs="Arial"/>
                <w:szCs w:val="24"/>
              </w:rPr>
            </w:pPr>
          </w:p>
        </w:tc>
      </w:tr>
      <w:tr w:rsidR="009A1530" w:rsidRPr="00CE04C4" w14:paraId="2F384C55" w14:textId="77777777" w:rsidTr="009A1530">
        <w:tc>
          <w:tcPr>
            <w:tcW w:w="576" w:type="dxa"/>
            <w:shd w:val="clear" w:color="auto" w:fill="auto"/>
            <w:vAlign w:val="center"/>
          </w:tcPr>
          <w:p w14:paraId="20385B7E" w14:textId="77777777" w:rsidR="009A1530" w:rsidRPr="009A1530" w:rsidRDefault="009A1530" w:rsidP="00FD6AC6">
            <w:pPr>
              <w:jc w:val="center"/>
              <w:rPr>
                <w:rFonts w:cs="Arial"/>
                <w:szCs w:val="24"/>
              </w:rPr>
            </w:pPr>
          </w:p>
        </w:tc>
        <w:tc>
          <w:tcPr>
            <w:tcW w:w="2821" w:type="dxa"/>
            <w:shd w:val="clear" w:color="auto" w:fill="auto"/>
          </w:tcPr>
          <w:p w14:paraId="2D1AB3C3" w14:textId="77777777" w:rsidR="009A1530" w:rsidRPr="009A1530" w:rsidRDefault="009A1530" w:rsidP="00FD6AC6">
            <w:pPr>
              <w:jc w:val="left"/>
              <w:rPr>
                <w:rFonts w:cs="Arial"/>
                <w:szCs w:val="24"/>
              </w:rPr>
            </w:pPr>
          </w:p>
        </w:tc>
        <w:tc>
          <w:tcPr>
            <w:tcW w:w="1276" w:type="dxa"/>
            <w:shd w:val="clear" w:color="auto" w:fill="auto"/>
            <w:vAlign w:val="center"/>
          </w:tcPr>
          <w:p w14:paraId="746F0226" w14:textId="77777777" w:rsidR="009A1530" w:rsidRPr="009A1530" w:rsidRDefault="009A1530" w:rsidP="00FD6AC6">
            <w:pPr>
              <w:jc w:val="center"/>
              <w:rPr>
                <w:rFonts w:cs="Arial"/>
                <w:szCs w:val="24"/>
              </w:rPr>
            </w:pPr>
          </w:p>
        </w:tc>
        <w:tc>
          <w:tcPr>
            <w:tcW w:w="4394" w:type="dxa"/>
            <w:shd w:val="clear" w:color="auto" w:fill="auto"/>
          </w:tcPr>
          <w:p w14:paraId="13794AD3" w14:textId="77777777" w:rsidR="009A1530" w:rsidRPr="009A1530" w:rsidRDefault="009A1530" w:rsidP="00FD6AC6">
            <w:pPr>
              <w:jc w:val="left"/>
              <w:rPr>
                <w:rFonts w:cs="Arial"/>
                <w:szCs w:val="24"/>
              </w:rPr>
            </w:pPr>
          </w:p>
        </w:tc>
      </w:tr>
    </w:tbl>
    <w:p w14:paraId="269C8CFF" w14:textId="77777777" w:rsidR="00F52CC7" w:rsidRDefault="00F52CC7">
      <w:pPr>
        <w:widowControl/>
        <w:jc w:val="left"/>
      </w:pPr>
    </w:p>
    <w:p w14:paraId="2A0D4617" w14:textId="52CC7955" w:rsidR="00F52CC7" w:rsidRDefault="00F52CC7">
      <w:pPr>
        <w:widowControl/>
        <w:jc w:val="left"/>
      </w:pPr>
    </w:p>
    <w:p w14:paraId="38EE781C" w14:textId="73695019" w:rsidR="00F52CC7" w:rsidRPr="009A1530" w:rsidRDefault="00F52CC7" w:rsidP="009A1530">
      <w:pPr>
        <w:pStyle w:val="NoSpacing"/>
        <w:numPr>
          <w:ilvl w:val="0"/>
          <w:numId w:val="11"/>
        </w:numPr>
        <w:jc w:val="left"/>
        <w:rPr>
          <w:shd w:val="pct15" w:color="auto" w:fill="FFFFFF"/>
        </w:rPr>
      </w:pPr>
      <w:r>
        <w:t xml:space="preserve">Equipment </w:t>
      </w:r>
      <w:r w:rsidR="009A1530" w:rsidRPr="009A1530">
        <w:t xml:space="preserve">and/or Facility </w:t>
      </w:r>
      <w:r>
        <w:t xml:space="preserve">used under this project will be managed by </w:t>
      </w:r>
      <w:r w:rsidRPr="009A1530">
        <w:rPr>
          <w:rFonts w:hint="eastAsia"/>
          <w:shd w:val="pct15" w:color="auto" w:fill="FFFFFF"/>
        </w:rPr>
        <w:t>日本側実施団体</w:t>
      </w:r>
      <w:r>
        <w:rPr>
          <w:rFonts w:hint="eastAsia"/>
        </w:rPr>
        <w:t>.</w:t>
      </w:r>
      <w:r>
        <w:t xml:space="preserve"> At the end of the project, all equipment and materials listed must be handed over to </w:t>
      </w:r>
      <w:r w:rsidRPr="009A1530">
        <w:rPr>
          <w:rFonts w:hint="eastAsia"/>
          <w:shd w:val="pct15" w:color="auto" w:fill="FFFFFF"/>
        </w:rPr>
        <w:t>ラオス側実施機関</w:t>
      </w:r>
      <w:r w:rsidRPr="009A1530">
        <w:rPr>
          <w:rFonts w:hint="eastAsia"/>
          <w:shd w:val="pct15" w:color="auto" w:fill="FFFFFF"/>
        </w:rPr>
        <w:t>.</w:t>
      </w:r>
    </w:p>
    <w:p w14:paraId="2F828B23" w14:textId="77777777" w:rsidR="00F52CC7" w:rsidRDefault="00F52CC7" w:rsidP="00F52CC7">
      <w:pPr>
        <w:pStyle w:val="NoSpacing"/>
        <w:jc w:val="left"/>
      </w:pPr>
    </w:p>
    <w:p w14:paraId="3E2083B3" w14:textId="77777777" w:rsidR="00F52CC7" w:rsidRDefault="00F52CC7" w:rsidP="00F52CC7">
      <w:pPr>
        <w:pStyle w:val="NoSpacing"/>
        <w:jc w:val="left"/>
      </w:pPr>
    </w:p>
    <w:p w14:paraId="36F71E2F" w14:textId="4FB9E82F" w:rsidR="00F52CC7" w:rsidRDefault="00F52CC7">
      <w:pPr>
        <w:widowControl/>
        <w:jc w:val="left"/>
      </w:pPr>
      <w:r>
        <w:br w:type="page"/>
      </w:r>
    </w:p>
    <w:p w14:paraId="48D4AEFB" w14:textId="44814CA2" w:rsidR="00767685" w:rsidRDefault="00F52CC7" w:rsidP="00767685">
      <w:pPr>
        <w:pStyle w:val="NoSpacing"/>
        <w:jc w:val="left"/>
        <w:rPr>
          <w:b/>
          <w:bCs/>
        </w:rPr>
      </w:pPr>
      <w:r>
        <w:rPr>
          <w:b/>
          <w:bCs/>
        </w:rPr>
        <w:lastRenderedPageBreak/>
        <w:t>ANNEX 4</w:t>
      </w:r>
    </w:p>
    <w:p w14:paraId="143B5C4E" w14:textId="0E45CBEA" w:rsidR="00D22764" w:rsidRDefault="00F52CC7" w:rsidP="00767685">
      <w:pPr>
        <w:pStyle w:val="NoSpacing"/>
        <w:jc w:val="left"/>
        <w:rPr>
          <w:b/>
          <w:bCs/>
        </w:rPr>
      </w:pPr>
      <w:r w:rsidRPr="00F52CC7">
        <w:rPr>
          <w:b/>
          <w:bCs/>
        </w:rPr>
        <w:t>Budget Detail of the Project</w:t>
      </w:r>
    </w:p>
    <w:p w14:paraId="26AC8DC0" w14:textId="77777777" w:rsidR="00E4306E" w:rsidRDefault="00E4306E" w:rsidP="00767685">
      <w:pPr>
        <w:pStyle w:val="NoSpacing"/>
        <w:jc w:val="left"/>
        <w:rPr>
          <w:b/>
          <w:bCs/>
        </w:rPr>
      </w:pPr>
    </w:p>
    <w:p w14:paraId="5C05C724" w14:textId="1F5B7F84" w:rsidR="00D22764" w:rsidRPr="00D22764" w:rsidRDefault="00D22764" w:rsidP="00767685">
      <w:pPr>
        <w:pStyle w:val="NoSpacing"/>
        <w:jc w:val="left"/>
      </w:pPr>
      <w:r w:rsidRPr="00D22764">
        <w:t>T</w:t>
      </w:r>
      <w:r>
        <w:t xml:space="preserve">he total project budget is </w:t>
      </w:r>
      <w:r w:rsidRPr="002F0B17">
        <w:rPr>
          <w:rFonts w:hint="eastAsia"/>
          <w:shd w:val="pct15" w:color="auto" w:fill="FFFFFF"/>
        </w:rPr>
        <w:t>事業費概算額</w:t>
      </w:r>
      <w:r>
        <w:t xml:space="preserve"> JYP supported</w:t>
      </w:r>
      <w:r w:rsidRPr="00D22764">
        <w:t xml:space="preserve"> by Japan International Cooperation Agency (JICA). </w:t>
      </w:r>
    </w:p>
    <w:p w14:paraId="3D4C56E7" w14:textId="77777777" w:rsidR="00D22764" w:rsidRDefault="00D22764" w:rsidP="00767685">
      <w:pPr>
        <w:pStyle w:val="NoSpacing"/>
        <w:jc w:val="left"/>
        <w:rPr>
          <w:b/>
          <w:bCs/>
        </w:rPr>
      </w:pPr>
    </w:p>
    <w:p w14:paraId="5C11D66B" w14:textId="77777777" w:rsidR="00F52CC7" w:rsidRPr="00F52CC7" w:rsidRDefault="00F52CC7" w:rsidP="00767685">
      <w:pPr>
        <w:pStyle w:val="NoSpacing"/>
        <w:jc w:val="left"/>
        <w:rPr>
          <w:b/>
          <w:bCs/>
        </w:rPr>
      </w:pPr>
    </w:p>
    <w:p w14:paraId="132810DC" w14:textId="3581C049" w:rsidR="00D22764" w:rsidRPr="008B69CD" w:rsidRDefault="00D22764" w:rsidP="00D22764">
      <w:pPr>
        <w:tabs>
          <w:tab w:val="left" w:pos="180"/>
        </w:tabs>
        <w:spacing w:afterLines="70" w:after="252"/>
        <w:ind w:left="272" w:right="91"/>
        <w:rPr>
          <w:b/>
          <w:bCs/>
          <w:sz w:val="24"/>
          <w:szCs w:val="24"/>
        </w:rPr>
      </w:pPr>
      <w:r w:rsidRPr="008B69CD">
        <w:rPr>
          <w:b/>
          <w:bCs/>
          <w:sz w:val="24"/>
          <w:szCs w:val="24"/>
        </w:rPr>
        <w:t>Budget detail</w:t>
      </w:r>
      <w:r w:rsidR="00E4306E">
        <w:rPr>
          <w:b/>
          <w:bCs/>
          <w:sz w:val="24"/>
          <w:szCs w:val="24"/>
        </w:rPr>
        <w:t>:</w:t>
      </w:r>
    </w:p>
    <w:tbl>
      <w:tblPr>
        <w:tblW w:w="8398" w:type="dxa"/>
        <w:jc w:val="center"/>
        <w:tblLayout w:type="fixed"/>
        <w:tblLook w:val="0000" w:firstRow="0" w:lastRow="0" w:firstColumn="0" w:lastColumn="0" w:noHBand="0" w:noVBand="0"/>
      </w:tblPr>
      <w:tblGrid>
        <w:gridCol w:w="1452"/>
        <w:gridCol w:w="4432"/>
        <w:gridCol w:w="1663"/>
        <w:gridCol w:w="851"/>
      </w:tblGrid>
      <w:tr w:rsidR="00D22764" w14:paraId="460B7C23" w14:textId="77777777" w:rsidTr="00FD6AC6">
        <w:trPr>
          <w:trHeight w:val="598"/>
          <w:jc w:val="center"/>
        </w:trPr>
        <w:tc>
          <w:tcPr>
            <w:tcW w:w="1452" w:type="dxa"/>
            <w:tcBorders>
              <w:top w:val="single" w:sz="6" w:space="0" w:color="000000"/>
              <w:left w:val="single" w:sz="6" w:space="0" w:color="000000"/>
              <w:bottom w:val="double" w:sz="4" w:space="0" w:color="auto"/>
              <w:right w:val="single" w:sz="6" w:space="0" w:color="000000"/>
            </w:tcBorders>
            <w:shd w:val="clear" w:color="auto" w:fill="auto"/>
            <w:vAlign w:val="center"/>
          </w:tcPr>
          <w:p w14:paraId="031B90AE" w14:textId="77777777" w:rsidR="00D22764" w:rsidRDefault="00D22764" w:rsidP="00FD6AC6">
            <w:pPr>
              <w:tabs>
                <w:tab w:val="left" w:pos="180"/>
              </w:tabs>
              <w:ind w:left="270" w:right="90"/>
              <w:rPr>
                <w:sz w:val="24"/>
                <w:szCs w:val="24"/>
              </w:rPr>
            </w:pPr>
            <w:r>
              <w:rPr>
                <w:sz w:val="24"/>
                <w:szCs w:val="24"/>
              </w:rPr>
              <w:t>No.</w:t>
            </w:r>
          </w:p>
        </w:tc>
        <w:tc>
          <w:tcPr>
            <w:tcW w:w="4432" w:type="dxa"/>
            <w:tcBorders>
              <w:top w:val="single" w:sz="6" w:space="0" w:color="000000"/>
              <w:left w:val="single" w:sz="6" w:space="0" w:color="000000"/>
              <w:bottom w:val="double" w:sz="4" w:space="0" w:color="auto"/>
              <w:right w:val="single" w:sz="6" w:space="0" w:color="000000"/>
            </w:tcBorders>
            <w:shd w:val="clear" w:color="auto" w:fill="auto"/>
            <w:vAlign w:val="center"/>
          </w:tcPr>
          <w:p w14:paraId="538A24FF" w14:textId="77777777" w:rsidR="00D22764" w:rsidRDefault="00D22764" w:rsidP="00FD6AC6">
            <w:pPr>
              <w:tabs>
                <w:tab w:val="left" w:pos="180"/>
              </w:tabs>
              <w:ind w:left="270" w:right="90"/>
              <w:rPr>
                <w:sz w:val="24"/>
                <w:szCs w:val="24"/>
              </w:rPr>
            </w:pPr>
            <w:r>
              <w:rPr>
                <w:sz w:val="24"/>
                <w:szCs w:val="24"/>
              </w:rPr>
              <w:t>Description</w:t>
            </w:r>
          </w:p>
        </w:tc>
        <w:tc>
          <w:tcPr>
            <w:tcW w:w="1663" w:type="dxa"/>
            <w:tcBorders>
              <w:top w:val="single" w:sz="6" w:space="0" w:color="000000"/>
              <w:left w:val="single" w:sz="6" w:space="0" w:color="000000"/>
              <w:bottom w:val="double" w:sz="4" w:space="0" w:color="auto"/>
              <w:right w:val="single" w:sz="6" w:space="0" w:color="000000"/>
            </w:tcBorders>
            <w:shd w:val="clear" w:color="auto" w:fill="auto"/>
            <w:vAlign w:val="center"/>
          </w:tcPr>
          <w:p w14:paraId="75BA36E8" w14:textId="77777777" w:rsidR="00D22764" w:rsidRDefault="00D22764" w:rsidP="00FD6AC6">
            <w:pPr>
              <w:tabs>
                <w:tab w:val="left" w:pos="180"/>
              </w:tabs>
              <w:ind w:left="270" w:right="90"/>
              <w:rPr>
                <w:sz w:val="24"/>
                <w:szCs w:val="24"/>
              </w:rPr>
            </w:pPr>
            <w:r>
              <w:rPr>
                <w:sz w:val="24"/>
                <w:szCs w:val="24"/>
              </w:rPr>
              <w:t>(USD)</w:t>
            </w:r>
          </w:p>
        </w:tc>
        <w:tc>
          <w:tcPr>
            <w:tcW w:w="851" w:type="dxa"/>
            <w:tcBorders>
              <w:top w:val="single" w:sz="6" w:space="0" w:color="000000"/>
              <w:left w:val="single" w:sz="6" w:space="0" w:color="000000"/>
              <w:bottom w:val="double" w:sz="4" w:space="0" w:color="auto"/>
              <w:right w:val="single" w:sz="6" w:space="0" w:color="000000"/>
            </w:tcBorders>
            <w:shd w:val="clear" w:color="auto" w:fill="auto"/>
            <w:vAlign w:val="center"/>
          </w:tcPr>
          <w:p w14:paraId="03D9652F" w14:textId="77777777" w:rsidR="00D22764" w:rsidRDefault="00D22764" w:rsidP="00FD6AC6">
            <w:pPr>
              <w:tabs>
                <w:tab w:val="left" w:pos="180"/>
              </w:tabs>
              <w:ind w:left="270" w:right="90"/>
              <w:rPr>
                <w:sz w:val="24"/>
                <w:szCs w:val="24"/>
              </w:rPr>
            </w:pPr>
            <w:r>
              <w:rPr>
                <w:sz w:val="24"/>
                <w:szCs w:val="24"/>
              </w:rPr>
              <w:t>%</w:t>
            </w:r>
          </w:p>
        </w:tc>
      </w:tr>
      <w:tr w:rsidR="00D22764" w14:paraId="3DCFAED3" w14:textId="77777777" w:rsidTr="00FD6AC6">
        <w:trPr>
          <w:trHeight w:val="393"/>
          <w:jc w:val="center"/>
        </w:trPr>
        <w:tc>
          <w:tcPr>
            <w:tcW w:w="1452" w:type="dxa"/>
            <w:tcBorders>
              <w:top w:val="double" w:sz="4" w:space="0" w:color="auto"/>
              <w:left w:val="single" w:sz="5" w:space="0" w:color="000000"/>
              <w:bottom w:val="single" w:sz="5" w:space="0" w:color="000000"/>
              <w:right w:val="single" w:sz="5" w:space="0" w:color="000000"/>
            </w:tcBorders>
            <w:shd w:val="clear" w:color="auto" w:fill="auto"/>
            <w:vAlign w:val="center"/>
          </w:tcPr>
          <w:p w14:paraId="41A6302B" w14:textId="77777777" w:rsidR="00D22764" w:rsidRPr="006F47FA" w:rsidRDefault="00D22764" w:rsidP="00FD6AC6">
            <w:pPr>
              <w:tabs>
                <w:tab w:val="left" w:pos="180"/>
              </w:tabs>
              <w:ind w:left="270" w:right="90"/>
              <w:rPr>
                <w:b/>
                <w:bCs/>
              </w:rPr>
            </w:pPr>
            <w:r w:rsidRPr="006F47FA">
              <w:rPr>
                <w:b/>
                <w:bCs/>
              </w:rPr>
              <w:t>I</w:t>
            </w:r>
          </w:p>
        </w:tc>
        <w:tc>
          <w:tcPr>
            <w:tcW w:w="4432" w:type="dxa"/>
            <w:tcBorders>
              <w:top w:val="double" w:sz="4" w:space="0" w:color="auto"/>
              <w:left w:val="single" w:sz="5" w:space="0" w:color="000000"/>
              <w:bottom w:val="single" w:sz="5" w:space="0" w:color="000000"/>
              <w:right w:val="single" w:sz="5" w:space="0" w:color="000000"/>
            </w:tcBorders>
            <w:shd w:val="clear" w:color="auto" w:fill="auto"/>
            <w:vAlign w:val="center"/>
          </w:tcPr>
          <w:p w14:paraId="1F92B937" w14:textId="77777777" w:rsidR="00D22764" w:rsidRPr="006F47FA" w:rsidRDefault="00D22764" w:rsidP="00FD6AC6">
            <w:pPr>
              <w:tabs>
                <w:tab w:val="left" w:pos="180"/>
              </w:tabs>
              <w:ind w:left="270" w:right="90"/>
              <w:rPr>
                <w:b/>
                <w:bCs/>
                <w:sz w:val="24"/>
                <w:szCs w:val="24"/>
              </w:rPr>
            </w:pPr>
            <w:r w:rsidRPr="006F47FA">
              <w:rPr>
                <w:b/>
                <w:bCs/>
                <w:sz w:val="24"/>
                <w:szCs w:val="24"/>
              </w:rPr>
              <w:t>Activities</w:t>
            </w:r>
          </w:p>
        </w:tc>
        <w:tc>
          <w:tcPr>
            <w:tcW w:w="1663" w:type="dxa"/>
            <w:tcBorders>
              <w:top w:val="double" w:sz="4" w:space="0" w:color="auto"/>
              <w:left w:val="single" w:sz="5" w:space="0" w:color="000000"/>
              <w:bottom w:val="single" w:sz="5" w:space="0" w:color="000000"/>
              <w:right w:val="single" w:sz="5" w:space="0" w:color="000000"/>
            </w:tcBorders>
            <w:shd w:val="clear" w:color="auto" w:fill="auto"/>
            <w:vAlign w:val="center"/>
          </w:tcPr>
          <w:p w14:paraId="5AD8336B" w14:textId="77777777" w:rsidR="00D22764" w:rsidRDefault="00D22764" w:rsidP="00FD6AC6">
            <w:pPr>
              <w:tabs>
                <w:tab w:val="left" w:pos="180"/>
              </w:tabs>
              <w:ind w:left="270" w:right="90"/>
            </w:pPr>
          </w:p>
        </w:tc>
        <w:tc>
          <w:tcPr>
            <w:tcW w:w="851" w:type="dxa"/>
            <w:tcBorders>
              <w:top w:val="double" w:sz="4" w:space="0" w:color="auto"/>
              <w:left w:val="single" w:sz="5" w:space="0" w:color="000000"/>
              <w:bottom w:val="single" w:sz="5" w:space="0" w:color="000000"/>
              <w:right w:val="single" w:sz="5" w:space="0" w:color="000000"/>
            </w:tcBorders>
            <w:shd w:val="clear" w:color="auto" w:fill="auto"/>
            <w:vAlign w:val="center"/>
          </w:tcPr>
          <w:p w14:paraId="333971CE" w14:textId="77777777" w:rsidR="00D22764" w:rsidRDefault="00D22764" w:rsidP="00FD6AC6">
            <w:pPr>
              <w:tabs>
                <w:tab w:val="left" w:pos="180"/>
              </w:tabs>
              <w:ind w:left="270" w:right="90"/>
            </w:pPr>
          </w:p>
        </w:tc>
      </w:tr>
      <w:tr w:rsidR="00D22764" w:rsidRPr="00A71EE6" w14:paraId="70E7B6C5"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637296F6" w14:textId="77777777" w:rsidR="00D22764"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7956B222" w14:textId="6ABB2063" w:rsidR="00D22764" w:rsidRPr="00D22764" w:rsidRDefault="00D22764" w:rsidP="00D22764">
            <w:pPr>
              <w:tabs>
                <w:tab w:val="left" w:pos="180"/>
              </w:tabs>
              <w:spacing w:before="67"/>
              <w:ind w:left="270" w:right="90"/>
              <w:rPr>
                <w:sz w:val="24"/>
                <w:szCs w:val="24"/>
              </w:rPr>
            </w:pPr>
            <w:r w:rsidRPr="008B69CD">
              <w:rPr>
                <w:sz w:val="24"/>
                <w:szCs w:val="24"/>
              </w:rPr>
              <w:t>Activity 1</w:t>
            </w:r>
          </w:p>
        </w:tc>
        <w:tc>
          <w:tcPr>
            <w:tcW w:w="1663" w:type="dxa"/>
            <w:tcBorders>
              <w:top w:val="single" w:sz="5" w:space="0" w:color="000000"/>
              <w:left w:val="single" w:sz="5" w:space="0" w:color="000000"/>
              <w:bottom w:val="single" w:sz="5" w:space="0" w:color="000000"/>
              <w:right w:val="single" w:sz="5" w:space="0" w:color="000000"/>
            </w:tcBorders>
            <w:vAlign w:val="center"/>
          </w:tcPr>
          <w:p w14:paraId="0DFCB465" w14:textId="77777777" w:rsidR="00D22764" w:rsidRPr="008B69CD"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32A14BDA" w14:textId="77777777" w:rsidR="00D22764" w:rsidRPr="008B69CD" w:rsidRDefault="00D22764" w:rsidP="00FD6AC6">
            <w:pPr>
              <w:tabs>
                <w:tab w:val="left" w:pos="180"/>
              </w:tabs>
              <w:ind w:left="270" w:right="90"/>
            </w:pPr>
          </w:p>
        </w:tc>
      </w:tr>
      <w:tr w:rsidR="00D22764" w:rsidRPr="00A71EE6" w14:paraId="27FE6A57"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497900DC" w14:textId="77777777" w:rsidR="00D22764" w:rsidRPr="008B69CD"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4F489B51" w14:textId="22E2E9FA" w:rsidR="00D22764" w:rsidRPr="00D22764" w:rsidRDefault="00D22764" w:rsidP="00D22764">
            <w:pPr>
              <w:tabs>
                <w:tab w:val="left" w:pos="180"/>
              </w:tabs>
              <w:spacing w:before="67"/>
              <w:ind w:left="270" w:right="90"/>
              <w:rPr>
                <w:sz w:val="24"/>
                <w:szCs w:val="24"/>
              </w:rPr>
            </w:pPr>
            <w:r w:rsidRPr="008B69CD">
              <w:rPr>
                <w:sz w:val="24"/>
                <w:szCs w:val="24"/>
              </w:rPr>
              <w:t>Activity 2</w:t>
            </w:r>
          </w:p>
        </w:tc>
        <w:tc>
          <w:tcPr>
            <w:tcW w:w="1663" w:type="dxa"/>
            <w:tcBorders>
              <w:top w:val="single" w:sz="5" w:space="0" w:color="000000"/>
              <w:left w:val="single" w:sz="5" w:space="0" w:color="000000"/>
              <w:bottom w:val="single" w:sz="5" w:space="0" w:color="000000"/>
              <w:right w:val="single" w:sz="5" w:space="0" w:color="000000"/>
            </w:tcBorders>
            <w:vAlign w:val="center"/>
          </w:tcPr>
          <w:p w14:paraId="2F7B6225" w14:textId="77777777" w:rsidR="00D22764" w:rsidRPr="008B69CD"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2B70F89D" w14:textId="77777777" w:rsidR="00D22764" w:rsidRPr="008B69CD" w:rsidRDefault="00D22764" w:rsidP="00FD6AC6">
            <w:pPr>
              <w:tabs>
                <w:tab w:val="left" w:pos="180"/>
              </w:tabs>
              <w:ind w:left="270" w:right="90"/>
            </w:pPr>
          </w:p>
        </w:tc>
      </w:tr>
      <w:tr w:rsidR="00D22764" w:rsidRPr="00A71EE6" w14:paraId="63FA982D"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3528836B" w14:textId="77777777" w:rsidR="00D22764" w:rsidRPr="008B69CD"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1CC43A50" w14:textId="3C3FC2E8" w:rsidR="00D22764" w:rsidRPr="00D22764" w:rsidRDefault="00D22764" w:rsidP="00D22764">
            <w:pPr>
              <w:tabs>
                <w:tab w:val="left" w:pos="180"/>
              </w:tabs>
              <w:spacing w:before="67"/>
              <w:ind w:left="270" w:right="90"/>
              <w:rPr>
                <w:bCs/>
                <w:i/>
                <w:iCs/>
                <w:color w:val="00B0F0"/>
                <w:sz w:val="24"/>
                <w:szCs w:val="24"/>
              </w:rPr>
            </w:pPr>
            <w:r w:rsidRPr="008B69CD">
              <w:rPr>
                <w:sz w:val="24"/>
                <w:szCs w:val="24"/>
              </w:rPr>
              <w:t>Activity....</w:t>
            </w:r>
            <w:r w:rsidRPr="008B69CD">
              <w:rPr>
                <w:bCs/>
                <w:i/>
                <w:iCs/>
                <w:color w:val="00B0F0"/>
                <w:sz w:val="24"/>
                <w:szCs w:val="24"/>
              </w:rPr>
              <w:t xml:space="preserve"> </w:t>
            </w:r>
          </w:p>
        </w:tc>
        <w:tc>
          <w:tcPr>
            <w:tcW w:w="1663" w:type="dxa"/>
            <w:tcBorders>
              <w:top w:val="single" w:sz="5" w:space="0" w:color="000000"/>
              <w:left w:val="single" w:sz="5" w:space="0" w:color="000000"/>
              <w:bottom w:val="single" w:sz="5" w:space="0" w:color="000000"/>
              <w:right w:val="single" w:sz="5" w:space="0" w:color="000000"/>
            </w:tcBorders>
            <w:vAlign w:val="center"/>
          </w:tcPr>
          <w:p w14:paraId="2EFDE169" w14:textId="77777777" w:rsidR="00D22764" w:rsidRPr="008B69CD"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5CBD4485" w14:textId="77777777" w:rsidR="00D22764" w:rsidRPr="008B69CD" w:rsidRDefault="00D22764" w:rsidP="00FD6AC6">
            <w:pPr>
              <w:tabs>
                <w:tab w:val="left" w:pos="180"/>
              </w:tabs>
              <w:ind w:left="270" w:right="90"/>
            </w:pPr>
          </w:p>
        </w:tc>
      </w:tr>
      <w:tr w:rsidR="00D22764" w14:paraId="188F32AE"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3CAFE414" w14:textId="77777777" w:rsidR="00D22764" w:rsidRPr="008B69CD"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42CDA649" w14:textId="77777777" w:rsidR="00D22764" w:rsidRDefault="00D22764" w:rsidP="00FD6AC6">
            <w:pPr>
              <w:tabs>
                <w:tab w:val="left" w:pos="180"/>
              </w:tabs>
              <w:ind w:left="270" w:right="90"/>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vAlign w:val="center"/>
          </w:tcPr>
          <w:p w14:paraId="6671223F"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1D3BC206" w14:textId="77777777" w:rsidR="00D22764" w:rsidRDefault="00D22764" w:rsidP="00FD6AC6">
            <w:pPr>
              <w:tabs>
                <w:tab w:val="left" w:pos="180"/>
              </w:tabs>
              <w:ind w:left="270" w:right="90"/>
            </w:pPr>
          </w:p>
        </w:tc>
      </w:tr>
      <w:tr w:rsidR="00D22764" w14:paraId="45D0BACE" w14:textId="77777777" w:rsidTr="00FD6AC6">
        <w:trPr>
          <w:trHeight w:val="155"/>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97F029" w14:textId="77777777" w:rsidR="00D22764" w:rsidRPr="0042733A" w:rsidRDefault="00D22764" w:rsidP="00FD6AC6">
            <w:pPr>
              <w:tabs>
                <w:tab w:val="left" w:pos="180"/>
              </w:tabs>
              <w:ind w:left="270" w:right="90"/>
              <w:rPr>
                <w:b/>
                <w:bCs/>
              </w:rPr>
            </w:pPr>
            <w:r w:rsidRPr="0042733A">
              <w:rPr>
                <w:b/>
                <w:bCs/>
              </w:rPr>
              <w:t>II</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E54285" w14:textId="77777777" w:rsidR="00D22764" w:rsidRPr="0042733A" w:rsidRDefault="00D22764" w:rsidP="00FD6AC6">
            <w:pPr>
              <w:tabs>
                <w:tab w:val="left" w:pos="180"/>
              </w:tabs>
              <w:ind w:left="270" w:right="90"/>
              <w:rPr>
                <w:b/>
                <w:bCs/>
                <w:sz w:val="24"/>
                <w:szCs w:val="24"/>
              </w:rPr>
            </w:pPr>
            <w:r w:rsidRPr="0042733A">
              <w:rPr>
                <w:b/>
                <w:bCs/>
                <w:sz w:val="24"/>
                <w:szCs w:val="24"/>
              </w:rPr>
              <w:t>Personnel</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3591D5" w14:textId="77777777" w:rsidR="00D22764" w:rsidRPr="0042733A" w:rsidRDefault="00D22764" w:rsidP="00FD6AC6">
            <w:pPr>
              <w:tabs>
                <w:tab w:val="left" w:pos="180"/>
              </w:tabs>
              <w:ind w:left="270" w:right="90"/>
              <w:rPr>
                <w:b/>
                <w:bCs/>
              </w:rPr>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283D9D" w14:textId="77777777" w:rsidR="00D22764" w:rsidRPr="0042733A" w:rsidRDefault="00D22764" w:rsidP="00FD6AC6">
            <w:pPr>
              <w:tabs>
                <w:tab w:val="left" w:pos="180"/>
              </w:tabs>
              <w:ind w:left="270" w:right="90"/>
              <w:rPr>
                <w:b/>
                <w:bCs/>
              </w:rPr>
            </w:pPr>
          </w:p>
        </w:tc>
      </w:tr>
      <w:tr w:rsidR="00D22764" w14:paraId="6486521C"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739B3F22" w14:textId="77777777" w:rsidR="00D22764"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25D1F470" w14:textId="77777777" w:rsidR="00D22764" w:rsidRDefault="00D22764" w:rsidP="00FD6AC6">
            <w:pPr>
              <w:tabs>
                <w:tab w:val="left" w:pos="180"/>
              </w:tabs>
              <w:ind w:left="270" w:right="90"/>
              <w:rPr>
                <w:sz w:val="24"/>
                <w:szCs w:val="24"/>
              </w:rPr>
            </w:pPr>
            <w:r>
              <w:rPr>
                <w:sz w:val="24"/>
                <w:szCs w:val="24"/>
              </w:rPr>
              <w:t>Local staff</w:t>
            </w:r>
          </w:p>
        </w:tc>
        <w:tc>
          <w:tcPr>
            <w:tcW w:w="1663" w:type="dxa"/>
            <w:tcBorders>
              <w:top w:val="single" w:sz="5" w:space="0" w:color="000000"/>
              <w:left w:val="single" w:sz="5" w:space="0" w:color="000000"/>
              <w:bottom w:val="single" w:sz="5" w:space="0" w:color="000000"/>
              <w:right w:val="single" w:sz="5" w:space="0" w:color="000000"/>
            </w:tcBorders>
            <w:vAlign w:val="center"/>
          </w:tcPr>
          <w:p w14:paraId="029B348C"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173B99C1" w14:textId="77777777" w:rsidR="00D22764" w:rsidRDefault="00D22764" w:rsidP="00FD6AC6">
            <w:pPr>
              <w:tabs>
                <w:tab w:val="left" w:pos="180"/>
              </w:tabs>
              <w:ind w:left="270" w:right="90"/>
            </w:pPr>
          </w:p>
        </w:tc>
      </w:tr>
      <w:tr w:rsidR="00D22764" w14:paraId="7220C837"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1008FA94" w14:textId="77777777" w:rsidR="00D22764"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4381C3A7" w14:textId="77777777" w:rsidR="00D22764" w:rsidRDefault="00D22764" w:rsidP="00FD6AC6">
            <w:pPr>
              <w:tabs>
                <w:tab w:val="left" w:pos="180"/>
              </w:tabs>
              <w:ind w:left="270" w:right="90"/>
              <w:rPr>
                <w:sz w:val="24"/>
                <w:szCs w:val="24"/>
              </w:rPr>
            </w:pPr>
            <w:r>
              <w:rPr>
                <w:sz w:val="24"/>
                <w:szCs w:val="24"/>
              </w:rPr>
              <w:t>International staff</w:t>
            </w:r>
          </w:p>
        </w:tc>
        <w:tc>
          <w:tcPr>
            <w:tcW w:w="1663" w:type="dxa"/>
            <w:tcBorders>
              <w:top w:val="single" w:sz="5" w:space="0" w:color="000000"/>
              <w:left w:val="single" w:sz="5" w:space="0" w:color="000000"/>
              <w:bottom w:val="single" w:sz="5" w:space="0" w:color="000000"/>
              <w:right w:val="single" w:sz="5" w:space="0" w:color="000000"/>
            </w:tcBorders>
            <w:vAlign w:val="center"/>
          </w:tcPr>
          <w:p w14:paraId="643BA6DF"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5F7DA49B" w14:textId="77777777" w:rsidR="00D22764" w:rsidRDefault="00D22764" w:rsidP="00FD6AC6">
            <w:pPr>
              <w:tabs>
                <w:tab w:val="left" w:pos="180"/>
              </w:tabs>
              <w:ind w:left="270" w:right="90"/>
            </w:pPr>
          </w:p>
        </w:tc>
      </w:tr>
      <w:tr w:rsidR="00D22764" w:rsidRPr="00A71EE6" w14:paraId="70BE6E96"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6EADD41F" w14:textId="77777777" w:rsidR="00D22764"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1DAFAA11" w14:textId="77777777" w:rsidR="00D22764" w:rsidRPr="008B69CD" w:rsidRDefault="00D22764" w:rsidP="00FD6AC6">
            <w:pPr>
              <w:tabs>
                <w:tab w:val="left" w:pos="180"/>
              </w:tabs>
              <w:ind w:left="270" w:right="90"/>
              <w:rPr>
                <w:sz w:val="24"/>
                <w:szCs w:val="24"/>
              </w:rPr>
            </w:pPr>
            <w:r w:rsidRPr="008B69CD">
              <w:rPr>
                <w:sz w:val="24"/>
                <w:szCs w:val="24"/>
              </w:rPr>
              <w:t>International Short-Term Technical Support</w:t>
            </w:r>
          </w:p>
        </w:tc>
        <w:tc>
          <w:tcPr>
            <w:tcW w:w="1663" w:type="dxa"/>
            <w:tcBorders>
              <w:top w:val="single" w:sz="5" w:space="0" w:color="000000"/>
              <w:left w:val="single" w:sz="5" w:space="0" w:color="000000"/>
              <w:bottom w:val="single" w:sz="5" w:space="0" w:color="000000"/>
              <w:right w:val="single" w:sz="5" w:space="0" w:color="000000"/>
            </w:tcBorders>
            <w:vAlign w:val="center"/>
          </w:tcPr>
          <w:p w14:paraId="771C0AF1" w14:textId="77777777" w:rsidR="00D22764" w:rsidRPr="008B69CD"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09DCA54F" w14:textId="77777777" w:rsidR="00D22764" w:rsidRPr="008B69CD" w:rsidRDefault="00D22764" w:rsidP="00FD6AC6">
            <w:pPr>
              <w:tabs>
                <w:tab w:val="left" w:pos="180"/>
              </w:tabs>
              <w:ind w:left="270" w:right="90"/>
            </w:pPr>
          </w:p>
        </w:tc>
      </w:tr>
      <w:tr w:rsidR="00D22764" w14:paraId="493BC1CA"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54A554BF" w14:textId="77777777" w:rsidR="00D22764" w:rsidRPr="008B69CD"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65B0FEB9" w14:textId="77777777" w:rsidR="00D22764" w:rsidRDefault="00D22764" w:rsidP="00FD6AC6">
            <w:pPr>
              <w:tabs>
                <w:tab w:val="left" w:pos="180"/>
              </w:tabs>
              <w:ind w:left="270" w:right="90"/>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vAlign w:val="center"/>
          </w:tcPr>
          <w:p w14:paraId="5228E928"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0685773B" w14:textId="77777777" w:rsidR="00D22764" w:rsidRDefault="00D22764" w:rsidP="00FD6AC6">
            <w:pPr>
              <w:tabs>
                <w:tab w:val="left" w:pos="180"/>
              </w:tabs>
              <w:ind w:left="270" w:right="90"/>
            </w:pPr>
          </w:p>
        </w:tc>
      </w:tr>
      <w:tr w:rsidR="00D22764" w14:paraId="2E71C9BB" w14:textId="77777777" w:rsidTr="00FD6AC6">
        <w:trPr>
          <w:trHeight w:val="123"/>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86346F" w14:textId="77777777" w:rsidR="00D22764" w:rsidRPr="0042733A" w:rsidRDefault="00D22764" w:rsidP="00FD6AC6">
            <w:pPr>
              <w:tabs>
                <w:tab w:val="left" w:pos="180"/>
              </w:tabs>
              <w:ind w:left="270" w:right="90"/>
              <w:rPr>
                <w:b/>
                <w:bCs/>
              </w:rPr>
            </w:pPr>
            <w:r w:rsidRPr="0042733A">
              <w:rPr>
                <w:b/>
                <w:bCs/>
              </w:rPr>
              <w:t>III</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9635D3" w14:textId="28CACC50" w:rsidR="00D22764" w:rsidRPr="0042733A" w:rsidRDefault="00D22764" w:rsidP="00FD6AC6">
            <w:pPr>
              <w:tabs>
                <w:tab w:val="left" w:pos="180"/>
              </w:tabs>
              <w:ind w:left="270" w:right="90"/>
              <w:rPr>
                <w:b/>
                <w:bCs/>
                <w:sz w:val="24"/>
                <w:szCs w:val="24"/>
              </w:rPr>
            </w:pPr>
            <w:r w:rsidRPr="0042733A">
              <w:rPr>
                <w:b/>
                <w:bCs/>
                <w:sz w:val="24"/>
                <w:szCs w:val="24"/>
              </w:rPr>
              <w:t xml:space="preserve">Vehicles and </w:t>
            </w:r>
            <w:r w:rsidR="002C05BF" w:rsidRPr="0042733A">
              <w:rPr>
                <w:b/>
                <w:bCs/>
                <w:sz w:val="24"/>
                <w:szCs w:val="24"/>
              </w:rPr>
              <w:t>Equipment</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9BE600" w14:textId="77777777" w:rsidR="00D22764" w:rsidRPr="0042733A" w:rsidRDefault="00D22764" w:rsidP="00FD6AC6">
            <w:pPr>
              <w:tabs>
                <w:tab w:val="left" w:pos="180"/>
              </w:tabs>
              <w:ind w:left="270" w:right="90"/>
              <w:rPr>
                <w:b/>
                <w:bCs/>
              </w:rPr>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D35BB4" w14:textId="77777777" w:rsidR="00D22764" w:rsidRPr="0042733A" w:rsidRDefault="00D22764" w:rsidP="00FD6AC6">
            <w:pPr>
              <w:tabs>
                <w:tab w:val="left" w:pos="180"/>
              </w:tabs>
              <w:ind w:left="270" w:right="90"/>
              <w:rPr>
                <w:b/>
                <w:bCs/>
              </w:rPr>
            </w:pPr>
          </w:p>
        </w:tc>
      </w:tr>
      <w:tr w:rsidR="00D22764" w14:paraId="6DC48E05" w14:textId="77777777" w:rsidTr="00FD6AC6">
        <w:trPr>
          <w:trHeight w:val="280"/>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2E0765" w14:textId="77777777" w:rsidR="00D22764"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DE5F99" w14:textId="77777777" w:rsidR="00D22764" w:rsidRDefault="00D22764" w:rsidP="00FD6AC6">
            <w:pPr>
              <w:tabs>
                <w:tab w:val="left" w:pos="180"/>
              </w:tabs>
              <w:ind w:left="270" w:right="90"/>
              <w:rPr>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062302"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79F54D" w14:textId="77777777" w:rsidR="00D22764" w:rsidRDefault="00D22764" w:rsidP="00FD6AC6">
            <w:pPr>
              <w:tabs>
                <w:tab w:val="left" w:pos="180"/>
              </w:tabs>
              <w:ind w:left="270" w:right="90"/>
            </w:pPr>
          </w:p>
        </w:tc>
      </w:tr>
      <w:tr w:rsidR="00D22764" w14:paraId="2136EFAF" w14:textId="77777777" w:rsidTr="00FD6AC6">
        <w:trPr>
          <w:trHeight w:val="107"/>
          <w:jc w:val="center"/>
        </w:trPr>
        <w:tc>
          <w:tcPr>
            <w:tcW w:w="14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894A2F" w14:textId="77777777" w:rsidR="00D22764" w:rsidRPr="0042733A" w:rsidRDefault="00D22764" w:rsidP="00FD6AC6">
            <w:pPr>
              <w:tabs>
                <w:tab w:val="left" w:pos="180"/>
              </w:tabs>
              <w:ind w:left="270" w:right="90"/>
              <w:rPr>
                <w:b/>
                <w:bCs/>
              </w:rPr>
            </w:pPr>
            <w:r w:rsidRPr="0042733A">
              <w:rPr>
                <w:b/>
                <w:bCs/>
              </w:rPr>
              <w:t>IV</w:t>
            </w:r>
          </w:p>
        </w:tc>
        <w:tc>
          <w:tcPr>
            <w:tcW w:w="44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EFA3FF" w14:textId="77777777" w:rsidR="00D22764" w:rsidRPr="0042733A" w:rsidRDefault="00D22764" w:rsidP="00FD6AC6">
            <w:pPr>
              <w:tabs>
                <w:tab w:val="left" w:pos="180"/>
              </w:tabs>
              <w:ind w:left="270" w:right="90"/>
              <w:rPr>
                <w:b/>
                <w:bCs/>
                <w:sz w:val="24"/>
                <w:szCs w:val="24"/>
              </w:rPr>
            </w:pPr>
            <w:r w:rsidRPr="0042733A">
              <w:rPr>
                <w:b/>
                <w:bCs/>
                <w:sz w:val="24"/>
                <w:szCs w:val="24"/>
              </w:rPr>
              <w:t>Administration</w:t>
            </w:r>
          </w:p>
        </w:tc>
        <w:tc>
          <w:tcPr>
            <w:tcW w:w="16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734CF2"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5BBB8C" w14:textId="77777777" w:rsidR="00D22764" w:rsidRDefault="00D22764" w:rsidP="00FD6AC6">
            <w:pPr>
              <w:tabs>
                <w:tab w:val="left" w:pos="180"/>
              </w:tabs>
              <w:ind w:left="270" w:right="90"/>
            </w:pPr>
          </w:p>
        </w:tc>
      </w:tr>
      <w:tr w:rsidR="00D22764" w14:paraId="6200EB0D" w14:textId="77777777" w:rsidTr="00FD6AC6">
        <w:trPr>
          <w:trHeight w:val="261"/>
          <w:jc w:val="center"/>
        </w:trPr>
        <w:tc>
          <w:tcPr>
            <w:tcW w:w="1452" w:type="dxa"/>
            <w:tcBorders>
              <w:top w:val="single" w:sz="5" w:space="0" w:color="000000"/>
              <w:left w:val="single" w:sz="5" w:space="0" w:color="000000"/>
              <w:bottom w:val="single" w:sz="5" w:space="0" w:color="000000"/>
              <w:right w:val="single" w:sz="5" w:space="0" w:color="000000"/>
            </w:tcBorders>
            <w:vAlign w:val="center"/>
          </w:tcPr>
          <w:p w14:paraId="520A18E7" w14:textId="77777777" w:rsidR="00D22764" w:rsidRDefault="00D22764" w:rsidP="00FD6AC6">
            <w:pPr>
              <w:tabs>
                <w:tab w:val="left" w:pos="180"/>
              </w:tabs>
              <w:ind w:left="270" w:right="90"/>
            </w:pPr>
          </w:p>
        </w:tc>
        <w:tc>
          <w:tcPr>
            <w:tcW w:w="4432" w:type="dxa"/>
            <w:tcBorders>
              <w:top w:val="single" w:sz="5" w:space="0" w:color="000000"/>
              <w:left w:val="single" w:sz="5" w:space="0" w:color="000000"/>
              <w:bottom w:val="single" w:sz="5" w:space="0" w:color="000000"/>
              <w:right w:val="single" w:sz="5" w:space="0" w:color="000000"/>
            </w:tcBorders>
            <w:vAlign w:val="center"/>
          </w:tcPr>
          <w:p w14:paraId="686A41BD" w14:textId="77777777" w:rsidR="00D22764" w:rsidRDefault="00D22764" w:rsidP="00FD6AC6">
            <w:pPr>
              <w:tabs>
                <w:tab w:val="left" w:pos="180"/>
              </w:tabs>
              <w:ind w:left="270" w:right="90"/>
              <w:rPr>
                <w:b/>
                <w:sz w:val="24"/>
                <w:szCs w:val="24"/>
              </w:rPr>
            </w:pPr>
            <w:r>
              <w:rPr>
                <w:sz w:val="24"/>
                <w:szCs w:val="24"/>
              </w:rPr>
              <w:t>Total (%)</w:t>
            </w:r>
          </w:p>
        </w:tc>
        <w:tc>
          <w:tcPr>
            <w:tcW w:w="1663" w:type="dxa"/>
            <w:tcBorders>
              <w:top w:val="single" w:sz="5" w:space="0" w:color="000000"/>
              <w:left w:val="single" w:sz="5" w:space="0" w:color="000000"/>
              <w:bottom w:val="single" w:sz="5" w:space="0" w:color="000000"/>
              <w:right w:val="single" w:sz="5" w:space="0" w:color="000000"/>
            </w:tcBorders>
            <w:vAlign w:val="center"/>
          </w:tcPr>
          <w:p w14:paraId="4F68D81C"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04378BF5" w14:textId="77777777" w:rsidR="00D22764" w:rsidRDefault="00D22764" w:rsidP="00FD6AC6">
            <w:pPr>
              <w:tabs>
                <w:tab w:val="left" w:pos="180"/>
              </w:tabs>
              <w:ind w:left="270" w:right="90"/>
            </w:pPr>
          </w:p>
        </w:tc>
      </w:tr>
      <w:tr w:rsidR="00D22764" w14:paraId="7F2CB2F1" w14:textId="77777777" w:rsidTr="00FD6AC6">
        <w:trPr>
          <w:trHeight w:val="280"/>
          <w:jc w:val="center"/>
        </w:trPr>
        <w:tc>
          <w:tcPr>
            <w:tcW w:w="5884" w:type="dxa"/>
            <w:gridSpan w:val="2"/>
            <w:tcBorders>
              <w:top w:val="single" w:sz="5" w:space="0" w:color="000000"/>
              <w:left w:val="single" w:sz="5" w:space="0" w:color="000000"/>
              <w:bottom w:val="single" w:sz="5" w:space="0" w:color="000000"/>
              <w:right w:val="single" w:sz="5" w:space="0" w:color="000000"/>
            </w:tcBorders>
            <w:vAlign w:val="center"/>
          </w:tcPr>
          <w:p w14:paraId="1F558A3C" w14:textId="77777777" w:rsidR="00D22764" w:rsidRDefault="00D22764" w:rsidP="00FD6AC6">
            <w:pPr>
              <w:tabs>
                <w:tab w:val="left" w:pos="180"/>
              </w:tabs>
              <w:ind w:left="270" w:right="90"/>
              <w:rPr>
                <w:sz w:val="24"/>
                <w:szCs w:val="24"/>
              </w:rPr>
            </w:pPr>
            <w:r>
              <w:rPr>
                <w:sz w:val="24"/>
                <w:szCs w:val="24"/>
              </w:rPr>
              <w:t>Sub – total</w:t>
            </w:r>
          </w:p>
        </w:tc>
        <w:tc>
          <w:tcPr>
            <w:tcW w:w="1663" w:type="dxa"/>
            <w:tcBorders>
              <w:top w:val="single" w:sz="5" w:space="0" w:color="000000"/>
              <w:left w:val="single" w:sz="5" w:space="0" w:color="000000"/>
              <w:bottom w:val="single" w:sz="5" w:space="0" w:color="000000"/>
              <w:right w:val="single" w:sz="5" w:space="0" w:color="000000"/>
            </w:tcBorders>
            <w:vAlign w:val="center"/>
          </w:tcPr>
          <w:p w14:paraId="2FA4D333" w14:textId="77777777" w:rsidR="00D22764" w:rsidRDefault="00D22764" w:rsidP="00FD6AC6">
            <w:pPr>
              <w:tabs>
                <w:tab w:val="left" w:pos="180"/>
              </w:tabs>
              <w:ind w:left="270" w:right="90"/>
            </w:pPr>
          </w:p>
        </w:tc>
        <w:tc>
          <w:tcPr>
            <w:tcW w:w="851" w:type="dxa"/>
            <w:tcBorders>
              <w:top w:val="single" w:sz="5" w:space="0" w:color="000000"/>
              <w:left w:val="single" w:sz="5" w:space="0" w:color="000000"/>
              <w:bottom w:val="single" w:sz="5" w:space="0" w:color="000000"/>
              <w:right w:val="single" w:sz="5" w:space="0" w:color="000000"/>
            </w:tcBorders>
            <w:vAlign w:val="center"/>
          </w:tcPr>
          <w:p w14:paraId="6147163B" w14:textId="77777777" w:rsidR="00D22764" w:rsidRDefault="00D22764" w:rsidP="00FD6AC6">
            <w:pPr>
              <w:tabs>
                <w:tab w:val="left" w:pos="180"/>
              </w:tabs>
              <w:ind w:left="270" w:right="90"/>
            </w:pPr>
          </w:p>
        </w:tc>
      </w:tr>
    </w:tbl>
    <w:p w14:paraId="7BC2CD65" w14:textId="5CD32929" w:rsidR="008E18F3" w:rsidRDefault="008E18F3" w:rsidP="008E18F3">
      <w:pPr>
        <w:pStyle w:val="NoSpacing"/>
        <w:jc w:val="left"/>
      </w:pPr>
    </w:p>
    <w:p w14:paraId="704FCB91" w14:textId="257D3578" w:rsidR="00767685" w:rsidRDefault="00767685" w:rsidP="008E18F3">
      <w:pPr>
        <w:pStyle w:val="NoSpacing"/>
        <w:jc w:val="left"/>
      </w:pPr>
    </w:p>
    <w:p w14:paraId="4F78FB15" w14:textId="77777777" w:rsidR="002A0B15" w:rsidRDefault="002A0B15" w:rsidP="008E18F3">
      <w:pPr>
        <w:pStyle w:val="NoSpacing"/>
        <w:jc w:val="left"/>
      </w:pPr>
    </w:p>
    <w:p w14:paraId="2DE020F5" w14:textId="70DC5074" w:rsidR="00767685" w:rsidRPr="00C011DD" w:rsidRDefault="00767685" w:rsidP="00767685">
      <w:pPr>
        <w:pStyle w:val="NoSpacing"/>
        <w:jc w:val="left"/>
      </w:pPr>
    </w:p>
    <w:sectPr w:rsidR="00767685" w:rsidRPr="00C011DD" w:rsidSect="00DE221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Borders w:offsetFrom="page">
        <w:top w:val="thinThickSmallGap" w:sz="18" w:space="24" w:color="auto"/>
        <w:left w:val="thinThickSmallGap" w:sz="18" w:space="24" w:color="auto"/>
        <w:bottom w:val="thickThinSmallGap" w:sz="18" w:space="24" w:color="auto"/>
        <w:right w:val="thickThinSmallGap" w:sz="18" w:space="24" w:color="auto"/>
      </w:pgBorder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37F0EEF7" w14:textId="61B4886D" w:rsidR="00EA3257" w:rsidRDefault="00EA3257">
      <w:pPr>
        <w:pStyle w:val="CommentText"/>
      </w:pPr>
      <w:r>
        <w:rPr>
          <w:rStyle w:val="CommentReference"/>
        </w:rPr>
        <w:annotationRef/>
      </w:r>
      <w:r w:rsidR="00437E21">
        <w:rPr>
          <w:rFonts w:hint="eastAsia"/>
        </w:rPr>
        <w:t>以下、</w:t>
      </w:r>
      <w:r>
        <w:rPr>
          <w:rFonts w:hint="eastAsia"/>
        </w:rPr>
        <w:t>記入例をご参考の上ご</w:t>
      </w:r>
      <w:r w:rsidR="00437E21">
        <w:rPr>
          <w:rFonts w:hint="eastAsia"/>
        </w:rPr>
        <w:t>記入</w:t>
      </w:r>
      <w:r>
        <w:rPr>
          <w:rFonts w:hint="eastAsia"/>
        </w:rPr>
        <w:t>ください。</w:t>
      </w:r>
    </w:p>
  </w:comment>
  <w:comment w:id="2" w:author="Author" w:initials="A">
    <w:p w14:paraId="75FC2B7F" w14:textId="62D5564C" w:rsidR="00EA3257" w:rsidRDefault="00EA3257">
      <w:pPr>
        <w:pStyle w:val="CommentText"/>
      </w:pPr>
      <w:r>
        <w:rPr>
          <w:rStyle w:val="CommentReference"/>
        </w:rPr>
        <w:annotationRef/>
      </w:r>
      <w:r w:rsidR="00437E21">
        <w:rPr>
          <w:rFonts w:hint="eastAsia"/>
        </w:rPr>
        <w:t>以下、</w:t>
      </w:r>
      <w:r>
        <w:rPr>
          <w:rFonts w:hint="eastAsia"/>
        </w:rPr>
        <w:t>記入例をご参考の上ご</w:t>
      </w:r>
      <w:r w:rsidR="00437E21">
        <w:rPr>
          <w:rFonts w:hint="eastAsia"/>
        </w:rPr>
        <w:t>記入</w:t>
      </w:r>
      <w:r>
        <w:rPr>
          <w:rFonts w:hint="eastAsia"/>
        </w:rPr>
        <w:t>ください。</w:t>
      </w:r>
    </w:p>
  </w:comment>
  <w:comment w:id="3" w:author="Author" w:initials="A">
    <w:p w14:paraId="10FDC3AB" w14:textId="0349C1F1" w:rsidR="00EA3257" w:rsidRDefault="00EA3257">
      <w:pPr>
        <w:pStyle w:val="CommentText"/>
      </w:pPr>
      <w:r>
        <w:rPr>
          <w:rStyle w:val="CommentReference"/>
        </w:rPr>
        <w:annotationRef/>
      </w:r>
      <w:r w:rsidR="00C8534B">
        <w:rPr>
          <w:rFonts w:hint="eastAsia"/>
        </w:rPr>
        <w:t>ラオス側実施機関と日本側実施団体の</w:t>
      </w:r>
      <w:r w:rsidR="00061C9D">
        <w:rPr>
          <w:rFonts w:hint="eastAsia"/>
        </w:rPr>
        <w:t>責任の範囲については</w:t>
      </w:r>
      <w:r w:rsidR="00C8534B">
        <w:rPr>
          <w:rFonts w:hint="eastAsia"/>
        </w:rPr>
        <w:t>第</w:t>
      </w:r>
      <w:r w:rsidR="00C8534B">
        <w:rPr>
          <w:rFonts w:hint="eastAsia"/>
        </w:rPr>
        <w:t>3</w:t>
      </w:r>
      <w:r w:rsidR="00061C9D">
        <w:rPr>
          <w:rFonts w:hint="eastAsia"/>
        </w:rPr>
        <w:t>項</w:t>
      </w:r>
      <w:r w:rsidR="00C8534B">
        <w:rPr>
          <w:rFonts w:hint="eastAsia"/>
        </w:rPr>
        <w:t>を参照の上ご記入</w:t>
      </w:r>
      <w:r>
        <w:rPr>
          <w:rFonts w:hint="eastAsia"/>
        </w:rPr>
        <w:t>ください。</w:t>
      </w:r>
    </w:p>
  </w:comment>
  <w:comment w:id="4" w:author="Author" w:initials="A">
    <w:p w14:paraId="790AB16F" w14:textId="77777777" w:rsidR="005E3B37" w:rsidRDefault="005E3B37" w:rsidP="005E3B37">
      <w:pPr>
        <w:pStyle w:val="CommentText"/>
      </w:pPr>
      <w:r>
        <w:rPr>
          <w:rStyle w:val="CommentReference"/>
        </w:rPr>
        <w:annotationRef/>
      </w:r>
      <w:r>
        <w:rPr>
          <w:rFonts w:hint="eastAsia"/>
        </w:rPr>
        <w:t xml:space="preserve">4.Project </w:t>
      </w:r>
      <w:r>
        <w:t>P</w:t>
      </w:r>
      <w:r>
        <w:rPr>
          <w:rFonts w:hint="eastAsia"/>
        </w:rPr>
        <w:t>urpose</w:t>
      </w:r>
      <w:r w:rsidRPr="00F479A0">
        <w:rPr>
          <w:rFonts w:hint="eastAsia"/>
        </w:rPr>
        <w:t>を達成するために必要な成果</w:t>
      </w:r>
      <w:r>
        <w:rPr>
          <w:rFonts w:hint="eastAsia"/>
        </w:rPr>
        <w:t>をご記載ください。</w:t>
      </w:r>
    </w:p>
    <w:p w14:paraId="2A45E1AB" w14:textId="77777777" w:rsidR="005E3B37" w:rsidRPr="005A7215" w:rsidRDefault="005E3B37" w:rsidP="005E3B37">
      <w:pPr>
        <w:pStyle w:val="CommentText"/>
        <w:rPr>
          <w:rFonts w:ascii="Calibri" w:hAnsi="Calibri"/>
        </w:rPr>
      </w:pPr>
      <w:r>
        <w:rPr>
          <w:rFonts w:hint="eastAsia"/>
        </w:rPr>
        <w:t>1</w:t>
      </w:r>
      <w:r w:rsidRPr="005A7215">
        <w:rPr>
          <w:rFonts w:ascii="Calibri" w:hAnsi="Calibri"/>
        </w:rPr>
        <w:t>…</w:t>
      </w:r>
    </w:p>
    <w:p w14:paraId="55EF17CA" w14:textId="77777777" w:rsidR="005E3B37" w:rsidRPr="005A7215" w:rsidRDefault="005E3B37" w:rsidP="005E3B37">
      <w:pPr>
        <w:pStyle w:val="CommentText"/>
        <w:rPr>
          <w:rFonts w:ascii="Calibri" w:hAnsi="Calibri"/>
        </w:rPr>
      </w:pPr>
      <w:r w:rsidRPr="005A7215">
        <w:rPr>
          <w:rFonts w:ascii="Calibri" w:hAnsi="Calibri"/>
        </w:rPr>
        <w:t>2…</w:t>
      </w:r>
    </w:p>
    <w:p w14:paraId="4028D5F3" w14:textId="507082D7" w:rsidR="005E3B37" w:rsidRDefault="005E3B37" w:rsidP="005E3B37">
      <w:pPr>
        <w:pStyle w:val="CommentText"/>
      </w:pPr>
      <w:r w:rsidRPr="005A7215">
        <w:rPr>
          <w:rFonts w:ascii="Calibri" w:hAnsi="Calibri"/>
        </w:rPr>
        <w:t>3…</w:t>
      </w:r>
    </w:p>
  </w:comment>
  <w:comment w:id="5" w:author="Author" w:initials="A">
    <w:p w14:paraId="23BB1484" w14:textId="3C05BD34" w:rsidR="004E37AE" w:rsidRDefault="004E37AE" w:rsidP="004E37AE">
      <w:pPr>
        <w:pStyle w:val="CommentText"/>
      </w:pPr>
      <w:r>
        <w:rPr>
          <w:rStyle w:val="CommentReference"/>
        </w:rPr>
        <w:annotationRef/>
      </w:r>
      <w:r w:rsidR="0029767A">
        <w:rPr>
          <w:rFonts w:hint="eastAsia"/>
        </w:rPr>
        <w:t>過去の草の根案件で人の貼り付けが追加された際、</w:t>
      </w:r>
      <w:r w:rsidR="0029767A">
        <w:rPr>
          <w:rFonts w:hint="eastAsia"/>
        </w:rPr>
        <w:t>MOU</w:t>
      </w:r>
      <w:r w:rsidR="0029767A">
        <w:rPr>
          <w:rFonts w:hint="eastAsia"/>
        </w:rPr>
        <w:t>に記載がないとして</w:t>
      </w:r>
      <w:r w:rsidR="0029767A">
        <w:rPr>
          <w:rFonts w:hint="eastAsia"/>
        </w:rPr>
        <w:t xml:space="preserve"> ID </w:t>
      </w:r>
      <w:r w:rsidR="0029767A">
        <w:rPr>
          <w:rFonts w:hint="eastAsia"/>
        </w:rPr>
        <w:t>とマルチ</w:t>
      </w:r>
      <w:r w:rsidR="0029767A">
        <w:rPr>
          <w:rFonts w:hint="eastAsia"/>
        </w:rPr>
        <w:t xml:space="preserve">VISA </w:t>
      </w:r>
      <w:r w:rsidR="0029767A">
        <w:rPr>
          <w:rFonts w:hint="eastAsia"/>
        </w:rPr>
        <w:t>発給に時間を要した事例があります。</w:t>
      </w:r>
      <w:r w:rsidR="0029767A">
        <w:rPr>
          <w:rFonts w:hint="eastAsia"/>
        </w:rPr>
        <w:t>I</w:t>
      </w:r>
      <w:r w:rsidR="0029767A">
        <w:rPr>
          <w:rFonts w:hint="eastAsia"/>
        </w:rPr>
        <w:t>Ｄと</w:t>
      </w:r>
      <w:r w:rsidR="0029767A">
        <w:rPr>
          <w:rFonts w:hint="eastAsia"/>
        </w:rPr>
        <w:t xml:space="preserve"> VISA</w:t>
      </w:r>
      <w:r w:rsidR="0029767A">
        <w:rPr>
          <w:rFonts w:hint="eastAsia"/>
        </w:rPr>
        <w:t>は</w:t>
      </w:r>
      <w:r w:rsidR="0029767A">
        <w:rPr>
          <w:rFonts w:hint="eastAsia"/>
        </w:rPr>
        <w:t xml:space="preserve"> MOU </w:t>
      </w:r>
      <w:r w:rsidR="0029767A">
        <w:rPr>
          <w:rFonts w:hint="eastAsia"/>
        </w:rPr>
        <w:t>に基づいて発給されるため、構成員の箇所（専門家の氏名、業務上のポジション、想定される滞在日数、渡航回数）は詳細にご記入ください。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F0EEF7" w15:done="0"/>
  <w15:commentEx w15:paraId="75FC2B7F" w15:done="0"/>
  <w15:commentEx w15:paraId="10FDC3AB" w15:done="0"/>
  <w15:commentEx w15:paraId="4028D5F3" w15:done="0"/>
  <w15:commentEx w15:paraId="23BB14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275E" w16cex:dateUtc="2021-01-19T00:39:00Z"/>
  <w16cex:commentExtensible w16cex:durableId="23B126FD" w16cex:dateUtc="2021-01-19T00:38:00Z"/>
  <w16cex:commentExtensible w16cex:durableId="23B12D4E" w16cex:dateUtc="2021-01-19T01:05:00Z"/>
  <w16cex:commentExtensible w16cex:durableId="23B13478" w16cex:dateUtc="2021-01-19T01:35:00Z"/>
  <w16cex:commentExtensible w16cex:durableId="23B12E01" w16cex:dateUtc="2021-01-19T01:08:00Z"/>
  <w16cex:commentExtensible w16cex:durableId="23B12EFC" w16cex:dateUtc="2021-01-19T01:12:00Z"/>
  <w16cex:commentExtensible w16cex:durableId="23B12F09" w16cex:dateUtc="2021-01-19T01:12:00Z"/>
  <w16cex:commentExtensible w16cex:durableId="23B1316B" w16cex:dateUtc="2021-01-19T01:22:00Z"/>
  <w16cex:commentExtensible w16cex:durableId="23B132C9" w16cex:dateUtc="2021-01-19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E0DD94" w16cid:durableId="23B1275E"/>
  <w16cid:commentId w16cid:paraId="4B9B0394" w16cid:durableId="23B126FD"/>
  <w16cid:commentId w16cid:paraId="6EDE97C1" w16cid:durableId="23B12D4E"/>
  <w16cid:commentId w16cid:paraId="581B9272" w16cid:durableId="23B13478"/>
  <w16cid:commentId w16cid:paraId="6EAFCAC7" w16cid:durableId="23B12E01"/>
  <w16cid:commentId w16cid:paraId="7DD7577C" w16cid:durableId="23B12EFC"/>
  <w16cid:commentId w16cid:paraId="566F2AD8" w16cid:durableId="23B12F09"/>
  <w16cid:commentId w16cid:paraId="41C84E84" w16cid:durableId="23B1316B"/>
  <w16cid:commentId w16cid:paraId="630DB887" w16cid:durableId="23B132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58265" w14:textId="77777777" w:rsidR="00E624CB" w:rsidRDefault="00E624CB" w:rsidP="007B38A1">
      <w:r>
        <w:separator/>
      </w:r>
    </w:p>
  </w:endnote>
  <w:endnote w:type="continuationSeparator" w:id="0">
    <w:p w14:paraId="7C4AD655" w14:textId="77777777" w:rsidR="00E624CB" w:rsidRDefault="00E624CB" w:rsidP="007B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朝体">
    <w:altName w:val="ＭＳ Ｐ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DokChampa">
    <w:panose1 w:val="020B0604020202020204"/>
    <w:charset w:val="00"/>
    <w:family w:val="swiss"/>
    <w:pitch w:val="variable"/>
    <w:sig w:usb0="83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FA4B" w14:textId="77777777" w:rsidR="00DC31DB" w:rsidRDefault="00DC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853253"/>
      <w:docPartObj>
        <w:docPartGallery w:val="Page Numbers (Bottom of Page)"/>
        <w:docPartUnique/>
      </w:docPartObj>
    </w:sdtPr>
    <w:sdtEndPr/>
    <w:sdtContent>
      <w:p w14:paraId="6EA3A57F" w14:textId="56280566" w:rsidR="00767685" w:rsidRDefault="00767685">
        <w:pPr>
          <w:pStyle w:val="Footer"/>
          <w:jc w:val="right"/>
        </w:pPr>
        <w:r>
          <w:fldChar w:fldCharType="begin"/>
        </w:r>
        <w:r>
          <w:instrText>PAGE   \* MERGEFORMAT</w:instrText>
        </w:r>
        <w:r>
          <w:fldChar w:fldCharType="separate"/>
        </w:r>
        <w:r w:rsidR="00DC31DB" w:rsidRPr="00DC31DB">
          <w:rPr>
            <w:noProof/>
            <w:lang w:val="ja-JP"/>
          </w:rPr>
          <w:t>1</w:t>
        </w:r>
        <w:r>
          <w:fldChar w:fldCharType="end"/>
        </w:r>
      </w:p>
    </w:sdtContent>
  </w:sdt>
  <w:p w14:paraId="1710E6D6" w14:textId="77777777" w:rsidR="00767685" w:rsidRDefault="00767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ACE7" w14:textId="77777777" w:rsidR="00DC31DB" w:rsidRDefault="00DC3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23985" w14:textId="77777777" w:rsidR="00E624CB" w:rsidRDefault="00E624CB" w:rsidP="007B38A1">
      <w:r>
        <w:separator/>
      </w:r>
    </w:p>
  </w:footnote>
  <w:footnote w:type="continuationSeparator" w:id="0">
    <w:p w14:paraId="2DADD49F" w14:textId="77777777" w:rsidR="00E624CB" w:rsidRDefault="00E624CB" w:rsidP="007B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4578" w14:textId="77777777" w:rsidR="00DC31DB" w:rsidRDefault="00DC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296C" w14:textId="77777777" w:rsidR="00DC31DB" w:rsidRDefault="00DC3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75FE" w14:textId="77777777" w:rsidR="00DC31DB" w:rsidRDefault="00DC3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55F"/>
    <w:multiLevelType w:val="hybridMultilevel"/>
    <w:tmpl w:val="DBC00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7C46EF"/>
    <w:multiLevelType w:val="hybridMultilevel"/>
    <w:tmpl w:val="CDC8FF1A"/>
    <w:lvl w:ilvl="0" w:tplc="BE02F8BC">
      <w:start w:val="1"/>
      <w:numFmt w:val="decimal"/>
      <w:lvlText w:val="%1)"/>
      <w:lvlJc w:val="left"/>
      <w:pPr>
        <w:ind w:left="420" w:hanging="420"/>
      </w:pPr>
      <w:rPr>
        <w:rFonts w:hint="default"/>
      </w:rPr>
    </w:lvl>
    <w:lvl w:ilvl="1" w:tplc="A770DF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2D4085"/>
    <w:multiLevelType w:val="hybridMultilevel"/>
    <w:tmpl w:val="3466B56E"/>
    <w:lvl w:ilvl="0" w:tplc="31388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15831"/>
    <w:multiLevelType w:val="hybridMultilevel"/>
    <w:tmpl w:val="2A508B8C"/>
    <w:lvl w:ilvl="0" w:tplc="93188444">
      <w:start w:val="2"/>
      <w:numFmt w:val="bullet"/>
      <w:lvlText w:val="-"/>
      <w:lvlJc w:val="left"/>
      <w:pPr>
        <w:ind w:left="644" w:hanging="360"/>
      </w:pPr>
      <w:rPr>
        <w:rFonts w:ascii="Times New Roman" w:eastAsia="細明朝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1C769CC"/>
    <w:multiLevelType w:val="hybridMultilevel"/>
    <w:tmpl w:val="A6767D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9A5DB0"/>
    <w:multiLevelType w:val="hybridMultilevel"/>
    <w:tmpl w:val="D2D26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A372F0"/>
    <w:multiLevelType w:val="multilevel"/>
    <w:tmpl w:val="7B76BF3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9F76395"/>
    <w:multiLevelType w:val="hybridMultilevel"/>
    <w:tmpl w:val="11B81862"/>
    <w:lvl w:ilvl="0" w:tplc="04090001">
      <w:start w:val="1"/>
      <w:numFmt w:val="bullet"/>
      <w:lvlText w:val=""/>
      <w:lvlJc w:val="left"/>
      <w:pPr>
        <w:ind w:left="690" w:hanging="420"/>
      </w:pPr>
      <w:rPr>
        <w:rFonts w:ascii="Symbol" w:hAnsi="Symbol"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74DF7287"/>
    <w:multiLevelType w:val="hybridMultilevel"/>
    <w:tmpl w:val="0E04F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EF485C"/>
    <w:multiLevelType w:val="multilevel"/>
    <w:tmpl w:val="1E621E1A"/>
    <w:lvl w:ilvl="0">
      <w:start w:val="2"/>
      <w:numFmt w:val="bullet"/>
      <w:lvlText w:val="-"/>
      <w:lvlJc w:val="left"/>
      <w:pPr>
        <w:ind w:left="786" w:hanging="360"/>
      </w:pPr>
      <w:rPr>
        <w:rFonts w:ascii="Times New Roman" w:eastAsia="細明朝体" w:hAnsi="Times New Roman" w:cs="Times New Roman" w:hint="default"/>
      </w:rPr>
    </w:lvl>
    <w:lvl w:ilvl="1">
      <w:start w:val="1"/>
      <w:numFmt w:val="bullet"/>
      <w:lvlText w:val="o"/>
      <w:lvlJc w:val="left"/>
      <w:pPr>
        <w:ind w:left="1506" w:hanging="360"/>
      </w:pPr>
      <w:rPr>
        <w:rFonts w:ascii="Arial" w:eastAsia="Arial" w:hAnsi="Arial" w:cs="Arial"/>
      </w:rPr>
    </w:lvl>
    <w:lvl w:ilvl="2">
      <w:start w:val="1"/>
      <w:numFmt w:val="bullet"/>
      <w:lvlText w:val="▪"/>
      <w:lvlJc w:val="left"/>
      <w:pPr>
        <w:ind w:left="2226" w:hanging="360"/>
      </w:pPr>
      <w:rPr>
        <w:rFonts w:ascii="Arial" w:eastAsia="Arial" w:hAnsi="Arial" w:cs="Arial"/>
      </w:rPr>
    </w:lvl>
    <w:lvl w:ilvl="3">
      <w:start w:val="1"/>
      <w:numFmt w:val="bullet"/>
      <w:lvlText w:val="●"/>
      <w:lvlJc w:val="left"/>
      <w:pPr>
        <w:ind w:left="2946" w:hanging="360"/>
      </w:pPr>
      <w:rPr>
        <w:rFonts w:ascii="Arial" w:eastAsia="Arial" w:hAnsi="Arial" w:cs="Arial"/>
      </w:rPr>
    </w:lvl>
    <w:lvl w:ilvl="4">
      <w:start w:val="1"/>
      <w:numFmt w:val="bullet"/>
      <w:lvlText w:val="o"/>
      <w:lvlJc w:val="left"/>
      <w:pPr>
        <w:ind w:left="3666" w:hanging="360"/>
      </w:pPr>
      <w:rPr>
        <w:rFonts w:ascii="Arial" w:eastAsia="Arial" w:hAnsi="Arial" w:cs="Arial"/>
      </w:rPr>
    </w:lvl>
    <w:lvl w:ilvl="5">
      <w:start w:val="1"/>
      <w:numFmt w:val="bullet"/>
      <w:lvlText w:val="▪"/>
      <w:lvlJc w:val="left"/>
      <w:pPr>
        <w:ind w:left="4386" w:hanging="360"/>
      </w:pPr>
      <w:rPr>
        <w:rFonts w:ascii="Arial" w:eastAsia="Arial" w:hAnsi="Arial" w:cs="Arial"/>
      </w:rPr>
    </w:lvl>
    <w:lvl w:ilvl="6">
      <w:start w:val="1"/>
      <w:numFmt w:val="bullet"/>
      <w:lvlText w:val="●"/>
      <w:lvlJc w:val="left"/>
      <w:pPr>
        <w:ind w:left="5106" w:hanging="360"/>
      </w:pPr>
      <w:rPr>
        <w:rFonts w:ascii="Arial" w:eastAsia="Arial" w:hAnsi="Arial" w:cs="Arial"/>
      </w:rPr>
    </w:lvl>
    <w:lvl w:ilvl="7">
      <w:start w:val="1"/>
      <w:numFmt w:val="bullet"/>
      <w:lvlText w:val="o"/>
      <w:lvlJc w:val="left"/>
      <w:pPr>
        <w:ind w:left="5826" w:hanging="360"/>
      </w:pPr>
      <w:rPr>
        <w:rFonts w:ascii="Arial" w:eastAsia="Arial" w:hAnsi="Arial" w:cs="Arial"/>
      </w:rPr>
    </w:lvl>
    <w:lvl w:ilvl="8">
      <w:start w:val="1"/>
      <w:numFmt w:val="bullet"/>
      <w:lvlText w:val="▪"/>
      <w:lvlJc w:val="left"/>
      <w:pPr>
        <w:ind w:left="6546" w:hanging="360"/>
      </w:pPr>
      <w:rPr>
        <w:rFonts w:ascii="Arial" w:eastAsia="Arial" w:hAnsi="Arial" w:cs="Arial"/>
      </w:rPr>
    </w:lvl>
  </w:abstractNum>
  <w:abstractNum w:abstractNumId="10" w15:restartNumberingAfterBreak="0">
    <w:nsid w:val="74FC2EB7"/>
    <w:multiLevelType w:val="hybridMultilevel"/>
    <w:tmpl w:val="5ACCD456"/>
    <w:lvl w:ilvl="0" w:tplc="6FA4772A">
      <w:start w:val="1"/>
      <w:numFmt w:val="decimal"/>
      <w:lvlText w:val="%1)"/>
      <w:lvlJc w:val="left"/>
      <w:pPr>
        <w:ind w:left="360" w:hanging="360"/>
      </w:pPr>
      <w:rPr>
        <w:rFonts w:ascii="Arial" w:hAnsi="Arial"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AB2D58"/>
    <w:multiLevelType w:val="multilevel"/>
    <w:tmpl w:val="668A1FCA"/>
    <w:lvl w:ilvl="0">
      <w:start w:val="1"/>
      <w:numFmt w:val="bullet"/>
      <w:lvlText w:val="●"/>
      <w:lvlJc w:val="left"/>
      <w:pPr>
        <w:ind w:left="1713" w:hanging="360"/>
      </w:pPr>
      <w:rPr>
        <w:rFonts w:ascii="Arial" w:eastAsia="Arial" w:hAnsi="Arial" w:cs="Arial"/>
      </w:rPr>
    </w:lvl>
    <w:lvl w:ilvl="1">
      <w:start w:val="1"/>
      <w:numFmt w:val="bullet"/>
      <w:lvlText w:val="o"/>
      <w:lvlJc w:val="left"/>
      <w:pPr>
        <w:ind w:left="2433" w:hanging="360"/>
      </w:pPr>
      <w:rPr>
        <w:rFonts w:ascii="Arial" w:eastAsia="Arial" w:hAnsi="Arial" w:cs="Arial"/>
      </w:rPr>
    </w:lvl>
    <w:lvl w:ilvl="2">
      <w:start w:val="1"/>
      <w:numFmt w:val="bullet"/>
      <w:lvlText w:val="▪"/>
      <w:lvlJc w:val="left"/>
      <w:pPr>
        <w:ind w:left="3153" w:hanging="360"/>
      </w:pPr>
      <w:rPr>
        <w:rFonts w:ascii="Arial" w:eastAsia="Arial" w:hAnsi="Arial" w:cs="Arial"/>
      </w:rPr>
    </w:lvl>
    <w:lvl w:ilvl="3">
      <w:start w:val="1"/>
      <w:numFmt w:val="bullet"/>
      <w:lvlText w:val="●"/>
      <w:lvlJc w:val="left"/>
      <w:pPr>
        <w:ind w:left="3873" w:hanging="360"/>
      </w:pPr>
      <w:rPr>
        <w:rFonts w:ascii="Arial" w:eastAsia="Arial" w:hAnsi="Arial" w:cs="Arial"/>
      </w:rPr>
    </w:lvl>
    <w:lvl w:ilvl="4">
      <w:start w:val="1"/>
      <w:numFmt w:val="bullet"/>
      <w:lvlText w:val="o"/>
      <w:lvlJc w:val="left"/>
      <w:pPr>
        <w:ind w:left="4593" w:hanging="360"/>
      </w:pPr>
      <w:rPr>
        <w:rFonts w:ascii="Arial" w:eastAsia="Arial" w:hAnsi="Arial" w:cs="Arial"/>
      </w:rPr>
    </w:lvl>
    <w:lvl w:ilvl="5">
      <w:start w:val="1"/>
      <w:numFmt w:val="bullet"/>
      <w:lvlText w:val="▪"/>
      <w:lvlJc w:val="left"/>
      <w:pPr>
        <w:ind w:left="5313" w:hanging="360"/>
      </w:pPr>
      <w:rPr>
        <w:rFonts w:ascii="Arial" w:eastAsia="Arial" w:hAnsi="Arial" w:cs="Arial"/>
      </w:rPr>
    </w:lvl>
    <w:lvl w:ilvl="6">
      <w:start w:val="1"/>
      <w:numFmt w:val="bullet"/>
      <w:lvlText w:val="●"/>
      <w:lvlJc w:val="left"/>
      <w:pPr>
        <w:ind w:left="6033" w:hanging="360"/>
      </w:pPr>
      <w:rPr>
        <w:rFonts w:ascii="Arial" w:eastAsia="Arial" w:hAnsi="Arial" w:cs="Arial"/>
      </w:rPr>
    </w:lvl>
    <w:lvl w:ilvl="7">
      <w:start w:val="1"/>
      <w:numFmt w:val="bullet"/>
      <w:lvlText w:val="o"/>
      <w:lvlJc w:val="left"/>
      <w:pPr>
        <w:ind w:left="6753" w:hanging="360"/>
      </w:pPr>
      <w:rPr>
        <w:rFonts w:ascii="Arial" w:eastAsia="Arial" w:hAnsi="Arial" w:cs="Arial"/>
      </w:rPr>
    </w:lvl>
    <w:lvl w:ilvl="8">
      <w:start w:val="1"/>
      <w:numFmt w:val="bullet"/>
      <w:lvlText w:val="▪"/>
      <w:lvlJc w:val="left"/>
      <w:pPr>
        <w:ind w:left="7473" w:hanging="360"/>
      </w:pPr>
      <w:rPr>
        <w:rFonts w:ascii="Arial" w:eastAsia="Arial" w:hAnsi="Arial" w:cs="Arial"/>
      </w:rPr>
    </w:lvl>
  </w:abstractNum>
  <w:abstractNum w:abstractNumId="12" w15:restartNumberingAfterBreak="0">
    <w:nsid w:val="7BFD5948"/>
    <w:multiLevelType w:val="hybridMultilevel"/>
    <w:tmpl w:val="E6D882CC"/>
    <w:lvl w:ilvl="0" w:tplc="93188444">
      <w:start w:val="2"/>
      <w:numFmt w:val="bullet"/>
      <w:lvlText w:val="-"/>
      <w:lvlJc w:val="left"/>
      <w:pPr>
        <w:ind w:left="720" w:hanging="360"/>
      </w:pPr>
      <w:rPr>
        <w:rFonts w:ascii="Times New Roman" w:eastAsia="細明朝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5"/>
  </w:num>
  <w:num w:numId="5">
    <w:abstractNumId w:val="11"/>
  </w:num>
  <w:num w:numId="6">
    <w:abstractNumId w:val="7"/>
  </w:num>
  <w:num w:numId="7">
    <w:abstractNumId w:val="4"/>
  </w:num>
  <w:num w:numId="8">
    <w:abstractNumId w:val="0"/>
  </w:num>
  <w:num w:numId="9">
    <w:abstractNumId w:val="8"/>
  </w:num>
  <w:num w:numId="10">
    <w:abstractNumId w:val="6"/>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2"/>
    <w:rsid w:val="00000A00"/>
    <w:rsid w:val="00006789"/>
    <w:rsid w:val="00007E84"/>
    <w:rsid w:val="00015987"/>
    <w:rsid w:val="00046322"/>
    <w:rsid w:val="000505F7"/>
    <w:rsid w:val="0005633B"/>
    <w:rsid w:val="00061C9D"/>
    <w:rsid w:val="00067E72"/>
    <w:rsid w:val="00092BE6"/>
    <w:rsid w:val="000F450E"/>
    <w:rsid w:val="00100876"/>
    <w:rsid w:val="00101F2A"/>
    <w:rsid w:val="00107003"/>
    <w:rsid w:val="0017347B"/>
    <w:rsid w:val="001820D9"/>
    <w:rsid w:val="00187ADE"/>
    <w:rsid w:val="00192983"/>
    <w:rsid w:val="001971D1"/>
    <w:rsid w:val="001D29F3"/>
    <w:rsid w:val="001E5EAB"/>
    <w:rsid w:val="001E669E"/>
    <w:rsid w:val="001F2887"/>
    <w:rsid w:val="001F63B0"/>
    <w:rsid w:val="0022034C"/>
    <w:rsid w:val="00241BD0"/>
    <w:rsid w:val="0024490E"/>
    <w:rsid w:val="002452D4"/>
    <w:rsid w:val="0025700E"/>
    <w:rsid w:val="0026586A"/>
    <w:rsid w:val="002814EB"/>
    <w:rsid w:val="00290F76"/>
    <w:rsid w:val="0029238E"/>
    <w:rsid w:val="0029767A"/>
    <w:rsid w:val="002A0B15"/>
    <w:rsid w:val="002A0F23"/>
    <w:rsid w:val="002A19B0"/>
    <w:rsid w:val="002C05BF"/>
    <w:rsid w:val="002C0D82"/>
    <w:rsid w:val="002C30C9"/>
    <w:rsid w:val="002D5BC9"/>
    <w:rsid w:val="002F0B17"/>
    <w:rsid w:val="00300F9E"/>
    <w:rsid w:val="003031EE"/>
    <w:rsid w:val="0038200A"/>
    <w:rsid w:val="003B0C0E"/>
    <w:rsid w:val="003C0ADB"/>
    <w:rsid w:val="003F22C8"/>
    <w:rsid w:val="003F5138"/>
    <w:rsid w:val="003F7360"/>
    <w:rsid w:val="0042331E"/>
    <w:rsid w:val="00425E8E"/>
    <w:rsid w:val="00437E21"/>
    <w:rsid w:val="0044423A"/>
    <w:rsid w:val="00447682"/>
    <w:rsid w:val="00461A8E"/>
    <w:rsid w:val="0046279C"/>
    <w:rsid w:val="00467845"/>
    <w:rsid w:val="0049425F"/>
    <w:rsid w:val="004B43AE"/>
    <w:rsid w:val="004E37AE"/>
    <w:rsid w:val="004F2B66"/>
    <w:rsid w:val="00505EAD"/>
    <w:rsid w:val="00513977"/>
    <w:rsid w:val="00555571"/>
    <w:rsid w:val="005568C6"/>
    <w:rsid w:val="005711DF"/>
    <w:rsid w:val="005A0B82"/>
    <w:rsid w:val="005A13F8"/>
    <w:rsid w:val="005A5221"/>
    <w:rsid w:val="005A5DBF"/>
    <w:rsid w:val="005E3B37"/>
    <w:rsid w:val="00604583"/>
    <w:rsid w:val="0061108C"/>
    <w:rsid w:val="006117A8"/>
    <w:rsid w:val="0063655C"/>
    <w:rsid w:val="00644097"/>
    <w:rsid w:val="0064542D"/>
    <w:rsid w:val="00647D2B"/>
    <w:rsid w:val="006504B2"/>
    <w:rsid w:val="00651866"/>
    <w:rsid w:val="00655073"/>
    <w:rsid w:val="00662D77"/>
    <w:rsid w:val="00723AD5"/>
    <w:rsid w:val="0073517F"/>
    <w:rsid w:val="00736300"/>
    <w:rsid w:val="00753931"/>
    <w:rsid w:val="00767685"/>
    <w:rsid w:val="00777C3F"/>
    <w:rsid w:val="007A6CBB"/>
    <w:rsid w:val="007B38A1"/>
    <w:rsid w:val="00803E3D"/>
    <w:rsid w:val="00805D29"/>
    <w:rsid w:val="00814D3C"/>
    <w:rsid w:val="008404AB"/>
    <w:rsid w:val="00853DB2"/>
    <w:rsid w:val="008824DA"/>
    <w:rsid w:val="008A17E7"/>
    <w:rsid w:val="008A2485"/>
    <w:rsid w:val="008B43B2"/>
    <w:rsid w:val="008B493C"/>
    <w:rsid w:val="008B7C49"/>
    <w:rsid w:val="008E18F3"/>
    <w:rsid w:val="009277A9"/>
    <w:rsid w:val="00951420"/>
    <w:rsid w:val="00956ABE"/>
    <w:rsid w:val="009713E9"/>
    <w:rsid w:val="00994674"/>
    <w:rsid w:val="009A131F"/>
    <w:rsid w:val="009A1530"/>
    <w:rsid w:val="009A6C54"/>
    <w:rsid w:val="009B3570"/>
    <w:rsid w:val="009C1F47"/>
    <w:rsid w:val="009E4BA5"/>
    <w:rsid w:val="00A05289"/>
    <w:rsid w:val="00A10AEE"/>
    <w:rsid w:val="00A12CD8"/>
    <w:rsid w:val="00A15C20"/>
    <w:rsid w:val="00A179A0"/>
    <w:rsid w:val="00A205F0"/>
    <w:rsid w:val="00A225F1"/>
    <w:rsid w:val="00AC1726"/>
    <w:rsid w:val="00AF5E5A"/>
    <w:rsid w:val="00B16D67"/>
    <w:rsid w:val="00B2650C"/>
    <w:rsid w:val="00B3399E"/>
    <w:rsid w:val="00B7711B"/>
    <w:rsid w:val="00B84470"/>
    <w:rsid w:val="00B84B50"/>
    <w:rsid w:val="00BA3E00"/>
    <w:rsid w:val="00BD3CB2"/>
    <w:rsid w:val="00BE70BC"/>
    <w:rsid w:val="00BF0F84"/>
    <w:rsid w:val="00BF2694"/>
    <w:rsid w:val="00BF435A"/>
    <w:rsid w:val="00BF6367"/>
    <w:rsid w:val="00C011DD"/>
    <w:rsid w:val="00C10819"/>
    <w:rsid w:val="00C11DB3"/>
    <w:rsid w:val="00C457A3"/>
    <w:rsid w:val="00C46964"/>
    <w:rsid w:val="00C838CA"/>
    <w:rsid w:val="00C8534B"/>
    <w:rsid w:val="00C9387A"/>
    <w:rsid w:val="00CC2F27"/>
    <w:rsid w:val="00CD6044"/>
    <w:rsid w:val="00D22764"/>
    <w:rsid w:val="00D320B6"/>
    <w:rsid w:val="00D52B08"/>
    <w:rsid w:val="00D55FD6"/>
    <w:rsid w:val="00D80C98"/>
    <w:rsid w:val="00D82CBD"/>
    <w:rsid w:val="00D8362A"/>
    <w:rsid w:val="00D92F4F"/>
    <w:rsid w:val="00D94DA8"/>
    <w:rsid w:val="00D96B0D"/>
    <w:rsid w:val="00DB4776"/>
    <w:rsid w:val="00DC31DB"/>
    <w:rsid w:val="00DC573F"/>
    <w:rsid w:val="00DC77BF"/>
    <w:rsid w:val="00DD1CF3"/>
    <w:rsid w:val="00DE2213"/>
    <w:rsid w:val="00DF52F1"/>
    <w:rsid w:val="00E21C27"/>
    <w:rsid w:val="00E26CC1"/>
    <w:rsid w:val="00E41FCF"/>
    <w:rsid w:val="00E4306E"/>
    <w:rsid w:val="00E5241C"/>
    <w:rsid w:val="00E602FB"/>
    <w:rsid w:val="00E624CB"/>
    <w:rsid w:val="00E839B4"/>
    <w:rsid w:val="00E94346"/>
    <w:rsid w:val="00E96E26"/>
    <w:rsid w:val="00E97540"/>
    <w:rsid w:val="00EA3257"/>
    <w:rsid w:val="00EC1BDC"/>
    <w:rsid w:val="00EC7CCD"/>
    <w:rsid w:val="00ED1BD9"/>
    <w:rsid w:val="00ED2EF9"/>
    <w:rsid w:val="00ED65C5"/>
    <w:rsid w:val="00EE6F09"/>
    <w:rsid w:val="00EF0526"/>
    <w:rsid w:val="00F05678"/>
    <w:rsid w:val="00F064FB"/>
    <w:rsid w:val="00F21DBC"/>
    <w:rsid w:val="00F52CC7"/>
    <w:rsid w:val="00F57E97"/>
    <w:rsid w:val="00F90E20"/>
    <w:rsid w:val="00F92BEE"/>
    <w:rsid w:val="00FB2D94"/>
    <w:rsid w:val="00FE7A87"/>
    <w:rsid w:val="00FF4916"/>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B9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メイリオ"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A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CF3"/>
    <w:pPr>
      <w:widowControl w:val="0"/>
      <w:jc w:val="both"/>
    </w:pPr>
  </w:style>
  <w:style w:type="paragraph" w:styleId="Header">
    <w:name w:val="header"/>
    <w:basedOn w:val="Normal"/>
    <w:link w:val="HeaderChar"/>
    <w:uiPriority w:val="99"/>
    <w:unhideWhenUsed/>
    <w:rsid w:val="007B38A1"/>
    <w:pPr>
      <w:tabs>
        <w:tab w:val="center" w:pos="4252"/>
        <w:tab w:val="right" w:pos="8504"/>
      </w:tabs>
      <w:snapToGrid w:val="0"/>
    </w:pPr>
  </w:style>
  <w:style w:type="character" w:customStyle="1" w:styleId="HeaderChar">
    <w:name w:val="Header Char"/>
    <w:basedOn w:val="DefaultParagraphFont"/>
    <w:link w:val="Header"/>
    <w:uiPriority w:val="99"/>
    <w:rsid w:val="007B38A1"/>
  </w:style>
  <w:style w:type="paragraph" w:styleId="Footer">
    <w:name w:val="footer"/>
    <w:basedOn w:val="Normal"/>
    <w:link w:val="FooterChar"/>
    <w:uiPriority w:val="99"/>
    <w:unhideWhenUsed/>
    <w:rsid w:val="007B38A1"/>
    <w:pPr>
      <w:tabs>
        <w:tab w:val="center" w:pos="4252"/>
        <w:tab w:val="right" w:pos="8504"/>
      </w:tabs>
      <w:snapToGrid w:val="0"/>
    </w:pPr>
  </w:style>
  <w:style w:type="character" w:customStyle="1" w:styleId="FooterChar">
    <w:name w:val="Footer Char"/>
    <w:basedOn w:val="DefaultParagraphFont"/>
    <w:link w:val="Footer"/>
    <w:uiPriority w:val="99"/>
    <w:rsid w:val="007B38A1"/>
  </w:style>
  <w:style w:type="character" w:styleId="CommentReference">
    <w:name w:val="annotation reference"/>
    <w:basedOn w:val="DefaultParagraphFont"/>
    <w:uiPriority w:val="99"/>
    <w:unhideWhenUsed/>
    <w:rsid w:val="00046322"/>
    <w:rPr>
      <w:sz w:val="18"/>
      <w:szCs w:val="18"/>
    </w:rPr>
  </w:style>
  <w:style w:type="paragraph" w:styleId="CommentText">
    <w:name w:val="annotation text"/>
    <w:basedOn w:val="Normal"/>
    <w:link w:val="CommentTextChar"/>
    <w:uiPriority w:val="99"/>
    <w:unhideWhenUsed/>
    <w:rsid w:val="00046322"/>
    <w:pPr>
      <w:jc w:val="left"/>
    </w:pPr>
  </w:style>
  <w:style w:type="character" w:customStyle="1" w:styleId="CommentTextChar">
    <w:name w:val="Comment Text Char"/>
    <w:basedOn w:val="DefaultParagraphFont"/>
    <w:link w:val="CommentText"/>
    <w:uiPriority w:val="99"/>
    <w:rsid w:val="00046322"/>
  </w:style>
  <w:style w:type="paragraph" w:styleId="CommentSubject">
    <w:name w:val="annotation subject"/>
    <w:basedOn w:val="CommentText"/>
    <w:next w:val="CommentText"/>
    <w:link w:val="CommentSubjectChar"/>
    <w:uiPriority w:val="99"/>
    <w:semiHidden/>
    <w:unhideWhenUsed/>
    <w:rsid w:val="00046322"/>
    <w:rPr>
      <w:b/>
      <w:bCs/>
    </w:rPr>
  </w:style>
  <w:style w:type="character" w:customStyle="1" w:styleId="CommentSubjectChar">
    <w:name w:val="Comment Subject Char"/>
    <w:basedOn w:val="CommentTextChar"/>
    <w:link w:val="CommentSubject"/>
    <w:uiPriority w:val="99"/>
    <w:semiHidden/>
    <w:rsid w:val="00046322"/>
    <w:rPr>
      <w:b/>
      <w:bCs/>
    </w:rPr>
  </w:style>
  <w:style w:type="paragraph" w:styleId="BalloonText">
    <w:name w:val="Balloon Text"/>
    <w:basedOn w:val="Normal"/>
    <w:link w:val="BalloonTextChar"/>
    <w:uiPriority w:val="99"/>
    <w:semiHidden/>
    <w:unhideWhenUsed/>
    <w:rsid w:val="0004632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46322"/>
    <w:rPr>
      <w:rFonts w:asciiTheme="majorHAnsi" w:eastAsiaTheme="majorEastAsia" w:hAnsiTheme="majorHAnsi" w:cstheme="majorBidi"/>
      <w:sz w:val="18"/>
      <w:szCs w:val="18"/>
    </w:rPr>
  </w:style>
  <w:style w:type="paragraph" w:styleId="Revision">
    <w:name w:val="Revision"/>
    <w:hidden/>
    <w:uiPriority w:val="99"/>
    <w:semiHidden/>
    <w:rsid w:val="00FF4916"/>
  </w:style>
  <w:style w:type="paragraph" w:styleId="ListParagraph">
    <w:name w:val="List Paragraph"/>
    <w:basedOn w:val="Normal"/>
    <w:uiPriority w:val="34"/>
    <w:qFormat/>
    <w:rsid w:val="00DC573F"/>
    <w:pPr>
      <w:ind w:leftChars="400" w:left="840"/>
    </w:pPr>
  </w:style>
  <w:style w:type="paragraph" w:styleId="BodyTextIndent">
    <w:name w:val="Body Text Indent"/>
    <w:basedOn w:val="Normal"/>
    <w:link w:val="BodyTextIndentChar"/>
    <w:rsid w:val="009A1530"/>
    <w:pPr>
      <w:autoSpaceDE w:val="0"/>
      <w:autoSpaceDN w:val="0"/>
      <w:adjustRightInd w:val="0"/>
      <w:spacing w:line="360" w:lineRule="atLeast"/>
      <w:ind w:leftChars="200" w:left="480"/>
    </w:pPr>
    <w:rPr>
      <w:rFonts w:ascii="細明朝体" w:eastAsia="細明朝体" w:hAnsi="Courier New" w:cs="Times New Roman"/>
      <w:color w:val="000000"/>
      <w:kern w:val="0"/>
      <w:sz w:val="24"/>
      <w:szCs w:val="20"/>
    </w:rPr>
  </w:style>
  <w:style w:type="character" w:customStyle="1" w:styleId="BodyTextIndentChar">
    <w:name w:val="Body Text Indent Char"/>
    <w:basedOn w:val="DefaultParagraphFont"/>
    <w:link w:val="BodyTextIndent"/>
    <w:rsid w:val="009A1530"/>
    <w:rPr>
      <w:rFonts w:ascii="細明朝体" w:eastAsia="細明朝体" w:hAnsi="Courier New"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7553-3466-4D1B-B204-396DC565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2023-04-19T05:09:00Z</dcterms:created>
  <dcterms:modified xsi:type="dcterms:W3CDTF">2023-04-19T05:09:00Z</dcterms:modified>
</cp:coreProperties>
</file>