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7A7B" w14:textId="7AC577DD" w:rsidR="003E71BE" w:rsidRPr="0061523B" w:rsidRDefault="009E60B5" w:rsidP="006F4FEC">
      <w:pPr>
        <w:rPr>
          <w:b/>
          <w:sz w:val="32"/>
          <w:szCs w:val="32"/>
        </w:rPr>
      </w:pPr>
      <w:r w:rsidRPr="002E7954">
        <w:rPr>
          <w:b/>
          <w:sz w:val="32"/>
          <w:szCs w:val="32"/>
          <w:bdr w:val="single" w:sz="4" w:space="0" w:color="auto"/>
        </w:rPr>
        <w:t>NGO</w:t>
      </w:r>
      <w:r w:rsidRPr="002E7954">
        <w:rPr>
          <w:rFonts w:hint="eastAsia"/>
          <w:b/>
          <w:sz w:val="32"/>
          <w:szCs w:val="32"/>
          <w:bdr w:val="single" w:sz="4" w:space="0" w:color="auto"/>
        </w:rPr>
        <w:t>等提案型プログ</w:t>
      </w:r>
      <w:r w:rsidRPr="0061523B">
        <w:rPr>
          <w:rFonts w:hint="eastAsia"/>
          <w:b/>
          <w:sz w:val="32"/>
          <w:szCs w:val="32"/>
          <w:bdr w:val="single" w:sz="4" w:space="0" w:color="auto"/>
        </w:rPr>
        <w:t>ラム　実施の手引き</w:t>
      </w:r>
    </w:p>
    <w:p w14:paraId="443F7DDB" w14:textId="5EAE116D" w:rsidR="008971DC" w:rsidRPr="0061523B" w:rsidRDefault="008971DC" w:rsidP="006F4FEC">
      <w:pPr>
        <w:rPr>
          <w:szCs w:val="24"/>
        </w:rPr>
      </w:pPr>
      <w:r w:rsidRPr="0061523B">
        <w:rPr>
          <w:rFonts w:hint="eastAsia"/>
          <w:szCs w:val="24"/>
        </w:rPr>
        <w:t>本手引きでは、</w:t>
      </w:r>
      <w:r w:rsidRPr="0061523B">
        <w:rPr>
          <w:rFonts w:hint="eastAsia"/>
          <w:szCs w:val="24"/>
        </w:rPr>
        <w:t>NGO</w:t>
      </w:r>
      <w:r w:rsidRPr="0061523B">
        <w:rPr>
          <w:rFonts w:hint="eastAsia"/>
          <w:szCs w:val="24"/>
        </w:rPr>
        <w:t>等提案型プログラムの実施に当たって採択から契約終了までに受託団体と</w:t>
      </w:r>
      <w:r w:rsidRPr="0061523B">
        <w:rPr>
          <w:rFonts w:hint="eastAsia"/>
          <w:szCs w:val="24"/>
        </w:rPr>
        <w:t>JICA</w:t>
      </w:r>
      <w:r w:rsidRPr="0061523B">
        <w:rPr>
          <w:rFonts w:hint="eastAsia"/>
          <w:szCs w:val="24"/>
        </w:rPr>
        <w:t>の間で必要となる主な手続きについて案内します。</w:t>
      </w:r>
    </w:p>
    <w:p w14:paraId="56DF5F5C" w14:textId="525A2151" w:rsidR="008971DC" w:rsidRPr="0061523B" w:rsidRDefault="008971DC" w:rsidP="006F4FEC">
      <w:pPr>
        <w:rPr>
          <w:szCs w:val="24"/>
        </w:rPr>
      </w:pPr>
    </w:p>
    <w:p w14:paraId="66BCF28C" w14:textId="100FADAB" w:rsidR="008971DC" w:rsidRPr="0061523B" w:rsidRDefault="008971DC" w:rsidP="008971DC">
      <w:pPr>
        <w:pStyle w:val="a8"/>
        <w:numPr>
          <w:ilvl w:val="0"/>
          <w:numId w:val="1"/>
        </w:numPr>
        <w:ind w:leftChars="0"/>
        <w:rPr>
          <w:b/>
          <w:szCs w:val="24"/>
          <w:u w:val="single"/>
        </w:rPr>
      </w:pPr>
      <w:r w:rsidRPr="0061523B">
        <w:rPr>
          <w:rFonts w:hint="eastAsia"/>
          <w:b/>
          <w:szCs w:val="24"/>
          <w:u w:val="single"/>
        </w:rPr>
        <w:t>採択から契約締結まで</w:t>
      </w:r>
    </w:p>
    <w:p w14:paraId="10E16916" w14:textId="4B70D53D" w:rsidR="00836B9B" w:rsidRPr="0061523B" w:rsidRDefault="00085AD5" w:rsidP="00836B9B">
      <w:pPr>
        <w:pStyle w:val="a8"/>
        <w:numPr>
          <w:ilvl w:val="0"/>
          <w:numId w:val="3"/>
        </w:numPr>
        <w:ind w:leftChars="0"/>
      </w:pPr>
      <w:r>
        <w:t>必要</w:t>
      </w:r>
      <w:r w:rsidR="00836B9B">
        <w:t>書類</w:t>
      </w:r>
      <w:r w:rsidR="00FA0B68">
        <w:t>（以下</w:t>
      </w:r>
      <w:r w:rsidR="2A7562C6">
        <w:t>F</w:t>
      </w:r>
      <w:r w:rsidR="00FA0B68">
        <w:t>を除き、受託団体が準備）</w:t>
      </w:r>
    </w:p>
    <w:p w14:paraId="069E102F" w14:textId="77777777" w:rsidR="006953EA" w:rsidRPr="0061523B" w:rsidRDefault="00FA0B68" w:rsidP="006953EA">
      <w:pPr>
        <w:pStyle w:val="a8"/>
        <w:numPr>
          <w:ilvl w:val="1"/>
          <w:numId w:val="25"/>
        </w:numPr>
        <w:ind w:leftChars="0"/>
        <w:rPr>
          <w:szCs w:val="24"/>
        </w:rPr>
      </w:pPr>
      <w:r w:rsidRPr="0061523B">
        <w:rPr>
          <w:rFonts w:hint="eastAsia"/>
          <w:szCs w:val="24"/>
        </w:rPr>
        <w:t>プログラム概要表（</w:t>
      </w:r>
      <w:r w:rsidRPr="0061523B">
        <w:rPr>
          <w:rFonts w:hint="eastAsia"/>
          <w:szCs w:val="24"/>
        </w:rPr>
        <w:t>HP</w:t>
      </w:r>
      <w:r w:rsidRPr="0061523B">
        <w:rPr>
          <w:rFonts w:hint="eastAsia"/>
          <w:szCs w:val="24"/>
        </w:rPr>
        <w:t>公開用）</w:t>
      </w:r>
    </w:p>
    <w:p w14:paraId="5E740301" w14:textId="0A23486C" w:rsidR="00FA0B68" w:rsidRPr="0061523B" w:rsidRDefault="00FA0B68" w:rsidP="006953EA">
      <w:pPr>
        <w:pStyle w:val="a8"/>
        <w:numPr>
          <w:ilvl w:val="1"/>
          <w:numId w:val="25"/>
        </w:numPr>
        <w:ind w:leftChars="0"/>
        <w:rPr>
          <w:szCs w:val="24"/>
        </w:rPr>
      </w:pPr>
      <w:r w:rsidRPr="0061523B">
        <w:rPr>
          <w:rFonts w:hint="eastAsia"/>
          <w:szCs w:val="24"/>
        </w:rPr>
        <w:t>業務仕様書</w:t>
      </w:r>
    </w:p>
    <w:p w14:paraId="74685B70" w14:textId="5619367D" w:rsidR="00FA0B68" w:rsidRPr="0061523B" w:rsidRDefault="00FA0B68" w:rsidP="004135C9">
      <w:pPr>
        <w:pStyle w:val="a8"/>
        <w:numPr>
          <w:ilvl w:val="1"/>
          <w:numId w:val="25"/>
        </w:numPr>
        <w:ind w:leftChars="0"/>
        <w:rPr>
          <w:szCs w:val="24"/>
        </w:rPr>
      </w:pPr>
      <w:r w:rsidRPr="0061523B">
        <w:rPr>
          <w:rFonts w:hint="eastAsia"/>
          <w:szCs w:val="24"/>
        </w:rPr>
        <w:t>業務実施計画書</w:t>
      </w:r>
    </w:p>
    <w:p w14:paraId="204C380C" w14:textId="62F7DA73" w:rsidR="00FA0B68" w:rsidRPr="0061523B" w:rsidRDefault="00FA0B68" w:rsidP="004135C9">
      <w:pPr>
        <w:pStyle w:val="a8"/>
        <w:numPr>
          <w:ilvl w:val="1"/>
          <w:numId w:val="25"/>
        </w:numPr>
        <w:ind w:leftChars="0"/>
        <w:rPr>
          <w:szCs w:val="24"/>
        </w:rPr>
      </w:pPr>
      <w:r w:rsidRPr="0061523B">
        <w:rPr>
          <w:rFonts w:hint="eastAsia"/>
          <w:szCs w:val="24"/>
        </w:rPr>
        <w:t>見積金額内訳書</w:t>
      </w:r>
    </w:p>
    <w:p w14:paraId="59846B35" w14:textId="6E7DBFB0" w:rsidR="00FA0B68" w:rsidRPr="0061523B" w:rsidRDefault="00FA0B68" w:rsidP="004135C9">
      <w:pPr>
        <w:pStyle w:val="a8"/>
        <w:numPr>
          <w:ilvl w:val="1"/>
          <w:numId w:val="25"/>
        </w:numPr>
        <w:ind w:leftChars="0"/>
        <w:rPr>
          <w:szCs w:val="24"/>
        </w:rPr>
      </w:pPr>
      <w:r w:rsidRPr="0061523B">
        <w:rPr>
          <w:rFonts w:hint="eastAsia"/>
          <w:szCs w:val="24"/>
        </w:rPr>
        <w:t>最終見積書</w:t>
      </w:r>
    </w:p>
    <w:p w14:paraId="692FA4CB" w14:textId="7AD08973" w:rsidR="00FA0B68" w:rsidRPr="0061523B" w:rsidRDefault="00FA0B68" w:rsidP="00FA0B68">
      <w:pPr>
        <w:pStyle w:val="a8"/>
        <w:numPr>
          <w:ilvl w:val="1"/>
          <w:numId w:val="25"/>
        </w:numPr>
        <w:ind w:leftChars="0"/>
        <w:rPr>
          <w:szCs w:val="24"/>
        </w:rPr>
      </w:pPr>
      <w:r w:rsidRPr="0061523B">
        <w:rPr>
          <w:rFonts w:hint="eastAsia"/>
          <w:szCs w:val="24"/>
        </w:rPr>
        <w:t>業務委託契約書（附属書含む）</w:t>
      </w:r>
    </w:p>
    <w:p w14:paraId="2D35F9F0" w14:textId="77777777" w:rsidR="00FA0B68" w:rsidRPr="0061523B" w:rsidRDefault="00FA0B68" w:rsidP="004135C9">
      <w:pPr>
        <w:rPr>
          <w:szCs w:val="24"/>
        </w:rPr>
      </w:pPr>
    </w:p>
    <w:p w14:paraId="140D157C" w14:textId="065B2207" w:rsidR="0096104E" w:rsidRPr="0061523B" w:rsidRDefault="0096104E" w:rsidP="0096104E">
      <w:pPr>
        <w:pStyle w:val="a8"/>
        <w:numPr>
          <w:ilvl w:val="0"/>
          <w:numId w:val="3"/>
        </w:numPr>
        <w:ind w:leftChars="0"/>
        <w:rPr>
          <w:szCs w:val="24"/>
        </w:rPr>
      </w:pPr>
      <w:r w:rsidRPr="0061523B">
        <w:rPr>
          <w:rFonts w:hint="eastAsia"/>
          <w:szCs w:val="24"/>
        </w:rPr>
        <w:t>手順</w:t>
      </w:r>
    </w:p>
    <w:p w14:paraId="70EEF140" w14:textId="11EF91D9" w:rsidR="0096104E" w:rsidRPr="0061523B" w:rsidRDefault="00FF04BB" w:rsidP="004135C9">
      <w:pPr>
        <w:pStyle w:val="a8"/>
        <w:numPr>
          <w:ilvl w:val="0"/>
          <w:numId w:val="5"/>
        </w:numPr>
        <w:ind w:leftChars="0" w:left="851"/>
        <w:rPr>
          <w:szCs w:val="24"/>
        </w:rPr>
      </w:pPr>
      <w:r w:rsidRPr="0061523B">
        <w:rPr>
          <w:rFonts w:hint="eastAsia"/>
          <w:szCs w:val="24"/>
        </w:rPr>
        <w:t>上記</w:t>
      </w:r>
      <w:r w:rsidR="0096104E" w:rsidRPr="0061523B">
        <w:rPr>
          <w:rFonts w:hint="eastAsia"/>
          <w:szCs w:val="24"/>
        </w:rPr>
        <w:t>必要書類</w:t>
      </w:r>
      <w:r w:rsidR="009A17DF" w:rsidRPr="0061523B">
        <w:rPr>
          <w:rFonts w:hint="eastAsia"/>
          <w:szCs w:val="24"/>
        </w:rPr>
        <w:t>を</w:t>
      </w:r>
      <w:r w:rsidR="0096104E" w:rsidRPr="0061523B">
        <w:rPr>
          <w:szCs w:val="24"/>
        </w:rPr>
        <w:t>JICA</w:t>
      </w:r>
      <w:r w:rsidR="0096104E" w:rsidRPr="0061523B">
        <w:rPr>
          <w:rFonts w:hint="eastAsia"/>
          <w:szCs w:val="24"/>
        </w:rPr>
        <w:t>ウェブサイトより入手。</w:t>
      </w:r>
    </w:p>
    <w:p w14:paraId="6E734AD4" w14:textId="16217B2A" w:rsidR="00F5404F" w:rsidRPr="0061523B" w:rsidRDefault="00000000" w:rsidP="004135C9">
      <w:pPr>
        <w:pStyle w:val="a8"/>
        <w:ind w:leftChars="0" w:left="851"/>
      </w:pPr>
      <w:hyperlink r:id="rId8" w:history="1">
        <w:r w:rsidR="00F5404F" w:rsidRPr="0061523B">
          <w:rPr>
            <w:rStyle w:val="aa"/>
            <w:sz w:val="22"/>
            <w:szCs w:val="21"/>
          </w:rPr>
          <w:t>https://www.jica.go.jp/Resource/partner/ngo_support/ngo_proposal/guidance.html</w:t>
        </w:r>
      </w:hyperlink>
    </w:p>
    <w:p w14:paraId="71351884" w14:textId="5E5BC300" w:rsidR="0096104E" w:rsidRPr="0061523B" w:rsidRDefault="0083675E" w:rsidP="004135C9">
      <w:pPr>
        <w:ind w:leftChars="354" w:left="850" w:firstLine="1"/>
        <w:rPr>
          <w:sz w:val="21"/>
          <w:szCs w:val="21"/>
        </w:rPr>
      </w:pPr>
      <w:r w:rsidRPr="0061523B">
        <w:rPr>
          <w:rFonts w:hint="eastAsia"/>
          <w:szCs w:val="24"/>
        </w:rPr>
        <w:t>提出期限等の詳細には</w:t>
      </w:r>
      <w:r w:rsidR="00BB2629" w:rsidRPr="0061523B">
        <w:rPr>
          <w:szCs w:val="24"/>
        </w:rPr>
        <w:t>JICA</w:t>
      </w:r>
      <w:r w:rsidR="00BB2629" w:rsidRPr="0061523B">
        <w:rPr>
          <w:rFonts w:hint="eastAsia"/>
          <w:szCs w:val="24"/>
        </w:rPr>
        <w:t>の</w:t>
      </w:r>
      <w:r w:rsidRPr="0061523B">
        <w:rPr>
          <w:rFonts w:hint="eastAsia"/>
          <w:szCs w:val="24"/>
        </w:rPr>
        <w:t>担当国内機関</w:t>
      </w:r>
      <w:r w:rsidR="009F3817" w:rsidRPr="0061523B">
        <w:rPr>
          <w:rFonts w:hint="eastAsia"/>
          <w:szCs w:val="24"/>
        </w:rPr>
        <w:t>（</w:t>
      </w:r>
      <w:r w:rsidR="00BB2629" w:rsidRPr="0061523B">
        <w:rPr>
          <w:rFonts w:hint="eastAsia"/>
          <w:szCs w:val="24"/>
        </w:rPr>
        <w:t>以下「</w:t>
      </w:r>
      <w:r w:rsidR="00BB2629" w:rsidRPr="0061523B">
        <w:rPr>
          <w:szCs w:val="24"/>
        </w:rPr>
        <w:t>JICA</w:t>
      </w:r>
      <w:r w:rsidR="00BB2629" w:rsidRPr="0061523B">
        <w:rPr>
          <w:rFonts w:hint="eastAsia"/>
          <w:szCs w:val="24"/>
        </w:rPr>
        <w:t>」</w:t>
      </w:r>
      <w:r w:rsidR="009F3817" w:rsidRPr="0061523B">
        <w:rPr>
          <w:rFonts w:hint="eastAsia"/>
          <w:szCs w:val="24"/>
        </w:rPr>
        <w:t>）</w:t>
      </w:r>
      <w:r w:rsidR="00FA0B68" w:rsidRPr="0061523B">
        <w:rPr>
          <w:rFonts w:hint="eastAsia"/>
          <w:szCs w:val="24"/>
        </w:rPr>
        <w:t>に</w:t>
      </w:r>
      <w:r w:rsidRPr="0061523B">
        <w:rPr>
          <w:rFonts w:hint="eastAsia"/>
          <w:szCs w:val="24"/>
        </w:rPr>
        <w:t>確認。</w:t>
      </w:r>
    </w:p>
    <w:p w14:paraId="33C7F55E" w14:textId="582EE125" w:rsidR="00FF04BB" w:rsidRPr="0061523B" w:rsidRDefault="00BB2629" w:rsidP="00FA0B68">
      <w:pPr>
        <w:pStyle w:val="a8"/>
        <w:numPr>
          <w:ilvl w:val="0"/>
          <w:numId w:val="5"/>
        </w:numPr>
        <w:ind w:leftChars="0" w:left="851"/>
        <w:rPr>
          <w:sz w:val="21"/>
          <w:szCs w:val="21"/>
        </w:rPr>
      </w:pPr>
      <w:r w:rsidRPr="0061523B">
        <w:rPr>
          <w:rFonts w:hint="eastAsia"/>
          <w:szCs w:val="24"/>
        </w:rPr>
        <w:t>採択通知に留意事項</w:t>
      </w:r>
      <w:r w:rsidR="00FF04BB" w:rsidRPr="0061523B">
        <w:rPr>
          <w:rFonts w:hint="eastAsia"/>
          <w:szCs w:val="24"/>
        </w:rPr>
        <w:t>の記載があった</w:t>
      </w:r>
      <w:r w:rsidRPr="0061523B">
        <w:rPr>
          <w:rFonts w:hint="eastAsia"/>
          <w:szCs w:val="24"/>
        </w:rPr>
        <w:t>場合には、必要に応じて</w:t>
      </w:r>
      <w:r w:rsidRPr="0061523B">
        <w:rPr>
          <w:szCs w:val="24"/>
        </w:rPr>
        <w:t>JICA</w:t>
      </w:r>
      <w:r w:rsidRPr="0061523B">
        <w:rPr>
          <w:rFonts w:hint="eastAsia"/>
          <w:szCs w:val="24"/>
        </w:rPr>
        <w:t>に趣旨等を確認のうえ、</w:t>
      </w:r>
      <w:r w:rsidR="00FF04BB" w:rsidRPr="0061523B">
        <w:rPr>
          <w:rFonts w:hint="eastAsia"/>
          <w:szCs w:val="24"/>
        </w:rPr>
        <w:t>上記必要</w:t>
      </w:r>
      <w:r w:rsidR="00E84867" w:rsidRPr="0061523B">
        <w:rPr>
          <w:rFonts w:hint="eastAsia"/>
          <w:szCs w:val="24"/>
        </w:rPr>
        <w:t>書類に反映。</w:t>
      </w:r>
    </w:p>
    <w:p w14:paraId="453E6C55" w14:textId="10A46260" w:rsidR="0006367B" w:rsidRPr="0061523B" w:rsidRDefault="00FF04BB" w:rsidP="004135C9">
      <w:pPr>
        <w:pStyle w:val="a8"/>
        <w:numPr>
          <w:ilvl w:val="0"/>
          <w:numId w:val="5"/>
        </w:numPr>
        <w:ind w:leftChars="0" w:left="851"/>
        <w:rPr>
          <w:sz w:val="21"/>
          <w:szCs w:val="21"/>
        </w:rPr>
      </w:pPr>
      <w:r w:rsidRPr="0061523B">
        <w:rPr>
          <w:rFonts w:hint="eastAsia"/>
          <w:szCs w:val="24"/>
        </w:rPr>
        <w:t>受託</w:t>
      </w:r>
      <w:r w:rsidR="00E84867" w:rsidRPr="0061523B">
        <w:rPr>
          <w:rFonts w:hint="eastAsia"/>
          <w:szCs w:val="24"/>
        </w:rPr>
        <w:t>団体と</w:t>
      </w:r>
      <w:r w:rsidR="00E84867" w:rsidRPr="0061523B">
        <w:rPr>
          <w:szCs w:val="24"/>
        </w:rPr>
        <w:t>JICA</w:t>
      </w:r>
      <w:r w:rsidR="00E84867" w:rsidRPr="0061523B">
        <w:rPr>
          <w:rFonts w:hint="eastAsia"/>
          <w:szCs w:val="24"/>
        </w:rPr>
        <w:t>で協議</w:t>
      </w:r>
      <w:r w:rsidR="009F3817" w:rsidRPr="0061523B">
        <w:rPr>
          <w:rFonts w:hint="eastAsia"/>
          <w:szCs w:val="24"/>
        </w:rPr>
        <w:t>（</w:t>
      </w:r>
      <w:r w:rsidR="006E65E4" w:rsidRPr="0061523B">
        <w:rPr>
          <w:rFonts w:hint="eastAsia"/>
          <w:szCs w:val="24"/>
        </w:rPr>
        <w:t>以下</w:t>
      </w:r>
      <w:r w:rsidR="00F1191F" w:rsidRPr="0061523B">
        <w:rPr>
          <w:rFonts w:hint="eastAsia"/>
          <w:szCs w:val="24"/>
        </w:rPr>
        <w:t>、</w:t>
      </w:r>
      <w:r w:rsidR="006E65E4" w:rsidRPr="0061523B">
        <w:rPr>
          <w:rFonts w:hint="eastAsia"/>
          <w:szCs w:val="24"/>
        </w:rPr>
        <w:t>「実施計画協議」</w:t>
      </w:r>
      <w:r w:rsidR="00A4745E" w:rsidRPr="0061523B">
        <w:rPr>
          <w:rFonts w:hint="eastAsia"/>
          <w:szCs w:val="24"/>
        </w:rPr>
        <w:t>と</w:t>
      </w:r>
      <w:r w:rsidR="00F1191F" w:rsidRPr="0061523B">
        <w:rPr>
          <w:rFonts w:hint="eastAsia"/>
          <w:szCs w:val="24"/>
        </w:rPr>
        <w:t>い</w:t>
      </w:r>
      <w:r w:rsidR="00A4745E" w:rsidRPr="0061523B">
        <w:rPr>
          <w:rFonts w:hint="eastAsia"/>
          <w:szCs w:val="24"/>
        </w:rPr>
        <w:t>います</w:t>
      </w:r>
      <w:r w:rsidR="009F3817" w:rsidRPr="0061523B">
        <w:rPr>
          <w:rFonts w:hint="eastAsia"/>
          <w:szCs w:val="24"/>
        </w:rPr>
        <w:t>）</w:t>
      </w:r>
      <w:r w:rsidR="00E84867" w:rsidRPr="0061523B">
        <w:rPr>
          <w:rFonts w:hint="eastAsia"/>
          <w:szCs w:val="24"/>
        </w:rPr>
        <w:t>を</w:t>
      </w:r>
      <w:r w:rsidRPr="0061523B">
        <w:rPr>
          <w:rFonts w:hint="eastAsia"/>
          <w:szCs w:val="24"/>
        </w:rPr>
        <w:t>行い</w:t>
      </w:r>
      <w:r w:rsidR="00E84867" w:rsidRPr="0061523B">
        <w:rPr>
          <w:rFonts w:hint="eastAsia"/>
          <w:szCs w:val="24"/>
        </w:rPr>
        <w:t>、双方合意</w:t>
      </w:r>
      <w:r w:rsidRPr="0061523B">
        <w:rPr>
          <w:rFonts w:hint="eastAsia"/>
          <w:szCs w:val="24"/>
        </w:rPr>
        <w:t>のもとで</w:t>
      </w:r>
      <w:r w:rsidR="00E84867" w:rsidRPr="0061523B">
        <w:rPr>
          <w:rFonts w:hint="eastAsia"/>
          <w:szCs w:val="24"/>
        </w:rPr>
        <w:t>必要書類</w:t>
      </w:r>
      <w:r w:rsidRPr="0061523B">
        <w:rPr>
          <w:rFonts w:hint="eastAsia"/>
          <w:szCs w:val="24"/>
        </w:rPr>
        <w:t>を</w:t>
      </w:r>
      <w:r w:rsidR="00E84867" w:rsidRPr="0061523B">
        <w:rPr>
          <w:rFonts w:hint="eastAsia"/>
          <w:szCs w:val="24"/>
        </w:rPr>
        <w:t>確定。</w:t>
      </w:r>
    </w:p>
    <w:p w14:paraId="115FE4E3" w14:textId="525BEFA0" w:rsidR="00A4745E" w:rsidRPr="0061523B" w:rsidRDefault="00A4745E" w:rsidP="004135C9">
      <w:pPr>
        <w:pStyle w:val="a8"/>
        <w:numPr>
          <w:ilvl w:val="0"/>
          <w:numId w:val="5"/>
        </w:numPr>
        <w:ind w:leftChars="0" w:left="851"/>
        <w:rPr>
          <w:sz w:val="21"/>
          <w:szCs w:val="21"/>
        </w:rPr>
      </w:pPr>
      <w:r w:rsidRPr="0061523B">
        <w:rPr>
          <w:szCs w:val="24"/>
        </w:rPr>
        <w:t>JICA</w:t>
      </w:r>
      <w:r w:rsidRPr="0061523B">
        <w:rPr>
          <w:rFonts w:hint="eastAsia"/>
          <w:szCs w:val="24"/>
        </w:rPr>
        <w:t>で</w:t>
      </w:r>
      <w:r w:rsidR="001F0FE1" w:rsidRPr="0061523B">
        <w:rPr>
          <w:rFonts w:hint="eastAsia"/>
          <w:szCs w:val="24"/>
        </w:rPr>
        <w:t>内部</w:t>
      </w:r>
      <w:r w:rsidRPr="0061523B">
        <w:rPr>
          <w:rFonts w:hint="eastAsia"/>
          <w:szCs w:val="24"/>
        </w:rPr>
        <w:t>手続きを</w:t>
      </w:r>
      <w:r w:rsidR="00FF04BB" w:rsidRPr="0061523B">
        <w:rPr>
          <w:rFonts w:hint="eastAsia"/>
          <w:szCs w:val="24"/>
        </w:rPr>
        <w:t>実施</w:t>
      </w:r>
      <w:r w:rsidRPr="0061523B">
        <w:rPr>
          <w:rFonts w:hint="eastAsia"/>
          <w:szCs w:val="24"/>
        </w:rPr>
        <w:t>。</w:t>
      </w:r>
    </w:p>
    <w:p w14:paraId="1CA43DB1" w14:textId="4578BE53" w:rsidR="00A4745E" w:rsidRPr="0061523B" w:rsidRDefault="00D979D5" w:rsidP="004135C9">
      <w:pPr>
        <w:pStyle w:val="a8"/>
        <w:numPr>
          <w:ilvl w:val="0"/>
          <w:numId w:val="5"/>
        </w:numPr>
        <w:ind w:leftChars="0" w:left="851"/>
        <w:rPr>
          <w:sz w:val="21"/>
          <w:szCs w:val="21"/>
        </w:rPr>
      </w:pPr>
      <w:r w:rsidRPr="0061523B">
        <w:rPr>
          <w:rFonts w:hint="eastAsia"/>
          <w:szCs w:val="24"/>
        </w:rPr>
        <w:t>JICA</w:t>
      </w:r>
      <w:r w:rsidRPr="0061523B">
        <w:rPr>
          <w:rFonts w:hint="eastAsia"/>
          <w:szCs w:val="24"/>
        </w:rPr>
        <w:t>から</w:t>
      </w:r>
      <w:r w:rsidR="00FF04BB" w:rsidRPr="0061523B">
        <w:rPr>
          <w:rFonts w:hint="eastAsia"/>
          <w:szCs w:val="24"/>
        </w:rPr>
        <w:t>の</w:t>
      </w:r>
      <w:r w:rsidRPr="0061523B">
        <w:rPr>
          <w:rFonts w:hint="eastAsia"/>
          <w:szCs w:val="24"/>
        </w:rPr>
        <w:t>連絡</w:t>
      </w:r>
      <w:r w:rsidR="00FF04BB" w:rsidRPr="0061523B">
        <w:rPr>
          <w:rFonts w:hint="eastAsia"/>
          <w:szCs w:val="24"/>
        </w:rPr>
        <w:t>後</w:t>
      </w:r>
      <w:r w:rsidRPr="0061523B">
        <w:rPr>
          <w:rFonts w:hint="eastAsia"/>
          <w:szCs w:val="24"/>
        </w:rPr>
        <w:t>、</w:t>
      </w:r>
      <w:r w:rsidR="00A4745E" w:rsidRPr="0061523B">
        <w:rPr>
          <w:rFonts w:hint="eastAsia"/>
          <w:szCs w:val="24"/>
        </w:rPr>
        <w:t>最終見積書を提出</w:t>
      </w:r>
      <w:r w:rsidR="00C56AD0" w:rsidRPr="0061523B">
        <w:rPr>
          <w:rFonts w:hint="eastAsia"/>
          <w:szCs w:val="24"/>
        </w:rPr>
        <w:t>。</w:t>
      </w:r>
    </w:p>
    <w:p w14:paraId="17BF6DC0" w14:textId="7B4C650A" w:rsidR="00FF04BB" w:rsidRPr="0061523B" w:rsidRDefault="00FF04BB" w:rsidP="0048766B">
      <w:pPr>
        <w:pStyle w:val="a8"/>
        <w:numPr>
          <w:ilvl w:val="0"/>
          <w:numId w:val="5"/>
        </w:numPr>
        <w:ind w:leftChars="0" w:left="851"/>
        <w:rPr>
          <w:sz w:val="21"/>
          <w:szCs w:val="21"/>
        </w:rPr>
      </w:pPr>
      <w:r w:rsidRPr="0061523B">
        <w:rPr>
          <w:rFonts w:hint="eastAsia"/>
          <w:szCs w:val="24"/>
        </w:rPr>
        <w:t>J</w:t>
      </w:r>
      <w:r w:rsidRPr="0061523B">
        <w:rPr>
          <w:szCs w:val="24"/>
        </w:rPr>
        <w:t>ICA</w:t>
      </w:r>
      <w:r w:rsidRPr="0061523B">
        <w:rPr>
          <w:rFonts w:hint="eastAsia"/>
          <w:szCs w:val="24"/>
        </w:rPr>
        <w:t>が提示する</w:t>
      </w:r>
      <w:r w:rsidR="00E84867" w:rsidRPr="0061523B">
        <w:rPr>
          <w:rFonts w:hint="eastAsia"/>
          <w:szCs w:val="24"/>
        </w:rPr>
        <w:t>業務委託契約書</w:t>
      </w:r>
      <w:r w:rsidRPr="0061523B">
        <w:rPr>
          <w:rFonts w:hint="eastAsia"/>
          <w:szCs w:val="24"/>
        </w:rPr>
        <w:t>を</w:t>
      </w:r>
      <w:r w:rsidRPr="0061523B">
        <w:rPr>
          <w:rFonts w:hint="eastAsia"/>
          <w:szCs w:val="24"/>
        </w:rPr>
        <w:t>J</w:t>
      </w:r>
      <w:r w:rsidRPr="0061523B">
        <w:rPr>
          <w:szCs w:val="24"/>
        </w:rPr>
        <w:t>ICA</w:t>
      </w:r>
      <w:r w:rsidRPr="0061523B">
        <w:rPr>
          <w:rFonts w:hint="eastAsia"/>
          <w:szCs w:val="24"/>
        </w:rPr>
        <w:t>とともに</w:t>
      </w:r>
      <w:r w:rsidR="00E84867" w:rsidRPr="0061523B">
        <w:rPr>
          <w:rFonts w:hint="eastAsia"/>
          <w:szCs w:val="24"/>
        </w:rPr>
        <w:t>確認</w:t>
      </w:r>
      <w:r w:rsidRPr="0061523B">
        <w:rPr>
          <w:rFonts w:hint="eastAsia"/>
          <w:szCs w:val="24"/>
        </w:rPr>
        <w:t>。</w:t>
      </w:r>
    </w:p>
    <w:p w14:paraId="52F9EC11" w14:textId="702BF58D" w:rsidR="00E84867" w:rsidRPr="0061523B" w:rsidRDefault="00E84867" w:rsidP="004135C9">
      <w:pPr>
        <w:pStyle w:val="a8"/>
        <w:numPr>
          <w:ilvl w:val="0"/>
          <w:numId w:val="5"/>
        </w:numPr>
        <w:ind w:leftChars="0" w:left="851"/>
        <w:rPr>
          <w:sz w:val="21"/>
          <w:szCs w:val="21"/>
        </w:rPr>
      </w:pPr>
      <w:r w:rsidRPr="0061523B">
        <w:rPr>
          <w:rFonts w:hint="eastAsia"/>
          <w:szCs w:val="24"/>
        </w:rPr>
        <w:t>JICA</w:t>
      </w:r>
      <w:r w:rsidR="00C56AD0" w:rsidRPr="0061523B">
        <w:rPr>
          <w:rFonts w:hint="eastAsia"/>
          <w:szCs w:val="24"/>
        </w:rPr>
        <w:t>から</w:t>
      </w:r>
      <w:r w:rsidR="005F02F5" w:rsidRPr="0061523B">
        <w:rPr>
          <w:rFonts w:hint="eastAsia"/>
          <w:szCs w:val="24"/>
        </w:rPr>
        <w:t>送付</w:t>
      </w:r>
      <w:r w:rsidR="00FF04BB" w:rsidRPr="0061523B">
        <w:rPr>
          <w:rFonts w:hint="eastAsia"/>
          <w:szCs w:val="24"/>
        </w:rPr>
        <w:t>された業務委託</w:t>
      </w:r>
      <w:r w:rsidR="00EC06B4" w:rsidRPr="0061523B">
        <w:rPr>
          <w:rFonts w:hint="eastAsia"/>
          <w:szCs w:val="24"/>
        </w:rPr>
        <w:t>契約書</w:t>
      </w:r>
      <w:r w:rsidRPr="0061523B">
        <w:rPr>
          <w:szCs w:val="24"/>
        </w:rPr>
        <w:t>2</w:t>
      </w:r>
      <w:r w:rsidRPr="0061523B">
        <w:rPr>
          <w:rFonts w:hint="eastAsia"/>
          <w:szCs w:val="24"/>
        </w:rPr>
        <w:t>部</w:t>
      </w:r>
      <w:r w:rsidR="00FF04BB" w:rsidRPr="0061523B">
        <w:rPr>
          <w:rFonts w:hint="eastAsia"/>
          <w:szCs w:val="24"/>
        </w:rPr>
        <w:t>に</w:t>
      </w:r>
      <w:r w:rsidRPr="0061523B">
        <w:rPr>
          <w:rFonts w:hint="eastAsia"/>
          <w:szCs w:val="24"/>
        </w:rPr>
        <w:t>押印後、</w:t>
      </w:r>
      <w:r w:rsidRPr="0061523B">
        <w:rPr>
          <w:szCs w:val="24"/>
        </w:rPr>
        <w:t>1</w:t>
      </w:r>
      <w:r w:rsidRPr="0061523B">
        <w:rPr>
          <w:rFonts w:hint="eastAsia"/>
          <w:szCs w:val="24"/>
        </w:rPr>
        <w:t>部を</w:t>
      </w:r>
      <w:r w:rsidR="00FF04BB" w:rsidRPr="0061523B">
        <w:rPr>
          <w:rFonts w:hint="eastAsia"/>
          <w:szCs w:val="24"/>
        </w:rPr>
        <w:t>受託</w:t>
      </w:r>
      <w:r w:rsidRPr="0061523B">
        <w:rPr>
          <w:rFonts w:hint="eastAsia"/>
          <w:szCs w:val="24"/>
        </w:rPr>
        <w:t>団体で保管し、</w:t>
      </w:r>
      <w:r w:rsidRPr="0061523B">
        <w:rPr>
          <w:szCs w:val="24"/>
        </w:rPr>
        <w:t>1</w:t>
      </w:r>
      <w:r w:rsidRPr="0061523B">
        <w:rPr>
          <w:rFonts w:hint="eastAsia"/>
          <w:szCs w:val="24"/>
        </w:rPr>
        <w:t>部を</w:t>
      </w:r>
      <w:r w:rsidRPr="0061523B">
        <w:rPr>
          <w:szCs w:val="24"/>
        </w:rPr>
        <w:t>JICA</w:t>
      </w:r>
      <w:r w:rsidRPr="0061523B">
        <w:rPr>
          <w:rFonts w:hint="eastAsia"/>
          <w:szCs w:val="24"/>
        </w:rPr>
        <w:t>に返送。</w:t>
      </w:r>
    </w:p>
    <w:p w14:paraId="00F68726" w14:textId="4236F47A" w:rsidR="00073C9C" w:rsidRPr="0061523B" w:rsidRDefault="00073C9C" w:rsidP="00073C9C">
      <w:pPr>
        <w:rPr>
          <w:szCs w:val="24"/>
        </w:rPr>
      </w:pPr>
    </w:p>
    <w:p w14:paraId="55D17350" w14:textId="755C3C2F" w:rsidR="00073C9C" w:rsidRPr="0061523B" w:rsidRDefault="00073C9C" w:rsidP="00073C9C">
      <w:pPr>
        <w:pStyle w:val="a8"/>
        <w:numPr>
          <w:ilvl w:val="0"/>
          <w:numId w:val="3"/>
        </w:numPr>
        <w:ind w:leftChars="0"/>
        <w:rPr>
          <w:szCs w:val="24"/>
        </w:rPr>
      </w:pPr>
      <w:r w:rsidRPr="0061523B">
        <w:rPr>
          <w:rFonts w:hint="eastAsia"/>
          <w:szCs w:val="24"/>
        </w:rPr>
        <w:t>留意事項</w:t>
      </w:r>
    </w:p>
    <w:p w14:paraId="6E7DDF84" w14:textId="4178FD19" w:rsidR="00073C9C" w:rsidRPr="0061523B" w:rsidRDefault="004E6A19" w:rsidP="004135C9">
      <w:pPr>
        <w:pStyle w:val="a8"/>
        <w:numPr>
          <w:ilvl w:val="0"/>
          <w:numId w:val="7"/>
        </w:numPr>
        <w:ind w:leftChars="0" w:left="851"/>
        <w:rPr>
          <w:szCs w:val="24"/>
        </w:rPr>
      </w:pPr>
      <w:r w:rsidRPr="0061523B">
        <w:rPr>
          <w:rFonts w:hint="eastAsia"/>
          <w:szCs w:val="24"/>
        </w:rPr>
        <w:t>見積</w:t>
      </w:r>
      <w:r w:rsidR="00073C9C" w:rsidRPr="0061523B">
        <w:rPr>
          <w:rFonts w:hint="eastAsia"/>
          <w:szCs w:val="24"/>
        </w:rPr>
        <w:t>金額内訳書の作成に</w:t>
      </w:r>
      <w:r w:rsidR="000825A6" w:rsidRPr="0061523B">
        <w:rPr>
          <w:rFonts w:hint="eastAsia"/>
          <w:szCs w:val="24"/>
        </w:rPr>
        <w:t>当たっては</w:t>
      </w:r>
      <w:r w:rsidR="00073C9C" w:rsidRPr="0061523B">
        <w:rPr>
          <w:rFonts w:hint="eastAsia"/>
          <w:szCs w:val="24"/>
        </w:rPr>
        <w:t>、別添</w:t>
      </w:r>
      <w:r w:rsidR="000825A6" w:rsidRPr="0061523B">
        <w:rPr>
          <w:rFonts w:hint="eastAsia"/>
          <w:szCs w:val="24"/>
        </w:rPr>
        <w:t>「</w:t>
      </w:r>
      <w:r w:rsidR="00073C9C" w:rsidRPr="0061523B">
        <w:rPr>
          <w:rFonts w:hint="eastAsia"/>
          <w:szCs w:val="24"/>
        </w:rPr>
        <w:t>対象経費</w:t>
      </w:r>
      <w:r w:rsidR="000825A6" w:rsidRPr="0061523B">
        <w:rPr>
          <w:rFonts w:hint="eastAsia"/>
          <w:szCs w:val="24"/>
        </w:rPr>
        <w:t>」</w:t>
      </w:r>
      <w:r w:rsidR="00073C9C" w:rsidRPr="0061523B">
        <w:rPr>
          <w:rFonts w:hint="eastAsia"/>
          <w:szCs w:val="24"/>
        </w:rPr>
        <w:t>を確認</w:t>
      </w:r>
      <w:r w:rsidR="002E7954" w:rsidRPr="0061523B">
        <w:rPr>
          <w:rFonts w:hint="eastAsia"/>
          <w:szCs w:val="24"/>
        </w:rPr>
        <w:t>してください</w:t>
      </w:r>
      <w:r w:rsidR="00073C9C" w:rsidRPr="0061523B">
        <w:rPr>
          <w:rFonts w:hint="eastAsia"/>
          <w:szCs w:val="24"/>
        </w:rPr>
        <w:t>。</w:t>
      </w:r>
    </w:p>
    <w:p w14:paraId="30E8BD29" w14:textId="7009C145" w:rsidR="00073C9C" w:rsidRPr="0061523B" w:rsidRDefault="006E65E4" w:rsidP="004135C9">
      <w:pPr>
        <w:pStyle w:val="a8"/>
        <w:numPr>
          <w:ilvl w:val="0"/>
          <w:numId w:val="7"/>
        </w:numPr>
        <w:ind w:leftChars="0" w:left="851"/>
        <w:rPr>
          <w:szCs w:val="24"/>
        </w:rPr>
      </w:pPr>
      <w:r w:rsidRPr="0061523B">
        <w:rPr>
          <w:rFonts w:hint="eastAsia"/>
          <w:szCs w:val="24"/>
        </w:rPr>
        <w:t>応募時の単価</w:t>
      </w:r>
      <w:r w:rsidR="000825A6" w:rsidRPr="0061523B">
        <w:rPr>
          <w:rFonts w:hint="eastAsia"/>
          <w:szCs w:val="24"/>
        </w:rPr>
        <w:t>や金額</w:t>
      </w:r>
      <w:r w:rsidRPr="0061523B">
        <w:rPr>
          <w:rFonts w:hint="eastAsia"/>
          <w:szCs w:val="24"/>
        </w:rPr>
        <w:t>を</w:t>
      </w:r>
      <w:r w:rsidR="000825A6" w:rsidRPr="0061523B">
        <w:rPr>
          <w:rFonts w:hint="eastAsia"/>
          <w:szCs w:val="24"/>
        </w:rPr>
        <w:t>基本としつつ、</w:t>
      </w:r>
      <w:r w:rsidR="004D7633" w:rsidRPr="0061523B">
        <w:rPr>
          <w:rFonts w:hint="eastAsia"/>
          <w:szCs w:val="24"/>
        </w:rPr>
        <w:t>実施計画協議</w:t>
      </w:r>
      <w:r w:rsidR="000825A6" w:rsidRPr="0061523B">
        <w:rPr>
          <w:rFonts w:hint="eastAsia"/>
          <w:szCs w:val="24"/>
        </w:rPr>
        <w:t>結果</w:t>
      </w:r>
      <w:r w:rsidR="004D7633" w:rsidRPr="0061523B">
        <w:rPr>
          <w:rFonts w:hint="eastAsia"/>
          <w:szCs w:val="24"/>
        </w:rPr>
        <w:t>を踏まえ</w:t>
      </w:r>
      <w:r w:rsidR="00567D16" w:rsidRPr="0061523B">
        <w:rPr>
          <w:rFonts w:hint="eastAsia"/>
          <w:szCs w:val="24"/>
        </w:rPr>
        <w:t>て</w:t>
      </w:r>
      <w:r w:rsidR="004D7633" w:rsidRPr="0061523B">
        <w:rPr>
          <w:rFonts w:hint="eastAsia"/>
          <w:szCs w:val="24"/>
        </w:rPr>
        <w:t>単価や</w:t>
      </w:r>
      <w:r w:rsidRPr="0061523B">
        <w:rPr>
          <w:rFonts w:hint="eastAsia"/>
          <w:szCs w:val="24"/>
        </w:rPr>
        <w:t>金額を修正</w:t>
      </w:r>
      <w:r w:rsidR="002E7954" w:rsidRPr="0061523B">
        <w:rPr>
          <w:rFonts w:hint="eastAsia"/>
          <w:szCs w:val="24"/>
        </w:rPr>
        <w:t>してください</w:t>
      </w:r>
      <w:r w:rsidR="00A4745E" w:rsidRPr="0061523B">
        <w:rPr>
          <w:rFonts w:hint="eastAsia"/>
          <w:szCs w:val="24"/>
        </w:rPr>
        <w:t>。</w:t>
      </w:r>
    </w:p>
    <w:p w14:paraId="190C00C6" w14:textId="175B1893" w:rsidR="00FF3A14" w:rsidRPr="0061523B" w:rsidRDefault="004E6A19" w:rsidP="004135C9">
      <w:pPr>
        <w:pStyle w:val="a8"/>
        <w:numPr>
          <w:ilvl w:val="0"/>
          <w:numId w:val="7"/>
        </w:numPr>
        <w:ind w:leftChars="0" w:left="851"/>
        <w:rPr>
          <w:szCs w:val="24"/>
        </w:rPr>
      </w:pPr>
      <w:r w:rsidRPr="0061523B">
        <w:rPr>
          <w:rFonts w:hint="eastAsia"/>
          <w:szCs w:val="24"/>
        </w:rPr>
        <w:t>見積</w:t>
      </w:r>
      <w:r w:rsidR="005512FE" w:rsidRPr="0061523B">
        <w:rPr>
          <w:rFonts w:hint="eastAsia"/>
          <w:szCs w:val="24"/>
        </w:rPr>
        <w:t>金額内訳書</w:t>
      </w:r>
      <w:r w:rsidRPr="0061523B">
        <w:rPr>
          <w:rFonts w:hint="eastAsia"/>
          <w:szCs w:val="24"/>
        </w:rPr>
        <w:t>を</w:t>
      </w:r>
      <w:r w:rsidRPr="0061523B">
        <w:rPr>
          <w:rFonts w:hint="eastAsia"/>
          <w:szCs w:val="24"/>
        </w:rPr>
        <w:t>JICA</w:t>
      </w:r>
      <w:r w:rsidRPr="0061523B">
        <w:rPr>
          <w:rFonts w:hint="eastAsia"/>
          <w:szCs w:val="24"/>
        </w:rPr>
        <w:t>で</w:t>
      </w:r>
      <w:r w:rsidR="005512FE" w:rsidRPr="0061523B">
        <w:rPr>
          <w:rFonts w:hint="eastAsia"/>
          <w:szCs w:val="24"/>
        </w:rPr>
        <w:t>確認</w:t>
      </w:r>
      <w:r w:rsidRPr="0061523B">
        <w:rPr>
          <w:rFonts w:hint="eastAsia"/>
          <w:szCs w:val="24"/>
        </w:rPr>
        <w:t>する</w:t>
      </w:r>
      <w:r w:rsidR="005512FE" w:rsidRPr="0061523B">
        <w:rPr>
          <w:rFonts w:hint="eastAsia"/>
          <w:szCs w:val="24"/>
        </w:rPr>
        <w:t>にあたり、</w:t>
      </w:r>
      <w:r w:rsidR="00FF3A14" w:rsidRPr="0061523B">
        <w:rPr>
          <w:rFonts w:hint="eastAsia"/>
          <w:szCs w:val="24"/>
        </w:rPr>
        <w:t>積算根拠</w:t>
      </w:r>
      <w:r w:rsidR="005512FE" w:rsidRPr="0061523B">
        <w:rPr>
          <w:rFonts w:hint="eastAsia"/>
          <w:szCs w:val="24"/>
        </w:rPr>
        <w:t>資料の提出を</w:t>
      </w:r>
      <w:r w:rsidR="000825A6" w:rsidRPr="0061523B">
        <w:rPr>
          <w:rFonts w:hint="eastAsia"/>
          <w:szCs w:val="24"/>
        </w:rPr>
        <w:t>依頼</w:t>
      </w:r>
      <w:r w:rsidR="005512FE" w:rsidRPr="0061523B">
        <w:rPr>
          <w:rFonts w:hint="eastAsia"/>
          <w:szCs w:val="24"/>
        </w:rPr>
        <w:t>する場合</w:t>
      </w:r>
      <w:r w:rsidR="002E7954" w:rsidRPr="0061523B">
        <w:rPr>
          <w:rFonts w:hint="eastAsia"/>
          <w:szCs w:val="24"/>
        </w:rPr>
        <w:t>があります</w:t>
      </w:r>
      <w:r w:rsidR="000825A6" w:rsidRPr="0061523B" w:rsidDel="000825A6">
        <w:rPr>
          <w:rFonts w:hint="eastAsia"/>
          <w:szCs w:val="24"/>
        </w:rPr>
        <w:t xml:space="preserve"> </w:t>
      </w:r>
      <w:r w:rsidR="009F3817" w:rsidRPr="0061523B">
        <w:rPr>
          <w:rFonts w:hint="eastAsia"/>
          <w:szCs w:val="24"/>
        </w:rPr>
        <w:t>（</w:t>
      </w:r>
      <w:r w:rsidR="004D7633" w:rsidRPr="0061523B">
        <w:rPr>
          <w:rFonts w:hint="eastAsia"/>
          <w:szCs w:val="24"/>
        </w:rPr>
        <w:t>1</w:t>
      </w:r>
      <w:r w:rsidR="004D7633" w:rsidRPr="0061523B">
        <w:rPr>
          <w:rFonts w:hint="eastAsia"/>
          <w:szCs w:val="24"/>
        </w:rPr>
        <w:t>回の支出が</w:t>
      </w:r>
      <w:r w:rsidR="004D7633" w:rsidRPr="0061523B">
        <w:rPr>
          <w:rFonts w:hint="eastAsia"/>
          <w:szCs w:val="24"/>
        </w:rPr>
        <w:t>50</w:t>
      </w:r>
      <w:r w:rsidR="004D7633" w:rsidRPr="0061523B">
        <w:rPr>
          <w:rFonts w:hint="eastAsia"/>
          <w:szCs w:val="24"/>
        </w:rPr>
        <w:t>万円を超える直接経費等</w:t>
      </w:r>
      <w:r w:rsidR="009F3817" w:rsidRPr="0061523B">
        <w:rPr>
          <w:rFonts w:hint="eastAsia"/>
          <w:szCs w:val="24"/>
        </w:rPr>
        <w:t>）</w:t>
      </w:r>
      <w:r w:rsidR="000825A6" w:rsidRPr="0061523B">
        <w:rPr>
          <w:rFonts w:hint="eastAsia"/>
          <w:szCs w:val="24"/>
        </w:rPr>
        <w:t>。</w:t>
      </w:r>
    </w:p>
    <w:p w14:paraId="67D2EC17" w14:textId="1CCA8038" w:rsidR="00BD71C1" w:rsidRPr="0061523B" w:rsidRDefault="00BD71C1" w:rsidP="004135C9">
      <w:pPr>
        <w:pStyle w:val="a8"/>
        <w:numPr>
          <w:ilvl w:val="0"/>
          <w:numId w:val="7"/>
        </w:numPr>
        <w:ind w:leftChars="0" w:left="851"/>
        <w:rPr>
          <w:szCs w:val="24"/>
        </w:rPr>
      </w:pPr>
      <w:r w:rsidRPr="0061523B">
        <w:rPr>
          <w:rFonts w:hint="eastAsia"/>
          <w:szCs w:val="24"/>
        </w:rPr>
        <w:lastRenderedPageBreak/>
        <w:t>契約締結前の支出は精算・支払い</w:t>
      </w:r>
      <w:r w:rsidR="000825A6" w:rsidRPr="0061523B">
        <w:rPr>
          <w:rFonts w:hint="eastAsia"/>
          <w:szCs w:val="24"/>
        </w:rPr>
        <w:t>の</w:t>
      </w:r>
      <w:r w:rsidRPr="0061523B">
        <w:rPr>
          <w:rFonts w:hint="eastAsia"/>
          <w:szCs w:val="24"/>
        </w:rPr>
        <w:t>対象外</w:t>
      </w:r>
      <w:r w:rsidR="002E7954" w:rsidRPr="0061523B">
        <w:rPr>
          <w:rFonts w:hint="eastAsia"/>
          <w:szCs w:val="24"/>
        </w:rPr>
        <w:t>です</w:t>
      </w:r>
      <w:r w:rsidRPr="0061523B">
        <w:rPr>
          <w:rFonts w:hint="eastAsia"/>
          <w:szCs w:val="24"/>
        </w:rPr>
        <w:t>。</w:t>
      </w:r>
    </w:p>
    <w:p w14:paraId="199B8C35" w14:textId="116D312A" w:rsidR="00A4745E" w:rsidRPr="0061523B" w:rsidRDefault="00C56AD0" w:rsidP="004135C9">
      <w:pPr>
        <w:pStyle w:val="a8"/>
        <w:numPr>
          <w:ilvl w:val="0"/>
          <w:numId w:val="7"/>
        </w:numPr>
        <w:ind w:leftChars="0" w:left="851"/>
        <w:rPr>
          <w:szCs w:val="24"/>
        </w:rPr>
      </w:pPr>
      <w:r w:rsidRPr="0061523B">
        <w:rPr>
          <w:rFonts w:hint="eastAsia"/>
          <w:szCs w:val="24"/>
        </w:rPr>
        <w:t>支払</w:t>
      </w:r>
      <w:r w:rsidR="005E78B8" w:rsidRPr="0061523B">
        <w:rPr>
          <w:rFonts w:hint="eastAsia"/>
          <w:szCs w:val="24"/>
        </w:rPr>
        <w:t>方法</w:t>
      </w:r>
      <w:r w:rsidR="004135C9" w:rsidRPr="0061523B">
        <w:rPr>
          <w:rFonts w:hint="eastAsia"/>
          <w:szCs w:val="24"/>
        </w:rPr>
        <w:t>は</w:t>
      </w:r>
      <w:r w:rsidR="002E7954" w:rsidRPr="0061523B">
        <w:rPr>
          <w:rFonts w:hint="eastAsia"/>
          <w:szCs w:val="24"/>
        </w:rPr>
        <w:t>、業務委託契約書を確認の上、</w:t>
      </w:r>
      <w:r w:rsidRPr="0061523B">
        <w:rPr>
          <w:rFonts w:hint="eastAsia"/>
          <w:szCs w:val="24"/>
        </w:rPr>
        <w:t>以下</w:t>
      </w:r>
      <w:r w:rsidR="004135C9" w:rsidRPr="0061523B">
        <w:rPr>
          <w:rFonts w:hint="eastAsia"/>
          <w:szCs w:val="24"/>
        </w:rPr>
        <w:t>から選択</w:t>
      </w:r>
      <w:r w:rsidR="002E7954" w:rsidRPr="0061523B">
        <w:rPr>
          <w:rFonts w:hint="eastAsia"/>
          <w:szCs w:val="24"/>
        </w:rPr>
        <w:t>してください</w:t>
      </w:r>
      <w:r w:rsidR="006B5924" w:rsidRPr="0061523B">
        <w:rPr>
          <w:rFonts w:hint="eastAsia"/>
          <w:szCs w:val="24"/>
        </w:rPr>
        <w:t>。</w:t>
      </w:r>
    </w:p>
    <w:p w14:paraId="0ED85E3C" w14:textId="20971B59" w:rsidR="00C56AD0" w:rsidRPr="0061523B" w:rsidRDefault="00C56AD0" w:rsidP="009A17DF">
      <w:pPr>
        <w:pStyle w:val="a8"/>
        <w:numPr>
          <w:ilvl w:val="0"/>
          <w:numId w:val="31"/>
        </w:numPr>
        <w:ind w:leftChars="0" w:left="1418"/>
        <w:rPr>
          <w:szCs w:val="24"/>
        </w:rPr>
      </w:pPr>
      <w:r w:rsidRPr="0061523B">
        <w:rPr>
          <w:rFonts w:hint="eastAsia"/>
          <w:szCs w:val="24"/>
        </w:rPr>
        <w:t>四半期部分払</w:t>
      </w:r>
      <w:r w:rsidR="002E7954" w:rsidRPr="0061523B">
        <w:rPr>
          <w:rFonts w:hint="eastAsia"/>
          <w:szCs w:val="24"/>
        </w:rPr>
        <w:t>／</w:t>
      </w:r>
      <w:r w:rsidRPr="0061523B">
        <w:rPr>
          <w:rFonts w:hint="eastAsia"/>
          <w:szCs w:val="24"/>
        </w:rPr>
        <w:t>半期部分払</w:t>
      </w:r>
      <w:r w:rsidR="002E7954" w:rsidRPr="0061523B">
        <w:rPr>
          <w:rFonts w:hint="eastAsia"/>
          <w:szCs w:val="24"/>
        </w:rPr>
        <w:t>／</w:t>
      </w:r>
      <w:r w:rsidRPr="0061523B">
        <w:rPr>
          <w:rFonts w:hint="eastAsia"/>
          <w:szCs w:val="24"/>
        </w:rPr>
        <w:t>一年部分払</w:t>
      </w:r>
    </w:p>
    <w:p w14:paraId="1680752E" w14:textId="10410320" w:rsidR="00C56AD0" w:rsidRPr="0061523B" w:rsidRDefault="00C56AD0" w:rsidP="009A17DF">
      <w:pPr>
        <w:pStyle w:val="a8"/>
        <w:numPr>
          <w:ilvl w:val="0"/>
          <w:numId w:val="31"/>
        </w:numPr>
        <w:ind w:leftChars="0" w:left="1418"/>
        <w:rPr>
          <w:szCs w:val="24"/>
        </w:rPr>
      </w:pPr>
      <w:r w:rsidRPr="0061523B">
        <w:rPr>
          <w:rFonts w:hint="eastAsia"/>
          <w:szCs w:val="24"/>
        </w:rPr>
        <w:t>概算払</w:t>
      </w:r>
      <w:r w:rsidR="006953EA" w:rsidRPr="0061523B">
        <w:rPr>
          <w:rFonts w:hint="eastAsia"/>
          <w:szCs w:val="24"/>
        </w:rPr>
        <w:t>（</w:t>
      </w:r>
      <w:r w:rsidRPr="0061523B">
        <w:rPr>
          <w:rFonts w:hint="eastAsia"/>
          <w:szCs w:val="24"/>
        </w:rPr>
        <w:t>地方公共団体、国立大学法人、公立大学法人以外は保証措置を講ずる必要</w:t>
      </w:r>
      <w:r w:rsidR="000825A6" w:rsidRPr="0061523B">
        <w:rPr>
          <w:rFonts w:hint="eastAsia"/>
          <w:szCs w:val="24"/>
        </w:rPr>
        <w:t>あり</w:t>
      </w:r>
      <w:r w:rsidR="006953EA" w:rsidRPr="0061523B">
        <w:rPr>
          <w:rFonts w:hint="eastAsia"/>
          <w:szCs w:val="24"/>
        </w:rPr>
        <w:t>）</w:t>
      </w:r>
    </w:p>
    <w:p w14:paraId="45BCC2FA" w14:textId="292195BA" w:rsidR="00C641DC" w:rsidRPr="0061523B" w:rsidRDefault="00C641DC" w:rsidP="004135C9">
      <w:pPr>
        <w:pStyle w:val="a8"/>
        <w:numPr>
          <w:ilvl w:val="0"/>
          <w:numId w:val="7"/>
        </w:numPr>
        <w:ind w:leftChars="0" w:left="851"/>
        <w:rPr>
          <w:szCs w:val="24"/>
        </w:rPr>
      </w:pPr>
      <w:r w:rsidRPr="0061523B">
        <w:rPr>
          <w:rFonts w:hint="eastAsia"/>
          <w:szCs w:val="24"/>
        </w:rPr>
        <w:t>契約開始日</w:t>
      </w:r>
      <w:r w:rsidR="004135C9" w:rsidRPr="0061523B">
        <w:rPr>
          <w:rFonts w:hint="eastAsia"/>
          <w:szCs w:val="24"/>
        </w:rPr>
        <w:t>及び契約終了日</w:t>
      </w:r>
      <w:r w:rsidRPr="0061523B">
        <w:rPr>
          <w:rFonts w:hint="eastAsia"/>
          <w:szCs w:val="24"/>
        </w:rPr>
        <w:t>は土日</w:t>
      </w:r>
      <w:r w:rsidR="004D7633" w:rsidRPr="0061523B">
        <w:rPr>
          <w:rFonts w:hint="eastAsia"/>
          <w:szCs w:val="24"/>
        </w:rPr>
        <w:t>と</w:t>
      </w:r>
      <w:r w:rsidRPr="0061523B">
        <w:rPr>
          <w:rFonts w:hint="eastAsia"/>
          <w:szCs w:val="24"/>
        </w:rPr>
        <w:t>祝日を避けて設定</w:t>
      </w:r>
      <w:r w:rsidR="006953EA" w:rsidRPr="0061523B">
        <w:rPr>
          <w:rFonts w:hint="eastAsia"/>
          <w:szCs w:val="24"/>
        </w:rPr>
        <w:t>してください</w:t>
      </w:r>
      <w:r w:rsidRPr="0061523B">
        <w:rPr>
          <w:rFonts w:hint="eastAsia"/>
          <w:szCs w:val="24"/>
        </w:rPr>
        <w:t>。</w:t>
      </w:r>
    </w:p>
    <w:p w14:paraId="44D02DBA" w14:textId="3FDADC65" w:rsidR="00C641DC" w:rsidRPr="0061523B" w:rsidRDefault="00C641DC" w:rsidP="004135C9">
      <w:pPr>
        <w:pStyle w:val="a8"/>
        <w:numPr>
          <w:ilvl w:val="0"/>
          <w:numId w:val="7"/>
        </w:numPr>
        <w:ind w:leftChars="0" w:left="851"/>
        <w:rPr>
          <w:szCs w:val="24"/>
        </w:rPr>
      </w:pPr>
      <w:bookmarkStart w:id="0" w:name="_Hlk152780346"/>
      <w:r w:rsidRPr="0061523B">
        <w:rPr>
          <w:rFonts w:hint="eastAsia"/>
          <w:szCs w:val="24"/>
        </w:rPr>
        <w:t>契約終了日は年度末</w:t>
      </w:r>
      <w:r w:rsidR="004D7633" w:rsidRPr="0061523B">
        <w:rPr>
          <w:rFonts w:hint="eastAsia"/>
          <w:szCs w:val="24"/>
        </w:rPr>
        <w:t>を避けて</w:t>
      </w:r>
      <w:r w:rsidRPr="0061523B">
        <w:rPr>
          <w:rFonts w:hint="eastAsia"/>
          <w:szCs w:val="24"/>
        </w:rPr>
        <w:t>設定</w:t>
      </w:r>
      <w:bookmarkEnd w:id="0"/>
      <w:r w:rsidR="006953EA" w:rsidRPr="0061523B">
        <w:rPr>
          <w:rFonts w:hint="eastAsia"/>
          <w:szCs w:val="24"/>
        </w:rPr>
        <w:t>してください（</w:t>
      </w:r>
      <w:r w:rsidRPr="0061523B">
        <w:rPr>
          <w:rFonts w:hint="eastAsia"/>
          <w:szCs w:val="24"/>
        </w:rPr>
        <w:t>詳細は</w:t>
      </w:r>
      <w:r w:rsidR="004135C9" w:rsidRPr="0061523B">
        <w:rPr>
          <w:rFonts w:hint="eastAsia"/>
          <w:szCs w:val="24"/>
        </w:rPr>
        <w:t>「</w:t>
      </w:r>
      <w:r w:rsidRPr="0061523B">
        <w:rPr>
          <w:szCs w:val="24"/>
        </w:rPr>
        <w:t>3.</w:t>
      </w:r>
      <w:r w:rsidRPr="0061523B">
        <w:rPr>
          <w:rFonts w:hint="eastAsia"/>
          <w:szCs w:val="24"/>
        </w:rPr>
        <w:t>業務終了時</w:t>
      </w:r>
      <w:r w:rsidR="004135C9" w:rsidRPr="0061523B">
        <w:rPr>
          <w:rFonts w:hint="eastAsia"/>
          <w:szCs w:val="24"/>
        </w:rPr>
        <w:t>」</w:t>
      </w:r>
      <w:r w:rsidRPr="0061523B">
        <w:rPr>
          <w:rFonts w:hint="eastAsia"/>
          <w:szCs w:val="24"/>
        </w:rPr>
        <w:t>参照</w:t>
      </w:r>
      <w:r w:rsidR="006953EA" w:rsidRPr="0061523B">
        <w:rPr>
          <w:rFonts w:hint="eastAsia"/>
          <w:szCs w:val="24"/>
        </w:rPr>
        <w:t>）</w:t>
      </w:r>
      <w:r w:rsidR="004135C9" w:rsidRPr="0061523B">
        <w:rPr>
          <w:rFonts w:hint="eastAsia"/>
          <w:szCs w:val="24"/>
        </w:rPr>
        <w:t>。</w:t>
      </w:r>
    </w:p>
    <w:p w14:paraId="366DEE3C" w14:textId="6B3FE025" w:rsidR="00D1197C" w:rsidRPr="0061523B" w:rsidRDefault="00D1197C" w:rsidP="00D1197C">
      <w:pPr>
        <w:rPr>
          <w:szCs w:val="24"/>
        </w:rPr>
      </w:pPr>
    </w:p>
    <w:p w14:paraId="2A076BDC" w14:textId="35277471" w:rsidR="00D1197C" w:rsidRPr="0061523B" w:rsidRDefault="002D5CDF" w:rsidP="002D5CDF">
      <w:pPr>
        <w:pStyle w:val="a8"/>
        <w:numPr>
          <w:ilvl w:val="0"/>
          <w:numId w:val="1"/>
        </w:numPr>
        <w:ind w:leftChars="0"/>
        <w:rPr>
          <w:b/>
          <w:bCs/>
          <w:szCs w:val="24"/>
          <w:u w:val="single"/>
        </w:rPr>
      </w:pPr>
      <w:r w:rsidRPr="0061523B">
        <w:rPr>
          <w:rFonts w:hint="eastAsia"/>
          <w:b/>
          <w:bCs/>
          <w:szCs w:val="24"/>
          <w:u w:val="single"/>
        </w:rPr>
        <w:t>業務実施中</w:t>
      </w:r>
    </w:p>
    <w:p w14:paraId="12824A3C" w14:textId="0351B7BB" w:rsidR="00D1197C" w:rsidRPr="0061523B" w:rsidRDefault="00D840A9" w:rsidP="002D5CDF">
      <w:pPr>
        <w:pStyle w:val="a8"/>
        <w:numPr>
          <w:ilvl w:val="0"/>
          <w:numId w:val="9"/>
        </w:numPr>
        <w:ind w:leftChars="0"/>
        <w:rPr>
          <w:szCs w:val="24"/>
        </w:rPr>
      </w:pPr>
      <w:r w:rsidRPr="0061523B">
        <w:rPr>
          <w:rFonts w:hint="eastAsia"/>
          <w:szCs w:val="24"/>
        </w:rPr>
        <w:t>全案件共通</w:t>
      </w:r>
      <w:r w:rsidR="00212BB8" w:rsidRPr="0061523B">
        <w:rPr>
          <w:rFonts w:hint="eastAsia"/>
          <w:szCs w:val="24"/>
        </w:rPr>
        <w:t>の提出書類</w:t>
      </w:r>
      <w:r w:rsidR="006953EA" w:rsidRPr="0061523B">
        <w:rPr>
          <w:rFonts w:hint="eastAsia"/>
          <w:szCs w:val="24"/>
        </w:rPr>
        <w:t>（</w:t>
      </w:r>
      <w:r w:rsidR="004F78E1" w:rsidRPr="0061523B">
        <w:rPr>
          <w:rFonts w:hint="eastAsia"/>
          <w:szCs w:val="24"/>
        </w:rPr>
        <w:t>以下</w:t>
      </w:r>
      <w:r w:rsidR="006953EA" w:rsidRPr="0061523B">
        <w:rPr>
          <w:rFonts w:hint="eastAsia"/>
          <w:szCs w:val="24"/>
        </w:rPr>
        <w:t>A</w:t>
      </w:r>
      <w:r w:rsidR="004F78E1" w:rsidRPr="0061523B">
        <w:rPr>
          <w:rFonts w:hint="eastAsia"/>
          <w:szCs w:val="24"/>
        </w:rPr>
        <w:t>及び</w:t>
      </w:r>
      <w:r w:rsidR="006953EA" w:rsidRPr="0061523B">
        <w:rPr>
          <w:rFonts w:hint="eastAsia"/>
          <w:szCs w:val="24"/>
        </w:rPr>
        <w:t>B</w:t>
      </w:r>
      <w:r w:rsidR="004F78E1" w:rsidRPr="0061523B">
        <w:rPr>
          <w:rFonts w:hint="eastAsia"/>
          <w:szCs w:val="24"/>
        </w:rPr>
        <w:t>を合わせて「四半期報告書」</w:t>
      </w:r>
      <w:r w:rsidR="006953EA" w:rsidRPr="0061523B">
        <w:rPr>
          <w:rFonts w:hint="eastAsia"/>
          <w:szCs w:val="24"/>
        </w:rPr>
        <w:t>）</w:t>
      </w:r>
    </w:p>
    <w:p w14:paraId="01407C46" w14:textId="5742D4C9" w:rsidR="004135C9" w:rsidRPr="0061523B" w:rsidRDefault="004135C9" w:rsidP="006953EA">
      <w:pPr>
        <w:pStyle w:val="a8"/>
        <w:numPr>
          <w:ilvl w:val="0"/>
          <w:numId w:val="26"/>
        </w:numPr>
        <w:ind w:leftChars="0" w:left="851"/>
        <w:rPr>
          <w:szCs w:val="24"/>
        </w:rPr>
      </w:pPr>
      <w:r w:rsidRPr="0061523B">
        <w:rPr>
          <w:rFonts w:hint="eastAsia"/>
          <w:szCs w:val="24"/>
        </w:rPr>
        <w:t>四半期業務報告書</w:t>
      </w:r>
    </w:p>
    <w:p w14:paraId="2A51BC04" w14:textId="15B00BF9" w:rsidR="004135C9" w:rsidRPr="0061523B" w:rsidRDefault="004135C9" w:rsidP="009A17DF">
      <w:pPr>
        <w:pStyle w:val="a8"/>
        <w:numPr>
          <w:ilvl w:val="0"/>
          <w:numId w:val="26"/>
        </w:numPr>
        <w:ind w:leftChars="0" w:left="851"/>
        <w:rPr>
          <w:szCs w:val="24"/>
        </w:rPr>
      </w:pPr>
      <w:r w:rsidRPr="0061523B">
        <w:rPr>
          <w:rFonts w:hint="eastAsia"/>
          <w:szCs w:val="24"/>
        </w:rPr>
        <w:t>四半期支出状況報告書</w:t>
      </w:r>
    </w:p>
    <w:p w14:paraId="286C887A" w14:textId="2FFCD06A" w:rsidR="004135C9" w:rsidRPr="0061523B" w:rsidRDefault="004135C9" w:rsidP="004135C9">
      <w:pPr>
        <w:rPr>
          <w:szCs w:val="24"/>
        </w:rPr>
      </w:pPr>
      <w:r w:rsidRPr="0061523B">
        <w:rPr>
          <w:rFonts w:hint="eastAsia"/>
          <w:szCs w:val="24"/>
        </w:rPr>
        <w:t xml:space="preserve">　　【提出期限】</w:t>
      </w:r>
    </w:p>
    <w:p w14:paraId="0FF0950A" w14:textId="28735DCF" w:rsidR="004135C9" w:rsidRPr="0061523B" w:rsidRDefault="004135C9" w:rsidP="009A17DF">
      <w:pPr>
        <w:tabs>
          <w:tab w:val="left" w:pos="5529"/>
        </w:tabs>
        <w:ind w:leftChars="354" w:left="850"/>
        <w:rPr>
          <w:szCs w:val="24"/>
        </w:rPr>
      </w:pPr>
      <w:r w:rsidRPr="0061523B">
        <w:rPr>
          <w:rFonts w:hint="eastAsia"/>
          <w:szCs w:val="24"/>
        </w:rPr>
        <w:t>第</w:t>
      </w:r>
      <w:r w:rsidRPr="0061523B">
        <w:rPr>
          <w:rFonts w:hint="eastAsia"/>
          <w:szCs w:val="24"/>
        </w:rPr>
        <w:t>1</w:t>
      </w:r>
      <w:r w:rsidRPr="0061523B">
        <w:rPr>
          <w:rFonts w:hint="eastAsia"/>
          <w:szCs w:val="24"/>
        </w:rPr>
        <w:t>四半期（</w:t>
      </w:r>
      <w:r w:rsidRPr="0061523B">
        <w:rPr>
          <w:rFonts w:hint="eastAsia"/>
          <w:szCs w:val="24"/>
        </w:rPr>
        <w:t>4</w:t>
      </w:r>
      <w:r w:rsidRPr="0061523B">
        <w:rPr>
          <w:rFonts w:hint="eastAsia"/>
          <w:szCs w:val="24"/>
        </w:rPr>
        <w:t>月</w:t>
      </w:r>
      <w:r w:rsidRPr="0061523B">
        <w:rPr>
          <w:rFonts w:hint="eastAsia"/>
          <w:szCs w:val="24"/>
        </w:rPr>
        <w:t>1</w:t>
      </w:r>
      <w:r w:rsidRPr="0061523B">
        <w:rPr>
          <w:rFonts w:hint="eastAsia"/>
          <w:szCs w:val="24"/>
        </w:rPr>
        <w:t>日～</w:t>
      </w:r>
      <w:r w:rsidRPr="0061523B">
        <w:rPr>
          <w:rFonts w:hint="eastAsia"/>
          <w:szCs w:val="24"/>
        </w:rPr>
        <w:t>6</w:t>
      </w:r>
      <w:r w:rsidRPr="0061523B">
        <w:rPr>
          <w:rFonts w:hint="eastAsia"/>
          <w:szCs w:val="24"/>
        </w:rPr>
        <w:t>月</w:t>
      </w:r>
      <w:r w:rsidRPr="0061523B">
        <w:rPr>
          <w:rFonts w:hint="eastAsia"/>
          <w:szCs w:val="24"/>
        </w:rPr>
        <w:t>30</w:t>
      </w:r>
      <w:r w:rsidRPr="0061523B">
        <w:rPr>
          <w:rFonts w:hint="eastAsia"/>
          <w:szCs w:val="24"/>
        </w:rPr>
        <w:t>日）：</w:t>
      </w:r>
      <w:r w:rsidR="00212BB8" w:rsidRPr="0061523B">
        <w:rPr>
          <w:szCs w:val="24"/>
        </w:rPr>
        <w:tab/>
      </w:r>
      <w:r w:rsidR="00212BB8" w:rsidRPr="0061523B">
        <w:rPr>
          <w:rFonts w:hint="eastAsia"/>
          <w:szCs w:val="24"/>
        </w:rPr>
        <w:t>7</w:t>
      </w:r>
      <w:r w:rsidR="00212BB8" w:rsidRPr="0061523B">
        <w:rPr>
          <w:rFonts w:hint="eastAsia"/>
          <w:szCs w:val="24"/>
        </w:rPr>
        <w:t>月末日</w:t>
      </w:r>
    </w:p>
    <w:p w14:paraId="0778B1A1" w14:textId="72E3E4FA" w:rsidR="004135C9" w:rsidRPr="0061523B" w:rsidRDefault="004135C9" w:rsidP="009A17DF">
      <w:pPr>
        <w:tabs>
          <w:tab w:val="left" w:pos="5529"/>
        </w:tabs>
        <w:ind w:leftChars="354" w:left="850"/>
        <w:rPr>
          <w:szCs w:val="24"/>
        </w:rPr>
      </w:pPr>
      <w:r w:rsidRPr="0061523B">
        <w:rPr>
          <w:rFonts w:hint="eastAsia"/>
          <w:szCs w:val="24"/>
        </w:rPr>
        <w:t>第</w:t>
      </w:r>
      <w:r w:rsidRPr="0061523B">
        <w:rPr>
          <w:rFonts w:hint="eastAsia"/>
          <w:szCs w:val="24"/>
        </w:rPr>
        <w:t>2</w:t>
      </w:r>
      <w:r w:rsidRPr="0061523B">
        <w:rPr>
          <w:rFonts w:hint="eastAsia"/>
          <w:szCs w:val="24"/>
        </w:rPr>
        <w:t>四半期（</w:t>
      </w:r>
      <w:r w:rsidRPr="0061523B">
        <w:rPr>
          <w:rFonts w:hint="eastAsia"/>
          <w:szCs w:val="24"/>
        </w:rPr>
        <w:t>7</w:t>
      </w:r>
      <w:r w:rsidRPr="0061523B">
        <w:rPr>
          <w:rFonts w:hint="eastAsia"/>
          <w:szCs w:val="24"/>
        </w:rPr>
        <w:t>月</w:t>
      </w:r>
      <w:r w:rsidRPr="0061523B">
        <w:rPr>
          <w:rFonts w:hint="eastAsia"/>
          <w:szCs w:val="24"/>
        </w:rPr>
        <w:t>1</w:t>
      </w:r>
      <w:r w:rsidRPr="0061523B">
        <w:rPr>
          <w:rFonts w:hint="eastAsia"/>
          <w:szCs w:val="24"/>
        </w:rPr>
        <w:t>日～</w:t>
      </w:r>
      <w:r w:rsidRPr="0061523B">
        <w:rPr>
          <w:rFonts w:hint="eastAsia"/>
          <w:szCs w:val="24"/>
        </w:rPr>
        <w:t>9</w:t>
      </w:r>
      <w:r w:rsidRPr="0061523B">
        <w:rPr>
          <w:rFonts w:hint="eastAsia"/>
          <w:szCs w:val="24"/>
        </w:rPr>
        <w:t>月</w:t>
      </w:r>
      <w:r w:rsidRPr="0061523B">
        <w:rPr>
          <w:rFonts w:hint="eastAsia"/>
          <w:szCs w:val="24"/>
        </w:rPr>
        <w:t>30</w:t>
      </w:r>
      <w:r w:rsidRPr="0061523B">
        <w:rPr>
          <w:rFonts w:hint="eastAsia"/>
          <w:szCs w:val="24"/>
        </w:rPr>
        <w:t>日）</w:t>
      </w:r>
      <w:r w:rsidR="00212BB8" w:rsidRPr="0061523B">
        <w:rPr>
          <w:rFonts w:hint="eastAsia"/>
          <w:szCs w:val="24"/>
        </w:rPr>
        <w:t>：</w:t>
      </w:r>
      <w:r w:rsidR="00212BB8" w:rsidRPr="0061523B">
        <w:rPr>
          <w:szCs w:val="24"/>
        </w:rPr>
        <w:tab/>
      </w:r>
      <w:r w:rsidR="00212BB8" w:rsidRPr="0061523B">
        <w:rPr>
          <w:rFonts w:hint="eastAsia"/>
          <w:szCs w:val="24"/>
        </w:rPr>
        <w:t>10</w:t>
      </w:r>
      <w:r w:rsidR="00212BB8" w:rsidRPr="0061523B">
        <w:rPr>
          <w:rFonts w:hint="eastAsia"/>
          <w:szCs w:val="24"/>
        </w:rPr>
        <w:t>月末日</w:t>
      </w:r>
    </w:p>
    <w:p w14:paraId="4E6BAD8D" w14:textId="5BBFB537" w:rsidR="004135C9" w:rsidRPr="0061523B" w:rsidRDefault="004135C9" w:rsidP="009A17DF">
      <w:pPr>
        <w:tabs>
          <w:tab w:val="left" w:pos="5529"/>
        </w:tabs>
        <w:ind w:leftChars="354" w:left="850"/>
        <w:rPr>
          <w:szCs w:val="24"/>
        </w:rPr>
      </w:pPr>
      <w:r w:rsidRPr="0061523B">
        <w:rPr>
          <w:rFonts w:hint="eastAsia"/>
          <w:szCs w:val="24"/>
        </w:rPr>
        <w:t>第</w:t>
      </w:r>
      <w:r w:rsidRPr="0061523B">
        <w:rPr>
          <w:rFonts w:hint="eastAsia"/>
          <w:szCs w:val="24"/>
        </w:rPr>
        <w:t>3</w:t>
      </w:r>
      <w:r w:rsidRPr="0061523B">
        <w:rPr>
          <w:rFonts w:hint="eastAsia"/>
          <w:szCs w:val="24"/>
        </w:rPr>
        <w:t>四半期（</w:t>
      </w:r>
      <w:r w:rsidRPr="0061523B">
        <w:rPr>
          <w:rFonts w:hint="eastAsia"/>
          <w:szCs w:val="24"/>
        </w:rPr>
        <w:t>10</w:t>
      </w:r>
      <w:r w:rsidRPr="0061523B">
        <w:rPr>
          <w:rFonts w:hint="eastAsia"/>
          <w:szCs w:val="24"/>
        </w:rPr>
        <w:t>月</w:t>
      </w:r>
      <w:r w:rsidRPr="0061523B">
        <w:rPr>
          <w:rFonts w:hint="eastAsia"/>
          <w:szCs w:val="24"/>
        </w:rPr>
        <w:t>1</w:t>
      </w:r>
      <w:r w:rsidRPr="0061523B">
        <w:rPr>
          <w:rFonts w:hint="eastAsia"/>
          <w:szCs w:val="24"/>
        </w:rPr>
        <w:t>日～</w:t>
      </w:r>
      <w:r w:rsidRPr="0061523B">
        <w:rPr>
          <w:rFonts w:hint="eastAsia"/>
          <w:szCs w:val="24"/>
        </w:rPr>
        <w:t>12</w:t>
      </w:r>
      <w:r w:rsidRPr="0061523B">
        <w:rPr>
          <w:rFonts w:hint="eastAsia"/>
          <w:szCs w:val="24"/>
        </w:rPr>
        <w:t>月</w:t>
      </w:r>
      <w:r w:rsidRPr="0061523B">
        <w:rPr>
          <w:rFonts w:hint="eastAsia"/>
          <w:szCs w:val="24"/>
        </w:rPr>
        <w:t>31</w:t>
      </w:r>
      <w:r w:rsidRPr="0061523B">
        <w:rPr>
          <w:rFonts w:hint="eastAsia"/>
          <w:szCs w:val="24"/>
        </w:rPr>
        <w:t>日）</w:t>
      </w:r>
      <w:r w:rsidR="00212BB8" w:rsidRPr="0061523B">
        <w:rPr>
          <w:rFonts w:hint="eastAsia"/>
          <w:szCs w:val="24"/>
        </w:rPr>
        <w:t>：</w:t>
      </w:r>
      <w:r w:rsidR="00212BB8" w:rsidRPr="0061523B">
        <w:rPr>
          <w:szCs w:val="24"/>
        </w:rPr>
        <w:tab/>
      </w:r>
      <w:r w:rsidR="00212BB8" w:rsidRPr="0061523B">
        <w:rPr>
          <w:rFonts w:hint="eastAsia"/>
          <w:szCs w:val="24"/>
        </w:rPr>
        <w:t>1</w:t>
      </w:r>
      <w:r w:rsidR="00212BB8" w:rsidRPr="0061523B">
        <w:rPr>
          <w:rFonts w:hint="eastAsia"/>
          <w:szCs w:val="24"/>
        </w:rPr>
        <w:t>月末日</w:t>
      </w:r>
    </w:p>
    <w:p w14:paraId="3EEBF0CF" w14:textId="0B159036" w:rsidR="00212BB8" w:rsidRPr="0061523B" w:rsidRDefault="004135C9" w:rsidP="00212BB8">
      <w:pPr>
        <w:tabs>
          <w:tab w:val="left" w:pos="5529"/>
        </w:tabs>
        <w:ind w:leftChars="354" w:left="850"/>
        <w:rPr>
          <w:szCs w:val="24"/>
        </w:rPr>
      </w:pPr>
      <w:r w:rsidRPr="0061523B">
        <w:rPr>
          <w:rFonts w:hint="eastAsia"/>
          <w:szCs w:val="24"/>
        </w:rPr>
        <w:t>第</w:t>
      </w:r>
      <w:r w:rsidRPr="0061523B">
        <w:rPr>
          <w:rFonts w:hint="eastAsia"/>
          <w:szCs w:val="24"/>
        </w:rPr>
        <w:t>4</w:t>
      </w:r>
      <w:r w:rsidRPr="0061523B">
        <w:rPr>
          <w:rFonts w:hint="eastAsia"/>
          <w:szCs w:val="24"/>
        </w:rPr>
        <w:t>四半期（</w:t>
      </w:r>
      <w:r w:rsidRPr="0061523B">
        <w:rPr>
          <w:rFonts w:hint="eastAsia"/>
          <w:szCs w:val="24"/>
        </w:rPr>
        <w:t>1</w:t>
      </w:r>
      <w:r w:rsidRPr="0061523B">
        <w:rPr>
          <w:rFonts w:hint="eastAsia"/>
          <w:szCs w:val="24"/>
        </w:rPr>
        <w:t>月</w:t>
      </w:r>
      <w:r w:rsidRPr="0061523B">
        <w:rPr>
          <w:rFonts w:hint="eastAsia"/>
          <w:szCs w:val="24"/>
        </w:rPr>
        <w:t>1</w:t>
      </w:r>
      <w:r w:rsidRPr="0061523B">
        <w:rPr>
          <w:rFonts w:hint="eastAsia"/>
          <w:szCs w:val="24"/>
        </w:rPr>
        <w:t>日～</w:t>
      </w:r>
      <w:r w:rsidRPr="0061523B">
        <w:rPr>
          <w:rFonts w:hint="eastAsia"/>
          <w:szCs w:val="24"/>
        </w:rPr>
        <w:t>3</w:t>
      </w:r>
      <w:r w:rsidRPr="0061523B">
        <w:rPr>
          <w:rFonts w:hint="eastAsia"/>
          <w:szCs w:val="24"/>
        </w:rPr>
        <w:t>月</w:t>
      </w:r>
      <w:r w:rsidRPr="0061523B">
        <w:rPr>
          <w:rFonts w:hint="eastAsia"/>
          <w:szCs w:val="24"/>
        </w:rPr>
        <w:t>31</w:t>
      </w:r>
      <w:r w:rsidRPr="0061523B">
        <w:rPr>
          <w:rFonts w:hint="eastAsia"/>
          <w:szCs w:val="24"/>
        </w:rPr>
        <w:t>日）</w:t>
      </w:r>
      <w:r w:rsidR="00212BB8" w:rsidRPr="0061523B">
        <w:rPr>
          <w:rFonts w:hint="eastAsia"/>
          <w:szCs w:val="24"/>
        </w:rPr>
        <w:t>：</w:t>
      </w:r>
      <w:r w:rsidR="00212BB8" w:rsidRPr="0061523B">
        <w:rPr>
          <w:szCs w:val="24"/>
        </w:rPr>
        <w:tab/>
      </w:r>
      <w:r w:rsidR="00212BB8" w:rsidRPr="0061523B">
        <w:rPr>
          <w:rFonts w:hint="eastAsia"/>
          <w:szCs w:val="24"/>
        </w:rPr>
        <w:t>4</w:t>
      </w:r>
      <w:r w:rsidR="00212BB8" w:rsidRPr="0061523B">
        <w:rPr>
          <w:rFonts w:hint="eastAsia"/>
          <w:szCs w:val="24"/>
        </w:rPr>
        <w:t>月末日</w:t>
      </w:r>
    </w:p>
    <w:p w14:paraId="554A0B5B" w14:textId="7643E811" w:rsidR="00212BB8" w:rsidRPr="0061523B" w:rsidRDefault="00212BB8" w:rsidP="009A17DF">
      <w:pPr>
        <w:tabs>
          <w:tab w:val="left" w:pos="5529"/>
        </w:tabs>
        <w:ind w:leftChars="354" w:left="850"/>
        <w:rPr>
          <w:szCs w:val="24"/>
        </w:rPr>
      </w:pPr>
      <w:r w:rsidRPr="0061523B">
        <w:rPr>
          <w:rFonts w:hint="eastAsia"/>
          <w:szCs w:val="24"/>
        </w:rPr>
        <w:t>※履行期間終了日を含む四半期については提出不要</w:t>
      </w:r>
    </w:p>
    <w:p w14:paraId="179312C0" w14:textId="78804190" w:rsidR="002D5CDF" w:rsidRPr="0061523B" w:rsidRDefault="002D5CDF" w:rsidP="002D5CDF">
      <w:pPr>
        <w:rPr>
          <w:szCs w:val="24"/>
        </w:rPr>
      </w:pPr>
    </w:p>
    <w:p w14:paraId="13FA606F" w14:textId="060A645D" w:rsidR="005E78B8" w:rsidRPr="0061523B" w:rsidRDefault="00D840A9" w:rsidP="005E78B8">
      <w:pPr>
        <w:pStyle w:val="a8"/>
        <w:numPr>
          <w:ilvl w:val="0"/>
          <w:numId w:val="9"/>
        </w:numPr>
        <w:ind w:leftChars="0"/>
        <w:rPr>
          <w:szCs w:val="24"/>
        </w:rPr>
      </w:pPr>
      <w:r w:rsidRPr="0061523B">
        <w:rPr>
          <w:rFonts w:hint="eastAsia"/>
          <w:szCs w:val="24"/>
        </w:rPr>
        <w:t>支払方法によって</w:t>
      </w:r>
      <w:r w:rsidR="00567D16" w:rsidRPr="0061523B">
        <w:rPr>
          <w:rFonts w:hint="eastAsia"/>
          <w:szCs w:val="24"/>
        </w:rPr>
        <w:t>異なる</w:t>
      </w:r>
      <w:r w:rsidR="00212BB8" w:rsidRPr="0061523B">
        <w:rPr>
          <w:rFonts w:hint="eastAsia"/>
          <w:szCs w:val="24"/>
        </w:rPr>
        <w:t>提出</w:t>
      </w:r>
      <w:r w:rsidR="005E78B8" w:rsidRPr="0061523B">
        <w:rPr>
          <w:rFonts w:hint="eastAsia"/>
          <w:szCs w:val="24"/>
        </w:rPr>
        <w:t>書類</w:t>
      </w:r>
    </w:p>
    <w:p w14:paraId="6B601B2F" w14:textId="52A6E1B5" w:rsidR="005E78B8" w:rsidRPr="0061523B" w:rsidRDefault="00DA576E" w:rsidP="009A17DF">
      <w:pPr>
        <w:pStyle w:val="a8"/>
        <w:numPr>
          <w:ilvl w:val="0"/>
          <w:numId w:val="11"/>
        </w:numPr>
        <w:ind w:leftChars="0" w:left="709"/>
        <w:rPr>
          <w:szCs w:val="24"/>
        </w:rPr>
      </w:pPr>
      <w:r w:rsidRPr="0061523B">
        <w:rPr>
          <w:rFonts w:hint="eastAsia"/>
          <w:szCs w:val="24"/>
        </w:rPr>
        <w:t>四</w:t>
      </w:r>
      <w:r w:rsidR="005E78B8" w:rsidRPr="0061523B">
        <w:rPr>
          <w:rFonts w:hint="eastAsia"/>
          <w:szCs w:val="24"/>
        </w:rPr>
        <w:t>半期部分払案件</w:t>
      </w:r>
    </w:p>
    <w:p w14:paraId="672DCB6C" w14:textId="0541BF7A" w:rsidR="00212BB8" w:rsidRPr="0061523B" w:rsidRDefault="00212BB8" w:rsidP="00830A87">
      <w:pPr>
        <w:pStyle w:val="a8"/>
        <w:numPr>
          <w:ilvl w:val="0"/>
          <w:numId w:val="26"/>
        </w:numPr>
        <w:ind w:leftChars="0" w:left="851"/>
        <w:rPr>
          <w:szCs w:val="24"/>
        </w:rPr>
      </w:pPr>
      <w:r w:rsidRPr="0061523B">
        <w:rPr>
          <w:rFonts w:hint="eastAsia"/>
          <w:szCs w:val="24"/>
        </w:rPr>
        <w:t>支払請求書（四半期部分払）</w:t>
      </w:r>
    </w:p>
    <w:p w14:paraId="5335BC66" w14:textId="1A699C60" w:rsidR="00212BB8" w:rsidRPr="0061523B" w:rsidRDefault="00212BB8" w:rsidP="009A17DF">
      <w:pPr>
        <w:ind w:firstLineChars="200" w:firstLine="480"/>
        <w:rPr>
          <w:szCs w:val="24"/>
        </w:rPr>
      </w:pPr>
      <w:r w:rsidRPr="0061523B">
        <w:rPr>
          <w:rFonts w:hint="eastAsia"/>
          <w:szCs w:val="24"/>
        </w:rPr>
        <w:t>【提出期限】</w:t>
      </w:r>
    </w:p>
    <w:p w14:paraId="66EBEDA8" w14:textId="4828B528" w:rsidR="00212BB8" w:rsidRPr="0061523B" w:rsidRDefault="00212BB8" w:rsidP="009A17DF">
      <w:pPr>
        <w:ind w:leftChars="354" w:left="850"/>
        <w:rPr>
          <w:szCs w:val="24"/>
        </w:rPr>
      </w:pPr>
      <w:r w:rsidRPr="0061523B">
        <w:rPr>
          <w:rFonts w:hint="eastAsia"/>
          <w:szCs w:val="24"/>
        </w:rPr>
        <w:t>各四半期において</w:t>
      </w:r>
      <w:r w:rsidRPr="0061523B">
        <w:rPr>
          <w:rFonts w:hint="eastAsia"/>
          <w:szCs w:val="24"/>
        </w:rPr>
        <w:t>JICA</w:t>
      </w:r>
      <w:r w:rsidRPr="0061523B">
        <w:rPr>
          <w:rFonts w:hint="eastAsia"/>
          <w:szCs w:val="24"/>
        </w:rPr>
        <w:t>で四半期報告書確認後</w:t>
      </w:r>
    </w:p>
    <w:p w14:paraId="1941D318" w14:textId="7E9E10D2" w:rsidR="005E78B8" w:rsidRPr="0061523B" w:rsidRDefault="005E78B8" w:rsidP="002D5CDF">
      <w:pPr>
        <w:rPr>
          <w:szCs w:val="24"/>
        </w:rPr>
      </w:pPr>
    </w:p>
    <w:p w14:paraId="228A6402" w14:textId="0F0F1330" w:rsidR="00212BB8" w:rsidRPr="0061523B" w:rsidRDefault="00DA576E" w:rsidP="009A17DF">
      <w:pPr>
        <w:pStyle w:val="a8"/>
        <w:numPr>
          <w:ilvl w:val="0"/>
          <w:numId w:val="11"/>
        </w:numPr>
        <w:ind w:leftChars="0" w:left="709"/>
        <w:rPr>
          <w:szCs w:val="24"/>
        </w:rPr>
      </w:pPr>
      <w:r w:rsidRPr="0061523B">
        <w:rPr>
          <w:rFonts w:hint="eastAsia"/>
          <w:szCs w:val="24"/>
        </w:rPr>
        <w:t>半期部分払案件</w:t>
      </w:r>
    </w:p>
    <w:p w14:paraId="4F01E0EC" w14:textId="1EFB3A96" w:rsidR="00212BB8" w:rsidRPr="0061523B" w:rsidRDefault="00212BB8" w:rsidP="00830A87">
      <w:pPr>
        <w:pStyle w:val="a8"/>
        <w:numPr>
          <w:ilvl w:val="1"/>
          <w:numId w:val="9"/>
        </w:numPr>
        <w:ind w:leftChars="0" w:left="851" w:hanging="425"/>
        <w:rPr>
          <w:szCs w:val="24"/>
        </w:rPr>
      </w:pPr>
      <w:r w:rsidRPr="0061523B">
        <w:rPr>
          <w:rFonts w:hint="eastAsia"/>
          <w:szCs w:val="24"/>
        </w:rPr>
        <w:t>支払請求書（半期部分払）</w:t>
      </w:r>
    </w:p>
    <w:p w14:paraId="161EA98F" w14:textId="77777777" w:rsidR="00212BB8" w:rsidRPr="0061523B" w:rsidRDefault="00212BB8" w:rsidP="00212BB8">
      <w:pPr>
        <w:ind w:firstLineChars="200" w:firstLine="480"/>
        <w:rPr>
          <w:szCs w:val="24"/>
        </w:rPr>
      </w:pPr>
      <w:r w:rsidRPr="0061523B">
        <w:rPr>
          <w:rFonts w:hint="eastAsia"/>
          <w:szCs w:val="24"/>
        </w:rPr>
        <w:t>【提出期限】</w:t>
      </w:r>
    </w:p>
    <w:p w14:paraId="32CF319D" w14:textId="6AF0FB84" w:rsidR="004F78E1" w:rsidRPr="0061523B" w:rsidRDefault="004F78E1" w:rsidP="009A17DF">
      <w:pPr>
        <w:tabs>
          <w:tab w:val="left" w:pos="4678"/>
        </w:tabs>
        <w:ind w:leftChars="354" w:left="850"/>
        <w:rPr>
          <w:szCs w:val="24"/>
        </w:rPr>
      </w:pPr>
      <w:r w:rsidRPr="0061523B">
        <w:rPr>
          <w:rFonts w:hint="eastAsia"/>
          <w:szCs w:val="24"/>
        </w:rPr>
        <w:t>上半期（</w:t>
      </w:r>
      <w:r w:rsidRPr="0061523B">
        <w:rPr>
          <w:rFonts w:hint="eastAsia"/>
          <w:szCs w:val="24"/>
        </w:rPr>
        <w:t>4</w:t>
      </w:r>
      <w:r w:rsidRPr="0061523B">
        <w:rPr>
          <w:rFonts w:hint="eastAsia"/>
          <w:szCs w:val="24"/>
        </w:rPr>
        <w:t>月</w:t>
      </w:r>
      <w:r w:rsidRPr="0061523B">
        <w:rPr>
          <w:rFonts w:hint="eastAsia"/>
          <w:szCs w:val="24"/>
        </w:rPr>
        <w:t>1</w:t>
      </w:r>
      <w:r w:rsidRPr="0061523B">
        <w:rPr>
          <w:rFonts w:hint="eastAsia"/>
          <w:szCs w:val="24"/>
        </w:rPr>
        <w:t>日～</w:t>
      </w:r>
      <w:r w:rsidRPr="0061523B">
        <w:rPr>
          <w:rFonts w:hint="eastAsia"/>
          <w:szCs w:val="24"/>
        </w:rPr>
        <w:t>9</w:t>
      </w:r>
      <w:r w:rsidRPr="0061523B">
        <w:rPr>
          <w:rFonts w:hint="eastAsia"/>
          <w:szCs w:val="24"/>
        </w:rPr>
        <w:t>月</w:t>
      </w:r>
      <w:r w:rsidRPr="0061523B">
        <w:rPr>
          <w:rFonts w:hint="eastAsia"/>
          <w:szCs w:val="24"/>
        </w:rPr>
        <w:t>30</w:t>
      </w:r>
      <w:r w:rsidRPr="0061523B">
        <w:rPr>
          <w:rFonts w:hint="eastAsia"/>
          <w:szCs w:val="24"/>
        </w:rPr>
        <w:t>日）：</w:t>
      </w:r>
      <w:r w:rsidRPr="0061523B">
        <w:rPr>
          <w:szCs w:val="24"/>
        </w:rPr>
        <w:tab/>
      </w:r>
      <w:r w:rsidRPr="0061523B">
        <w:rPr>
          <w:rFonts w:hint="eastAsia"/>
          <w:szCs w:val="24"/>
        </w:rPr>
        <w:t>JICA</w:t>
      </w:r>
      <w:r w:rsidRPr="0061523B">
        <w:rPr>
          <w:rFonts w:hint="eastAsia"/>
          <w:szCs w:val="24"/>
        </w:rPr>
        <w:t>で第</w:t>
      </w:r>
      <w:r w:rsidRPr="0061523B">
        <w:rPr>
          <w:szCs w:val="24"/>
        </w:rPr>
        <w:t>2</w:t>
      </w:r>
      <w:r w:rsidRPr="0061523B">
        <w:rPr>
          <w:rFonts w:hint="eastAsia"/>
          <w:szCs w:val="24"/>
        </w:rPr>
        <w:t>四半期報告書確認後</w:t>
      </w:r>
    </w:p>
    <w:p w14:paraId="51AF1A64" w14:textId="2AD3E6E4" w:rsidR="004F78E1" w:rsidRPr="0061523B" w:rsidRDefault="004F78E1" w:rsidP="009A17DF">
      <w:pPr>
        <w:tabs>
          <w:tab w:val="left" w:pos="4678"/>
        </w:tabs>
        <w:ind w:leftChars="354" w:left="850"/>
        <w:rPr>
          <w:szCs w:val="24"/>
        </w:rPr>
      </w:pPr>
      <w:r w:rsidRPr="0061523B">
        <w:rPr>
          <w:rFonts w:hint="eastAsia"/>
          <w:szCs w:val="24"/>
        </w:rPr>
        <w:t>下半期（</w:t>
      </w:r>
      <w:r w:rsidRPr="0061523B">
        <w:rPr>
          <w:szCs w:val="24"/>
        </w:rPr>
        <w:t>10</w:t>
      </w:r>
      <w:r w:rsidRPr="0061523B">
        <w:rPr>
          <w:rFonts w:hint="eastAsia"/>
          <w:szCs w:val="24"/>
        </w:rPr>
        <w:t>月</w:t>
      </w:r>
      <w:r w:rsidRPr="0061523B">
        <w:rPr>
          <w:rFonts w:hint="eastAsia"/>
          <w:szCs w:val="24"/>
        </w:rPr>
        <w:t>1</w:t>
      </w:r>
      <w:r w:rsidRPr="0061523B">
        <w:rPr>
          <w:rFonts w:hint="eastAsia"/>
          <w:szCs w:val="24"/>
        </w:rPr>
        <w:t>日～</w:t>
      </w:r>
      <w:r w:rsidRPr="0061523B">
        <w:rPr>
          <w:szCs w:val="24"/>
        </w:rPr>
        <w:t>3</w:t>
      </w:r>
      <w:r w:rsidRPr="0061523B">
        <w:rPr>
          <w:rFonts w:hint="eastAsia"/>
          <w:szCs w:val="24"/>
        </w:rPr>
        <w:t>月</w:t>
      </w:r>
      <w:r w:rsidRPr="0061523B">
        <w:rPr>
          <w:szCs w:val="24"/>
        </w:rPr>
        <w:t>31</w:t>
      </w:r>
      <w:r w:rsidRPr="0061523B">
        <w:rPr>
          <w:rFonts w:hint="eastAsia"/>
          <w:szCs w:val="24"/>
        </w:rPr>
        <w:t>日）：</w:t>
      </w:r>
      <w:r w:rsidRPr="0061523B">
        <w:rPr>
          <w:szCs w:val="24"/>
        </w:rPr>
        <w:tab/>
      </w:r>
      <w:r w:rsidRPr="0061523B">
        <w:rPr>
          <w:rFonts w:hint="eastAsia"/>
          <w:szCs w:val="24"/>
        </w:rPr>
        <w:t>JICA</w:t>
      </w:r>
      <w:r w:rsidRPr="0061523B">
        <w:rPr>
          <w:rFonts w:hint="eastAsia"/>
          <w:szCs w:val="24"/>
        </w:rPr>
        <w:t>で第４四半期報告書確認後</w:t>
      </w:r>
    </w:p>
    <w:p w14:paraId="3A46E297" w14:textId="51D119AE" w:rsidR="005E78B8" w:rsidRPr="0061523B" w:rsidRDefault="005E78B8" w:rsidP="002D5CDF">
      <w:pPr>
        <w:rPr>
          <w:szCs w:val="24"/>
        </w:rPr>
      </w:pPr>
    </w:p>
    <w:p w14:paraId="3514AC82" w14:textId="51259AD6" w:rsidR="004F78E1" w:rsidRPr="0061523B" w:rsidRDefault="00034B71" w:rsidP="009A17DF">
      <w:pPr>
        <w:pStyle w:val="a8"/>
        <w:numPr>
          <w:ilvl w:val="0"/>
          <w:numId w:val="11"/>
        </w:numPr>
        <w:ind w:leftChars="0" w:left="709"/>
        <w:rPr>
          <w:szCs w:val="24"/>
        </w:rPr>
      </w:pPr>
      <w:r w:rsidRPr="0061523B">
        <w:rPr>
          <w:rFonts w:hint="eastAsia"/>
          <w:szCs w:val="24"/>
        </w:rPr>
        <w:t>一年部分払案件</w:t>
      </w:r>
    </w:p>
    <w:p w14:paraId="2C69C9D9" w14:textId="210C0E36" w:rsidR="004F78E1" w:rsidRPr="0061523B" w:rsidRDefault="004F78E1" w:rsidP="00830A87">
      <w:pPr>
        <w:pStyle w:val="a8"/>
        <w:numPr>
          <w:ilvl w:val="1"/>
          <w:numId w:val="1"/>
        </w:numPr>
        <w:ind w:leftChars="0" w:left="851" w:hanging="425"/>
        <w:rPr>
          <w:szCs w:val="24"/>
        </w:rPr>
      </w:pPr>
      <w:r w:rsidRPr="0061523B">
        <w:rPr>
          <w:rFonts w:hint="eastAsia"/>
          <w:szCs w:val="24"/>
        </w:rPr>
        <w:t>支払請求書（一年部分払）</w:t>
      </w:r>
    </w:p>
    <w:p w14:paraId="7171585B" w14:textId="77777777" w:rsidR="004F78E1" w:rsidRPr="0061523B" w:rsidRDefault="004F78E1" w:rsidP="004F78E1">
      <w:pPr>
        <w:ind w:firstLineChars="200" w:firstLine="480"/>
        <w:rPr>
          <w:szCs w:val="24"/>
        </w:rPr>
      </w:pPr>
      <w:r w:rsidRPr="0061523B">
        <w:rPr>
          <w:rFonts w:hint="eastAsia"/>
          <w:szCs w:val="24"/>
        </w:rPr>
        <w:t>【提出期限】</w:t>
      </w:r>
    </w:p>
    <w:p w14:paraId="4C3D5581" w14:textId="3159F5F3" w:rsidR="004F78E1" w:rsidRPr="0061523B" w:rsidRDefault="004F78E1" w:rsidP="004F78E1">
      <w:pPr>
        <w:ind w:leftChars="354" w:left="850"/>
        <w:rPr>
          <w:szCs w:val="24"/>
        </w:rPr>
      </w:pPr>
      <w:r w:rsidRPr="0061523B">
        <w:rPr>
          <w:rFonts w:hint="eastAsia"/>
          <w:szCs w:val="24"/>
        </w:rPr>
        <w:t>JICA</w:t>
      </w:r>
      <w:r w:rsidRPr="0061523B">
        <w:rPr>
          <w:rFonts w:hint="eastAsia"/>
          <w:szCs w:val="24"/>
        </w:rPr>
        <w:t>で第</w:t>
      </w:r>
      <w:r w:rsidRPr="0061523B">
        <w:rPr>
          <w:rFonts w:hint="eastAsia"/>
          <w:szCs w:val="24"/>
        </w:rPr>
        <w:t>4</w:t>
      </w:r>
      <w:r w:rsidRPr="0061523B">
        <w:rPr>
          <w:rFonts w:hint="eastAsia"/>
          <w:szCs w:val="24"/>
        </w:rPr>
        <w:t>四半期報告書確認後</w:t>
      </w:r>
    </w:p>
    <w:p w14:paraId="62B47DEA" w14:textId="77777777" w:rsidR="000F3667" w:rsidRPr="0061523B" w:rsidRDefault="000F3667" w:rsidP="002D5CDF">
      <w:pPr>
        <w:rPr>
          <w:szCs w:val="24"/>
        </w:rPr>
      </w:pPr>
    </w:p>
    <w:p w14:paraId="58C6FF0B" w14:textId="1F29CF30" w:rsidR="004F78E1" w:rsidRPr="0061523B" w:rsidRDefault="00034B71" w:rsidP="009A17DF">
      <w:pPr>
        <w:pStyle w:val="a8"/>
        <w:numPr>
          <w:ilvl w:val="0"/>
          <w:numId w:val="11"/>
        </w:numPr>
        <w:ind w:leftChars="0" w:left="709"/>
        <w:rPr>
          <w:szCs w:val="24"/>
        </w:rPr>
      </w:pPr>
      <w:r w:rsidRPr="0061523B">
        <w:rPr>
          <w:rFonts w:hint="eastAsia"/>
          <w:szCs w:val="24"/>
        </w:rPr>
        <w:t>概算払案件</w:t>
      </w:r>
    </w:p>
    <w:p w14:paraId="2970978E" w14:textId="439A25F7" w:rsidR="004F78E1" w:rsidRPr="0061523B" w:rsidRDefault="004F78E1" w:rsidP="00830A87">
      <w:pPr>
        <w:pStyle w:val="a8"/>
        <w:numPr>
          <w:ilvl w:val="1"/>
          <w:numId w:val="1"/>
        </w:numPr>
        <w:ind w:leftChars="0" w:left="851" w:hanging="425"/>
        <w:rPr>
          <w:szCs w:val="24"/>
        </w:rPr>
      </w:pPr>
      <w:r w:rsidRPr="0061523B">
        <w:rPr>
          <w:rFonts w:hint="eastAsia"/>
          <w:szCs w:val="24"/>
        </w:rPr>
        <w:t>概算払請求書</w:t>
      </w:r>
    </w:p>
    <w:p w14:paraId="5F72E113" w14:textId="6FF126B0" w:rsidR="004F78E1" w:rsidRPr="0061523B" w:rsidRDefault="004F78E1" w:rsidP="00830A87">
      <w:pPr>
        <w:pStyle w:val="a8"/>
        <w:numPr>
          <w:ilvl w:val="1"/>
          <w:numId w:val="1"/>
        </w:numPr>
        <w:ind w:leftChars="0" w:left="851" w:hanging="425"/>
        <w:rPr>
          <w:szCs w:val="24"/>
        </w:rPr>
      </w:pPr>
      <w:r w:rsidRPr="0061523B">
        <w:rPr>
          <w:rFonts w:hint="eastAsia"/>
          <w:szCs w:val="24"/>
        </w:rPr>
        <w:t>連帯保証書</w:t>
      </w:r>
    </w:p>
    <w:p w14:paraId="55318279" w14:textId="77777777" w:rsidR="004F78E1" w:rsidRPr="0061523B" w:rsidRDefault="004F78E1" w:rsidP="004F78E1">
      <w:pPr>
        <w:rPr>
          <w:szCs w:val="24"/>
        </w:rPr>
      </w:pPr>
      <w:r w:rsidRPr="0061523B">
        <w:rPr>
          <w:rFonts w:hint="eastAsia"/>
          <w:szCs w:val="24"/>
        </w:rPr>
        <w:t xml:space="preserve">　　【提出期限】</w:t>
      </w:r>
    </w:p>
    <w:p w14:paraId="67673D5D" w14:textId="09BD8471" w:rsidR="004F78E1" w:rsidRPr="0061523B" w:rsidRDefault="004F78E1" w:rsidP="004F78E1">
      <w:pPr>
        <w:tabs>
          <w:tab w:val="left" w:pos="5529"/>
        </w:tabs>
        <w:ind w:leftChars="354" w:left="850"/>
        <w:rPr>
          <w:szCs w:val="24"/>
        </w:rPr>
      </w:pPr>
      <w:r w:rsidRPr="0061523B">
        <w:rPr>
          <w:rFonts w:hint="eastAsia"/>
          <w:szCs w:val="24"/>
        </w:rPr>
        <w:t>第</w:t>
      </w:r>
      <w:r w:rsidRPr="0061523B">
        <w:rPr>
          <w:rFonts w:hint="eastAsia"/>
          <w:szCs w:val="24"/>
        </w:rPr>
        <w:t>1</w:t>
      </w:r>
      <w:r w:rsidRPr="0061523B">
        <w:rPr>
          <w:rFonts w:hint="eastAsia"/>
          <w:szCs w:val="24"/>
        </w:rPr>
        <w:t>四半期（</w:t>
      </w:r>
      <w:r w:rsidRPr="0061523B">
        <w:rPr>
          <w:rFonts w:hint="eastAsia"/>
          <w:szCs w:val="24"/>
        </w:rPr>
        <w:t>4</w:t>
      </w:r>
      <w:r w:rsidRPr="0061523B">
        <w:rPr>
          <w:rFonts w:hint="eastAsia"/>
          <w:szCs w:val="24"/>
        </w:rPr>
        <w:t>月</w:t>
      </w:r>
      <w:r w:rsidRPr="0061523B">
        <w:rPr>
          <w:rFonts w:hint="eastAsia"/>
          <w:szCs w:val="24"/>
        </w:rPr>
        <w:t>1</w:t>
      </w:r>
      <w:r w:rsidRPr="0061523B">
        <w:rPr>
          <w:rFonts w:hint="eastAsia"/>
          <w:szCs w:val="24"/>
        </w:rPr>
        <w:t>日～</w:t>
      </w:r>
      <w:r w:rsidRPr="0061523B">
        <w:rPr>
          <w:rFonts w:hint="eastAsia"/>
          <w:szCs w:val="24"/>
        </w:rPr>
        <w:t>6</w:t>
      </w:r>
      <w:r w:rsidRPr="0061523B">
        <w:rPr>
          <w:rFonts w:hint="eastAsia"/>
          <w:szCs w:val="24"/>
        </w:rPr>
        <w:t>月</w:t>
      </w:r>
      <w:r w:rsidRPr="0061523B">
        <w:rPr>
          <w:rFonts w:hint="eastAsia"/>
          <w:szCs w:val="24"/>
        </w:rPr>
        <w:t>30</w:t>
      </w:r>
      <w:r w:rsidRPr="0061523B">
        <w:rPr>
          <w:rFonts w:hint="eastAsia"/>
          <w:szCs w:val="24"/>
        </w:rPr>
        <w:t>日）：</w:t>
      </w:r>
      <w:r w:rsidRPr="0061523B">
        <w:rPr>
          <w:szCs w:val="24"/>
        </w:rPr>
        <w:tab/>
        <w:t>4</w:t>
      </w:r>
      <w:r w:rsidRPr="0061523B">
        <w:rPr>
          <w:rFonts w:hint="eastAsia"/>
          <w:szCs w:val="24"/>
        </w:rPr>
        <w:t>月末日</w:t>
      </w:r>
    </w:p>
    <w:p w14:paraId="7EA9F7B7" w14:textId="6CFA488D" w:rsidR="004F78E1" w:rsidRPr="0061523B" w:rsidRDefault="004F78E1" w:rsidP="004F78E1">
      <w:pPr>
        <w:tabs>
          <w:tab w:val="left" w:pos="5529"/>
        </w:tabs>
        <w:ind w:leftChars="354" w:left="850"/>
        <w:rPr>
          <w:szCs w:val="24"/>
        </w:rPr>
      </w:pPr>
      <w:r w:rsidRPr="0061523B">
        <w:rPr>
          <w:rFonts w:hint="eastAsia"/>
          <w:szCs w:val="24"/>
        </w:rPr>
        <w:t>第</w:t>
      </w:r>
      <w:r w:rsidRPr="0061523B">
        <w:rPr>
          <w:rFonts w:hint="eastAsia"/>
          <w:szCs w:val="24"/>
        </w:rPr>
        <w:t>2</w:t>
      </w:r>
      <w:r w:rsidRPr="0061523B">
        <w:rPr>
          <w:rFonts w:hint="eastAsia"/>
          <w:szCs w:val="24"/>
        </w:rPr>
        <w:t>四半期（</w:t>
      </w:r>
      <w:r w:rsidRPr="0061523B">
        <w:rPr>
          <w:rFonts w:hint="eastAsia"/>
          <w:szCs w:val="24"/>
        </w:rPr>
        <w:t>7</w:t>
      </w:r>
      <w:r w:rsidRPr="0061523B">
        <w:rPr>
          <w:rFonts w:hint="eastAsia"/>
          <w:szCs w:val="24"/>
        </w:rPr>
        <w:t>月</w:t>
      </w:r>
      <w:r w:rsidRPr="0061523B">
        <w:rPr>
          <w:rFonts w:hint="eastAsia"/>
          <w:szCs w:val="24"/>
        </w:rPr>
        <w:t>1</w:t>
      </w:r>
      <w:r w:rsidRPr="0061523B">
        <w:rPr>
          <w:rFonts w:hint="eastAsia"/>
          <w:szCs w:val="24"/>
        </w:rPr>
        <w:t>日～</w:t>
      </w:r>
      <w:r w:rsidRPr="0061523B">
        <w:rPr>
          <w:rFonts w:hint="eastAsia"/>
          <w:szCs w:val="24"/>
        </w:rPr>
        <w:t>9</w:t>
      </w:r>
      <w:r w:rsidRPr="0061523B">
        <w:rPr>
          <w:rFonts w:hint="eastAsia"/>
          <w:szCs w:val="24"/>
        </w:rPr>
        <w:t>月</w:t>
      </w:r>
      <w:r w:rsidRPr="0061523B">
        <w:rPr>
          <w:rFonts w:hint="eastAsia"/>
          <w:szCs w:val="24"/>
        </w:rPr>
        <w:t>30</w:t>
      </w:r>
      <w:r w:rsidRPr="0061523B">
        <w:rPr>
          <w:rFonts w:hint="eastAsia"/>
          <w:szCs w:val="24"/>
        </w:rPr>
        <w:t>日）：</w:t>
      </w:r>
      <w:r w:rsidRPr="0061523B">
        <w:rPr>
          <w:szCs w:val="24"/>
        </w:rPr>
        <w:tab/>
        <w:t>7</w:t>
      </w:r>
      <w:r w:rsidRPr="0061523B">
        <w:rPr>
          <w:rFonts w:hint="eastAsia"/>
          <w:szCs w:val="24"/>
        </w:rPr>
        <w:t>月末日</w:t>
      </w:r>
    </w:p>
    <w:p w14:paraId="59912D00" w14:textId="326DB87F" w:rsidR="004F78E1" w:rsidRPr="0061523B" w:rsidRDefault="004F78E1" w:rsidP="004F78E1">
      <w:pPr>
        <w:tabs>
          <w:tab w:val="left" w:pos="5529"/>
        </w:tabs>
        <w:ind w:leftChars="354" w:left="850"/>
        <w:rPr>
          <w:szCs w:val="24"/>
        </w:rPr>
      </w:pPr>
      <w:r w:rsidRPr="0061523B">
        <w:rPr>
          <w:rFonts w:hint="eastAsia"/>
          <w:szCs w:val="24"/>
        </w:rPr>
        <w:t>第</w:t>
      </w:r>
      <w:r w:rsidRPr="0061523B">
        <w:rPr>
          <w:rFonts w:hint="eastAsia"/>
          <w:szCs w:val="24"/>
        </w:rPr>
        <w:t>3</w:t>
      </w:r>
      <w:r w:rsidRPr="0061523B">
        <w:rPr>
          <w:rFonts w:hint="eastAsia"/>
          <w:szCs w:val="24"/>
        </w:rPr>
        <w:t>四半期（</w:t>
      </w:r>
      <w:r w:rsidRPr="0061523B">
        <w:rPr>
          <w:rFonts w:hint="eastAsia"/>
          <w:szCs w:val="24"/>
        </w:rPr>
        <w:t>10</w:t>
      </w:r>
      <w:r w:rsidRPr="0061523B">
        <w:rPr>
          <w:rFonts w:hint="eastAsia"/>
          <w:szCs w:val="24"/>
        </w:rPr>
        <w:t>月</w:t>
      </w:r>
      <w:r w:rsidRPr="0061523B">
        <w:rPr>
          <w:rFonts w:hint="eastAsia"/>
          <w:szCs w:val="24"/>
        </w:rPr>
        <w:t>1</w:t>
      </w:r>
      <w:r w:rsidRPr="0061523B">
        <w:rPr>
          <w:rFonts w:hint="eastAsia"/>
          <w:szCs w:val="24"/>
        </w:rPr>
        <w:t>日～</w:t>
      </w:r>
      <w:r w:rsidRPr="0061523B">
        <w:rPr>
          <w:rFonts w:hint="eastAsia"/>
          <w:szCs w:val="24"/>
        </w:rPr>
        <w:t>12</w:t>
      </w:r>
      <w:r w:rsidRPr="0061523B">
        <w:rPr>
          <w:rFonts w:hint="eastAsia"/>
          <w:szCs w:val="24"/>
        </w:rPr>
        <w:t>月</w:t>
      </w:r>
      <w:r w:rsidRPr="0061523B">
        <w:rPr>
          <w:rFonts w:hint="eastAsia"/>
          <w:szCs w:val="24"/>
        </w:rPr>
        <w:t>31</w:t>
      </w:r>
      <w:r w:rsidRPr="0061523B">
        <w:rPr>
          <w:rFonts w:hint="eastAsia"/>
          <w:szCs w:val="24"/>
        </w:rPr>
        <w:t>日）：</w:t>
      </w:r>
      <w:r w:rsidRPr="0061523B">
        <w:rPr>
          <w:szCs w:val="24"/>
        </w:rPr>
        <w:tab/>
        <w:t>10</w:t>
      </w:r>
      <w:r w:rsidRPr="0061523B">
        <w:rPr>
          <w:rFonts w:hint="eastAsia"/>
          <w:szCs w:val="24"/>
        </w:rPr>
        <w:t>月末日</w:t>
      </w:r>
    </w:p>
    <w:p w14:paraId="31784D37" w14:textId="6B2475F8" w:rsidR="004F78E1" w:rsidRPr="0061523B" w:rsidRDefault="004F78E1" w:rsidP="004F78E1">
      <w:pPr>
        <w:tabs>
          <w:tab w:val="left" w:pos="5529"/>
        </w:tabs>
        <w:ind w:leftChars="354" w:left="850"/>
        <w:rPr>
          <w:szCs w:val="24"/>
        </w:rPr>
      </w:pPr>
      <w:r w:rsidRPr="0061523B">
        <w:rPr>
          <w:rFonts w:hint="eastAsia"/>
          <w:szCs w:val="24"/>
        </w:rPr>
        <w:t>第</w:t>
      </w:r>
      <w:r w:rsidRPr="0061523B">
        <w:rPr>
          <w:rFonts w:hint="eastAsia"/>
          <w:szCs w:val="24"/>
        </w:rPr>
        <w:t>4</w:t>
      </w:r>
      <w:r w:rsidRPr="0061523B">
        <w:rPr>
          <w:rFonts w:hint="eastAsia"/>
          <w:szCs w:val="24"/>
        </w:rPr>
        <w:t>四半期（</w:t>
      </w:r>
      <w:r w:rsidRPr="0061523B">
        <w:rPr>
          <w:rFonts w:hint="eastAsia"/>
          <w:szCs w:val="24"/>
        </w:rPr>
        <w:t>1</w:t>
      </w:r>
      <w:r w:rsidRPr="0061523B">
        <w:rPr>
          <w:rFonts w:hint="eastAsia"/>
          <w:szCs w:val="24"/>
        </w:rPr>
        <w:t>月</w:t>
      </w:r>
      <w:r w:rsidRPr="0061523B">
        <w:rPr>
          <w:rFonts w:hint="eastAsia"/>
          <w:szCs w:val="24"/>
        </w:rPr>
        <w:t>1</w:t>
      </w:r>
      <w:r w:rsidRPr="0061523B">
        <w:rPr>
          <w:rFonts w:hint="eastAsia"/>
          <w:szCs w:val="24"/>
        </w:rPr>
        <w:t>日～</w:t>
      </w:r>
      <w:r w:rsidRPr="0061523B">
        <w:rPr>
          <w:rFonts w:hint="eastAsia"/>
          <w:szCs w:val="24"/>
        </w:rPr>
        <w:t>3</w:t>
      </w:r>
      <w:r w:rsidRPr="0061523B">
        <w:rPr>
          <w:rFonts w:hint="eastAsia"/>
          <w:szCs w:val="24"/>
        </w:rPr>
        <w:t>月</w:t>
      </w:r>
      <w:r w:rsidRPr="0061523B">
        <w:rPr>
          <w:rFonts w:hint="eastAsia"/>
          <w:szCs w:val="24"/>
        </w:rPr>
        <w:t>31</w:t>
      </w:r>
      <w:r w:rsidRPr="0061523B">
        <w:rPr>
          <w:rFonts w:hint="eastAsia"/>
          <w:szCs w:val="24"/>
        </w:rPr>
        <w:t>日）：</w:t>
      </w:r>
      <w:r w:rsidRPr="0061523B">
        <w:rPr>
          <w:szCs w:val="24"/>
        </w:rPr>
        <w:tab/>
        <w:t>1</w:t>
      </w:r>
      <w:r w:rsidRPr="0061523B">
        <w:rPr>
          <w:rFonts w:hint="eastAsia"/>
          <w:szCs w:val="24"/>
        </w:rPr>
        <w:t>月末日</w:t>
      </w:r>
    </w:p>
    <w:p w14:paraId="60CFE580" w14:textId="6540F88B" w:rsidR="00C8054A" w:rsidRPr="0061523B" w:rsidRDefault="00C8054A" w:rsidP="002D5CDF">
      <w:pPr>
        <w:rPr>
          <w:szCs w:val="24"/>
        </w:rPr>
      </w:pPr>
    </w:p>
    <w:p w14:paraId="573E964D" w14:textId="54070D65" w:rsidR="00E96EFC" w:rsidRPr="0061523B" w:rsidRDefault="00E96EFC" w:rsidP="00737AAB">
      <w:pPr>
        <w:pStyle w:val="a8"/>
        <w:numPr>
          <w:ilvl w:val="0"/>
          <w:numId w:val="9"/>
        </w:numPr>
        <w:ind w:leftChars="0"/>
        <w:rPr>
          <w:szCs w:val="24"/>
        </w:rPr>
      </w:pPr>
      <w:r w:rsidRPr="0061523B">
        <w:rPr>
          <w:rFonts w:hint="eastAsia"/>
          <w:szCs w:val="24"/>
        </w:rPr>
        <w:t>手順</w:t>
      </w:r>
    </w:p>
    <w:p w14:paraId="0373FDFB" w14:textId="0EA4F06D" w:rsidR="009A17DF" w:rsidRPr="0061523B" w:rsidRDefault="009A17DF" w:rsidP="009A17DF">
      <w:pPr>
        <w:pStyle w:val="a8"/>
        <w:numPr>
          <w:ilvl w:val="0"/>
          <w:numId w:val="13"/>
        </w:numPr>
        <w:ind w:leftChars="0" w:left="851"/>
        <w:rPr>
          <w:szCs w:val="24"/>
        </w:rPr>
      </w:pPr>
      <w:bookmarkStart w:id="1" w:name="_Hlk146210297"/>
      <w:r w:rsidRPr="0061523B">
        <w:rPr>
          <w:rFonts w:hint="eastAsia"/>
          <w:szCs w:val="24"/>
        </w:rPr>
        <w:t>上記提出書類</w:t>
      </w:r>
      <w:r w:rsidR="009F3817" w:rsidRPr="0061523B">
        <w:rPr>
          <w:rFonts w:hint="eastAsia"/>
          <w:szCs w:val="24"/>
        </w:rPr>
        <w:t>様式</w:t>
      </w:r>
      <w:r w:rsidRPr="0061523B">
        <w:rPr>
          <w:rFonts w:hint="eastAsia"/>
          <w:szCs w:val="24"/>
        </w:rPr>
        <w:t>を</w:t>
      </w:r>
      <w:r w:rsidRPr="0061523B">
        <w:rPr>
          <w:rFonts w:hint="eastAsia"/>
          <w:szCs w:val="24"/>
        </w:rPr>
        <w:t>JICA</w:t>
      </w:r>
      <w:r w:rsidRPr="0061523B">
        <w:rPr>
          <w:rFonts w:hint="eastAsia"/>
          <w:szCs w:val="24"/>
        </w:rPr>
        <w:t>ウェブサイトから入手。</w:t>
      </w:r>
    </w:p>
    <w:p w14:paraId="13E33ED5" w14:textId="77777777" w:rsidR="009A17DF" w:rsidRPr="0061523B" w:rsidRDefault="00000000" w:rsidP="009A17DF">
      <w:pPr>
        <w:pStyle w:val="a8"/>
        <w:ind w:leftChars="0" w:left="851"/>
        <w:rPr>
          <w:sz w:val="22"/>
          <w:szCs w:val="21"/>
        </w:rPr>
      </w:pPr>
      <w:hyperlink r:id="rId9" w:history="1">
        <w:r w:rsidR="009A17DF" w:rsidRPr="0061523B">
          <w:rPr>
            <w:rStyle w:val="aa"/>
            <w:sz w:val="22"/>
            <w:szCs w:val="21"/>
          </w:rPr>
          <w:t>https://www.jica.go.jp/Resource/partner/ngo_support/ngo_proposal/guidance.html</w:t>
        </w:r>
      </w:hyperlink>
    </w:p>
    <w:p w14:paraId="0FEE3125" w14:textId="0D1E25A8" w:rsidR="009A17DF" w:rsidRPr="0061523B" w:rsidRDefault="009A17DF" w:rsidP="009A17DF">
      <w:pPr>
        <w:pStyle w:val="a8"/>
        <w:numPr>
          <w:ilvl w:val="0"/>
          <w:numId w:val="13"/>
        </w:numPr>
        <w:ind w:leftChars="0" w:left="851"/>
        <w:rPr>
          <w:szCs w:val="24"/>
        </w:rPr>
      </w:pPr>
      <w:r w:rsidRPr="0061523B">
        <w:rPr>
          <w:rFonts w:hint="eastAsia"/>
          <w:szCs w:val="24"/>
        </w:rPr>
        <w:t>四半期報告書（案）に基づき、</w:t>
      </w:r>
      <w:r w:rsidRPr="0061523B">
        <w:rPr>
          <w:rFonts w:hint="eastAsia"/>
          <w:szCs w:val="24"/>
        </w:rPr>
        <w:t>JICA</w:t>
      </w:r>
      <w:r w:rsidRPr="0061523B">
        <w:rPr>
          <w:rFonts w:hint="eastAsia"/>
          <w:szCs w:val="24"/>
        </w:rPr>
        <w:t>と業務進捗状況、予算の執行及び管理状況を確認。</w:t>
      </w:r>
    </w:p>
    <w:p w14:paraId="3FE02205" w14:textId="41AB680D" w:rsidR="009A17DF" w:rsidRPr="0061523B" w:rsidRDefault="009A17DF" w:rsidP="009A17DF">
      <w:pPr>
        <w:pStyle w:val="a8"/>
        <w:numPr>
          <w:ilvl w:val="0"/>
          <w:numId w:val="13"/>
        </w:numPr>
        <w:ind w:leftChars="0" w:left="851"/>
        <w:rPr>
          <w:szCs w:val="24"/>
        </w:rPr>
      </w:pPr>
      <w:r w:rsidRPr="0061523B">
        <w:rPr>
          <w:rFonts w:hint="eastAsia"/>
          <w:szCs w:val="24"/>
        </w:rPr>
        <w:t>四半期報告書を期日までに</w:t>
      </w:r>
      <w:r w:rsidRPr="0061523B">
        <w:rPr>
          <w:rFonts w:hint="eastAsia"/>
          <w:szCs w:val="24"/>
        </w:rPr>
        <w:t>JICA</w:t>
      </w:r>
      <w:r w:rsidRPr="0061523B">
        <w:rPr>
          <w:rFonts w:hint="eastAsia"/>
          <w:szCs w:val="24"/>
        </w:rPr>
        <w:t>に提出。</w:t>
      </w:r>
    </w:p>
    <w:p w14:paraId="148601E5" w14:textId="56189F1F" w:rsidR="009A17DF" w:rsidRPr="0061523B" w:rsidRDefault="009A17DF" w:rsidP="009A17DF">
      <w:pPr>
        <w:pStyle w:val="a8"/>
        <w:numPr>
          <w:ilvl w:val="0"/>
          <w:numId w:val="13"/>
        </w:numPr>
        <w:ind w:leftChars="0" w:left="851"/>
        <w:rPr>
          <w:szCs w:val="24"/>
        </w:rPr>
      </w:pPr>
      <w:r w:rsidRPr="0061523B">
        <w:rPr>
          <w:rFonts w:hint="eastAsia"/>
          <w:szCs w:val="24"/>
        </w:rPr>
        <w:t>JICA</w:t>
      </w:r>
      <w:r w:rsidRPr="0061523B">
        <w:rPr>
          <w:rFonts w:hint="eastAsia"/>
          <w:szCs w:val="24"/>
        </w:rPr>
        <w:t>で四半期報告書を確認。</w:t>
      </w:r>
    </w:p>
    <w:bookmarkEnd w:id="1"/>
    <w:p w14:paraId="7F6A5DFB" w14:textId="354667A5" w:rsidR="00E96EFC" w:rsidRPr="0061523B" w:rsidRDefault="009A17DF" w:rsidP="009A17DF">
      <w:pPr>
        <w:pStyle w:val="a8"/>
        <w:numPr>
          <w:ilvl w:val="0"/>
          <w:numId w:val="13"/>
        </w:numPr>
        <w:ind w:leftChars="0" w:left="851"/>
      </w:pPr>
      <w:r w:rsidRPr="0061523B">
        <w:rPr>
          <w:rFonts w:hint="eastAsia"/>
        </w:rPr>
        <w:t>（</w:t>
      </w:r>
      <w:r w:rsidR="002637CF" w:rsidRPr="0061523B">
        <w:rPr>
          <w:rFonts w:hint="eastAsia"/>
        </w:rPr>
        <w:t>部分払の案件</w:t>
      </w:r>
      <w:r w:rsidRPr="0061523B">
        <w:rPr>
          <w:rFonts w:hint="eastAsia"/>
        </w:rPr>
        <w:t>）</w:t>
      </w:r>
      <w:r w:rsidR="00541DA6" w:rsidRPr="0061523B">
        <w:rPr>
          <w:rFonts w:hint="eastAsia"/>
        </w:rPr>
        <w:t>JICA</w:t>
      </w:r>
      <w:r w:rsidR="00541DA6" w:rsidRPr="0061523B">
        <w:rPr>
          <w:rFonts w:hint="eastAsia"/>
        </w:rPr>
        <w:t>からの</w:t>
      </w:r>
      <w:r w:rsidRPr="0061523B">
        <w:rPr>
          <w:rFonts w:hint="eastAsia"/>
        </w:rPr>
        <w:t>連絡に基づき</w:t>
      </w:r>
      <w:r w:rsidR="00541DA6" w:rsidRPr="0061523B">
        <w:rPr>
          <w:rFonts w:hint="eastAsia"/>
        </w:rPr>
        <w:t>、</w:t>
      </w:r>
      <w:r w:rsidR="0016022A" w:rsidRPr="0061523B">
        <w:rPr>
          <w:rFonts w:hint="eastAsia"/>
        </w:rPr>
        <w:t>支払</w:t>
      </w:r>
      <w:r w:rsidR="002637CF" w:rsidRPr="0061523B">
        <w:rPr>
          <w:rFonts w:hint="eastAsia"/>
        </w:rPr>
        <w:t>請求書を提出。</w:t>
      </w:r>
      <w:r w:rsidR="00840820" w:rsidRPr="0061523B">
        <w:rPr>
          <w:rFonts w:hint="eastAsia"/>
        </w:rPr>
        <w:t>インボイス事業者</w:t>
      </w:r>
      <w:r w:rsidRPr="0061523B">
        <w:rPr>
          <w:rFonts w:hint="eastAsia"/>
        </w:rPr>
        <w:t>（</w:t>
      </w:r>
      <w:r w:rsidR="00840820" w:rsidRPr="0061523B">
        <w:t>税務署に申請し、適格請求書発行事業者として登録された事業者</w:t>
      </w:r>
      <w:r w:rsidRPr="0061523B">
        <w:rPr>
          <w:rFonts w:hint="eastAsia"/>
        </w:rPr>
        <w:t>）</w:t>
      </w:r>
      <w:r w:rsidR="00840820" w:rsidRPr="0061523B">
        <w:t>の場合、支払請求書に</w:t>
      </w:r>
      <w:r w:rsidR="00840820" w:rsidRPr="0061523B">
        <w:t>T</w:t>
      </w:r>
      <w:r w:rsidR="00840820" w:rsidRPr="0061523B">
        <w:t>から始まる登録番号を記載</w:t>
      </w:r>
      <w:r w:rsidR="00840820" w:rsidRPr="0061523B">
        <w:rPr>
          <w:rFonts w:hint="eastAsia"/>
        </w:rPr>
        <w:t>。</w:t>
      </w:r>
    </w:p>
    <w:p w14:paraId="33516F28" w14:textId="49216F1B" w:rsidR="002637CF" w:rsidRPr="0061523B" w:rsidRDefault="00CD366B" w:rsidP="009A17DF">
      <w:pPr>
        <w:pStyle w:val="a8"/>
        <w:numPr>
          <w:ilvl w:val="0"/>
          <w:numId w:val="13"/>
        </w:numPr>
        <w:ind w:leftChars="0" w:left="851"/>
        <w:rPr>
          <w:szCs w:val="24"/>
        </w:rPr>
      </w:pPr>
      <w:r w:rsidRPr="0061523B">
        <w:rPr>
          <w:rFonts w:hint="eastAsia"/>
          <w:szCs w:val="24"/>
        </w:rPr>
        <w:t>（</w:t>
      </w:r>
      <w:r w:rsidR="002637CF" w:rsidRPr="0061523B">
        <w:rPr>
          <w:rFonts w:hint="eastAsia"/>
          <w:szCs w:val="24"/>
        </w:rPr>
        <w:t>概算払の案件</w:t>
      </w:r>
      <w:r w:rsidRPr="0061523B">
        <w:rPr>
          <w:rFonts w:hint="eastAsia"/>
          <w:szCs w:val="24"/>
        </w:rPr>
        <w:t>）</w:t>
      </w:r>
      <w:r w:rsidR="002637CF" w:rsidRPr="0061523B">
        <w:rPr>
          <w:rFonts w:hint="eastAsia"/>
          <w:szCs w:val="24"/>
        </w:rPr>
        <w:t>請求書と</w:t>
      </w:r>
      <w:r w:rsidRPr="0061523B">
        <w:rPr>
          <w:rFonts w:hint="eastAsia"/>
          <w:szCs w:val="24"/>
        </w:rPr>
        <w:t>連帯</w:t>
      </w:r>
      <w:r w:rsidR="002637CF" w:rsidRPr="0061523B">
        <w:rPr>
          <w:rFonts w:hint="eastAsia"/>
          <w:szCs w:val="24"/>
        </w:rPr>
        <w:t>保証書を</w:t>
      </w:r>
      <w:r w:rsidRPr="0061523B">
        <w:rPr>
          <w:rFonts w:hint="eastAsia"/>
          <w:szCs w:val="24"/>
        </w:rPr>
        <w:t>期日までに</w:t>
      </w:r>
      <w:r w:rsidR="002637CF" w:rsidRPr="0061523B">
        <w:rPr>
          <w:rFonts w:hint="eastAsia"/>
          <w:szCs w:val="24"/>
        </w:rPr>
        <w:t>提出。</w:t>
      </w:r>
    </w:p>
    <w:p w14:paraId="08BCC97F" w14:textId="77777777" w:rsidR="00E96EFC" w:rsidRPr="0061523B" w:rsidRDefault="00E96EFC" w:rsidP="00E96EFC">
      <w:pPr>
        <w:rPr>
          <w:szCs w:val="24"/>
        </w:rPr>
      </w:pPr>
    </w:p>
    <w:p w14:paraId="088BC644" w14:textId="6289B055" w:rsidR="00C8054A" w:rsidRPr="0061523B" w:rsidRDefault="00737AAB" w:rsidP="00737AAB">
      <w:pPr>
        <w:pStyle w:val="a8"/>
        <w:numPr>
          <w:ilvl w:val="0"/>
          <w:numId w:val="9"/>
        </w:numPr>
        <w:ind w:leftChars="0"/>
        <w:rPr>
          <w:szCs w:val="24"/>
        </w:rPr>
      </w:pPr>
      <w:r w:rsidRPr="0061523B">
        <w:rPr>
          <w:rFonts w:hint="eastAsia"/>
          <w:szCs w:val="24"/>
        </w:rPr>
        <w:t>留意事項</w:t>
      </w:r>
    </w:p>
    <w:p w14:paraId="351F880D" w14:textId="62EB3A6E" w:rsidR="001532FD" w:rsidRPr="0061523B" w:rsidRDefault="001532FD" w:rsidP="009A17DF">
      <w:pPr>
        <w:pStyle w:val="a8"/>
        <w:numPr>
          <w:ilvl w:val="0"/>
          <w:numId w:val="12"/>
        </w:numPr>
        <w:ind w:leftChars="0" w:left="851"/>
        <w:rPr>
          <w:szCs w:val="24"/>
        </w:rPr>
      </w:pPr>
      <w:bookmarkStart w:id="2" w:name="_Hlk147170411"/>
      <w:r w:rsidRPr="0061523B">
        <w:rPr>
          <w:rFonts w:hint="eastAsia"/>
          <w:szCs w:val="24"/>
        </w:rPr>
        <w:t>報告書鑑への押印を省略することも可</w:t>
      </w:r>
      <w:r w:rsidR="006953EA" w:rsidRPr="0061523B">
        <w:rPr>
          <w:rFonts w:hint="eastAsia"/>
          <w:szCs w:val="24"/>
        </w:rPr>
        <w:t>としています</w:t>
      </w:r>
      <w:r w:rsidR="00CD366B" w:rsidRPr="0061523B">
        <w:rPr>
          <w:rFonts w:hint="eastAsia"/>
          <w:szCs w:val="24"/>
        </w:rPr>
        <w:t>。</w:t>
      </w:r>
      <w:r w:rsidRPr="0061523B">
        <w:rPr>
          <w:rFonts w:hint="eastAsia"/>
          <w:szCs w:val="24"/>
        </w:rPr>
        <w:t>その場合</w:t>
      </w:r>
      <w:r w:rsidR="006953EA" w:rsidRPr="0061523B">
        <w:rPr>
          <w:rFonts w:hint="eastAsia"/>
          <w:szCs w:val="24"/>
        </w:rPr>
        <w:t>に</w:t>
      </w:r>
      <w:r w:rsidRPr="0061523B">
        <w:rPr>
          <w:rFonts w:hint="eastAsia"/>
          <w:szCs w:val="24"/>
        </w:rPr>
        <w:t>は責任者及び担当者の氏名、役職、所属先、連絡先を記載</w:t>
      </w:r>
      <w:r w:rsidR="006953EA" w:rsidRPr="0061523B">
        <w:rPr>
          <w:rFonts w:hint="eastAsia"/>
          <w:szCs w:val="24"/>
        </w:rPr>
        <w:t>してください</w:t>
      </w:r>
      <w:r w:rsidRPr="0061523B">
        <w:rPr>
          <w:rFonts w:hint="eastAsia"/>
          <w:szCs w:val="24"/>
        </w:rPr>
        <w:t>。</w:t>
      </w:r>
    </w:p>
    <w:bookmarkEnd w:id="2"/>
    <w:p w14:paraId="7906F20B" w14:textId="18F53805" w:rsidR="00171D55" w:rsidRPr="0061523B" w:rsidRDefault="001A5FBA" w:rsidP="009A17DF">
      <w:pPr>
        <w:pStyle w:val="a8"/>
        <w:numPr>
          <w:ilvl w:val="0"/>
          <w:numId w:val="12"/>
        </w:numPr>
        <w:ind w:leftChars="0" w:left="851"/>
        <w:rPr>
          <w:szCs w:val="24"/>
        </w:rPr>
      </w:pPr>
      <w:r w:rsidRPr="0061523B">
        <w:rPr>
          <w:rFonts w:hint="eastAsia"/>
          <w:szCs w:val="24"/>
        </w:rPr>
        <w:t>四半期支出状況報告書は、</w:t>
      </w:r>
      <w:r w:rsidR="00171D55" w:rsidRPr="0061523B">
        <w:rPr>
          <w:rFonts w:hint="eastAsia"/>
          <w:szCs w:val="24"/>
        </w:rPr>
        <w:t>業務</w:t>
      </w:r>
      <w:r w:rsidRPr="0061523B">
        <w:rPr>
          <w:rFonts w:hint="eastAsia"/>
          <w:szCs w:val="24"/>
        </w:rPr>
        <w:t>の内容</w:t>
      </w:r>
      <w:r w:rsidR="00171D55" w:rsidRPr="0061523B">
        <w:rPr>
          <w:rFonts w:hint="eastAsia"/>
          <w:szCs w:val="24"/>
        </w:rPr>
        <w:t>と支出</w:t>
      </w:r>
      <w:r w:rsidRPr="0061523B">
        <w:rPr>
          <w:rFonts w:hint="eastAsia"/>
          <w:szCs w:val="24"/>
        </w:rPr>
        <w:t>の内容</w:t>
      </w:r>
      <w:r w:rsidR="00171D55" w:rsidRPr="0061523B">
        <w:rPr>
          <w:rFonts w:hint="eastAsia"/>
          <w:szCs w:val="24"/>
        </w:rPr>
        <w:t>の関連性が分かるように記載</w:t>
      </w:r>
      <w:r w:rsidR="006953EA" w:rsidRPr="0061523B">
        <w:rPr>
          <w:rFonts w:hint="eastAsia"/>
          <w:szCs w:val="24"/>
        </w:rPr>
        <w:t>してください</w:t>
      </w:r>
      <w:r w:rsidR="00171D55" w:rsidRPr="0061523B">
        <w:rPr>
          <w:rFonts w:hint="eastAsia"/>
          <w:szCs w:val="24"/>
        </w:rPr>
        <w:t>。</w:t>
      </w:r>
    </w:p>
    <w:p w14:paraId="76C2D4CF" w14:textId="76B6C193" w:rsidR="006F074E" w:rsidRPr="0061523B" w:rsidRDefault="002A217F" w:rsidP="009A17DF">
      <w:pPr>
        <w:pStyle w:val="a8"/>
        <w:numPr>
          <w:ilvl w:val="0"/>
          <w:numId w:val="12"/>
        </w:numPr>
        <w:ind w:leftChars="0" w:left="851"/>
        <w:rPr>
          <w:szCs w:val="24"/>
        </w:rPr>
      </w:pPr>
      <w:r w:rsidRPr="0061523B">
        <w:rPr>
          <w:rFonts w:hint="eastAsia"/>
          <w:szCs w:val="24"/>
        </w:rPr>
        <w:t>四半期業務報告書の様式は</w:t>
      </w:r>
      <w:r w:rsidR="00CD366B" w:rsidRPr="0061523B">
        <w:rPr>
          <w:rFonts w:hint="eastAsia"/>
          <w:szCs w:val="24"/>
        </w:rPr>
        <w:t>なく、</w:t>
      </w:r>
      <w:r w:rsidRPr="0061523B">
        <w:rPr>
          <w:rFonts w:hint="eastAsia"/>
          <w:szCs w:val="24"/>
        </w:rPr>
        <w:t>業務仕様書、業務実施</w:t>
      </w:r>
      <w:r w:rsidR="00F320F8" w:rsidRPr="0061523B">
        <w:rPr>
          <w:rFonts w:hint="eastAsia"/>
          <w:szCs w:val="24"/>
        </w:rPr>
        <w:t>計画</w:t>
      </w:r>
      <w:r w:rsidRPr="0061523B">
        <w:rPr>
          <w:rFonts w:hint="eastAsia"/>
          <w:szCs w:val="24"/>
        </w:rPr>
        <w:t>書に沿って、</w:t>
      </w:r>
      <w:r w:rsidR="006F074E" w:rsidRPr="0061523B">
        <w:rPr>
          <w:rFonts w:hint="eastAsia"/>
          <w:szCs w:val="24"/>
        </w:rPr>
        <w:t>以下の内容を含めて記載</w:t>
      </w:r>
      <w:r w:rsidR="006953EA" w:rsidRPr="0061523B">
        <w:rPr>
          <w:rFonts w:hint="eastAsia"/>
          <w:szCs w:val="24"/>
        </w:rPr>
        <w:t>してください</w:t>
      </w:r>
      <w:r w:rsidR="006F074E" w:rsidRPr="0061523B">
        <w:rPr>
          <w:rFonts w:hint="eastAsia"/>
          <w:szCs w:val="24"/>
        </w:rPr>
        <w:t>。</w:t>
      </w:r>
    </w:p>
    <w:p w14:paraId="73D419B3" w14:textId="169EA388" w:rsidR="006F074E" w:rsidRPr="0061523B" w:rsidRDefault="0020461D" w:rsidP="009A17DF">
      <w:pPr>
        <w:pStyle w:val="a8"/>
        <w:numPr>
          <w:ilvl w:val="0"/>
          <w:numId w:val="32"/>
        </w:numPr>
        <w:ind w:leftChars="0" w:left="1418"/>
        <w:rPr>
          <w:szCs w:val="24"/>
        </w:rPr>
      </w:pPr>
      <w:r w:rsidRPr="0061523B">
        <w:rPr>
          <w:rFonts w:hint="eastAsia"/>
          <w:szCs w:val="24"/>
        </w:rPr>
        <w:t>計画</w:t>
      </w:r>
      <w:r w:rsidR="002A217F" w:rsidRPr="0061523B">
        <w:rPr>
          <w:rFonts w:hint="eastAsia"/>
          <w:szCs w:val="24"/>
        </w:rPr>
        <w:t>通りに実施できているのか</w:t>
      </w:r>
    </w:p>
    <w:p w14:paraId="134D989D" w14:textId="71433D36" w:rsidR="00BA4648" w:rsidRPr="0061523B" w:rsidRDefault="002A217F" w:rsidP="009A17DF">
      <w:pPr>
        <w:pStyle w:val="a8"/>
        <w:numPr>
          <w:ilvl w:val="0"/>
          <w:numId w:val="32"/>
        </w:numPr>
        <w:ind w:leftChars="0" w:left="1418"/>
        <w:rPr>
          <w:szCs w:val="24"/>
        </w:rPr>
      </w:pPr>
      <w:r w:rsidRPr="0061523B">
        <w:rPr>
          <w:rFonts w:hint="eastAsia"/>
          <w:szCs w:val="24"/>
        </w:rPr>
        <w:t>目標達成の見込み</w:t>
      </w:r>
    </w:p>
    <w:p w14:paraId="33938009" w14:textId="5C2D2A13" w:rsidR="00BA4648" w:rsidRPr="0061523B" w:rsidRDefault="005C35EF" w:rsidP="009A17DF">
      <w:pPr>
        <w:pStyle w:val="a8"/>
        <w:numPr>
          <w:ilvl w:val="0"/>
          <w:numId w:val="32"/>
        </w:numPr>
        <w:ind w:leftChars="0" w:left="1418"/>
        <w:rPr>
          <w:szCs w:val="24"/>
        </w:rPr>
      </w:pPr>
      <w:r w:rsidRPr="0061523B">
        <w:rPr>
          <w:rFonts w:hint="eastAsia"/>
          <w:szCs w:val="24"/>
        </w:rPr>
        <w:t>プログラム</w:t>
      </w:r>
      <w:r w:rsidR="005C4026" w:rsidRPr="0061523B">
        <w:rPr>
          <w:rFonts w:hint="eastAsia"/>
          <w:szCs w:val="24"/>
        </w:rPr>
        <w:t>実施</w:t>
      </w:r>
      <w:r w:rsidR="00CD366B" w:rsidRPr="0061523B">
        <w:rPr>
          <w:rFonts w:hint="eastAsia"/>
          <w:szCs w:val="24"/>
        </w:rPr>
        <w:t>回ごと</w:t>
      </w:r>
      <w:r w:rsidR="005C4026" w:rsidRPr="0061523B">
        <w:rPr>
          <w:rFonts w:hint="eastAsia"/>
          <w:szCs w:val="24"/>
        </w:rPr>
        <w:t>の受講者数</w:t>
      </w:r>
    </w:p>
    <w:p w14:paraId="6D719DFB" w14:textId="24A111AA" w:rsidR="00BA4648" w:rsidRPr="0061523B" w:rsidRDefault="002A217F" w:rsidP="009A17DF">
      <w:pPr>
        <w:pStyle w:val="a8"/>
        <w:numPr>
          <w:ilvl w:val="0"/>
          <w:numId w:val="32"/>
        </w:numPr>
        <w:ind w:leftChars="0" w:left="1418"/>
        <w:rPr>
          <w:szCs w:val="24"/>
        </w:rPr>
      </w:pPr>
      <w:r w:rsidRPr="0061523B">
        <w:rPr>
          <w:rFonts w:hint="eastAsia"/>
          <w:szCs w:val="24"/>
        </w:rPr>
        <w:t>受講者からの評価</w:t>
      </w:r>
    </w:p>
    <w:p w14:paraId="12819ECA" w14:textId="30E4AB5B" w:rsidR="00D274B5" w:rsidRPr="0061523B" w:rsidRDefault="00942683" w:rsidP="009A17DF">
      <w:pPr>
        <w:pStyle w:val="a8"/>
        <w:numPr>
          <w:ilvl w:val="0"/>
          <w:numId w:val="32"/>
        </w:numPr>
        <w:ind w:leftChars="0" w:left="1418"/>
        <w:rPr>
          <w:szCs w:val="24"/>
        </w:rPr>
      </w:pPr>
      <w:r w:rsidRPr="0061523B">
        <w:rPr>
          <w:rFonts w:hint="eastAsia"/>
          <w:szCs w:val="24"/>
        </w:rPr>
        <w:t>今後の</w:t>
      </w:r>
      <w:r w:rsidR="00970358" w:rsidRPr="0061523B">
        <w:rPr>
          <w:rFonts w:hint="eastAsia"/>
          <w:szCs w:val="24"/>
        </w:rPr>
        <w:t>実施にあたっての課題と対応策</w:t>
      </w:r>
    </w:p>
    <w:p w14:paraId="33DB73F5" w14:textId="63F854DB" w:rsidR="00812B96" w:rsidRPr="0061523B" w:rsidRDefault="00805921" w:rsidP="009A17DF">
      <w:pPr>
        <w:pStyle w:val="a8"/>
        <w:numPr>
          <w:ilvl w:val="0"/>
          <w:numId w:val="12"/>
        </w:numPr>
        <w:ind w:leftChars="0" w:left="851"/>
      </w:pPr>
      <w:r w:rsidRPr="0061523B">
        <w:rPr>
          <w:rFonts w:hint="eastAsia"/>
        </w:rPr>
        <w:t>止むを得ず業務内容や必要経費などに変更</w:t>
      </w:r>
      <w:r w:rsidR="00CD366B" w:rsidRPr="0061523B">
        <w:rPr>
          <w:rFonts w:hint="eastAsia"/>
        </w:rPr>
        <w:t>（の可能性）</w:t>
      </w:r>
      <w:r w:rsidRPr="0061523B">
        <w:rPr>
          <w:rFonts w:hint="eastAsia"/>
        </w:rPr>
        <w:t>が</w:t>
      </w:r>
      <w:r w:rsidR="004B16B0" w:rsidRPr="0061523B">
        <w:rPr>
          <w:rFonts w:hint="eastAsia"/>
        </w:rPr>
        <w:t>生じた</w:t>
      </w:r>
      <w:r w:rsidRPr="0061523B">
        <w:rPr>
          <w:rFonts w:hint="eastAsia"/>
        </w:rPr>
        <w:t>場合は</w:t>
      </w:r>
      <w:r w:rsidR="006418B7" w:rsidRPr="0061523B">
        <w:rPr>
          <w:rFonts w:hint="eastAsia"/>
        </w:rPr>
        <w:t>、</w:t>
      </w:r>
      <w:r w:rsidR="003B2E87" w:rsidRPr="0061523B">
        <w:rPr>
          <w:rFonts w:hint="eastAsia"/>
        </w:rPr>
        <w:lastRenderedPageBreak/>
        <w:t>以下の表を確認</w:t>
      </w:r>
      <w:r w:rsidR="00CD366B" w:rsidRPr="0061523B">
        <w:rPr>
          <w:rFonts w:hint="eastAsia"/>
        </w:rPr>
        <w:t>の上、対応</w:t>
      </w:r>
      <w:r w:rsidR="006953EA" w:rsidRPr="0061523B">
        <w:rPr>
          <w:rFonts w:hint="eastAsia"/>
        </w:rPr>
        <w:t>してください</w:t>
      </w:r>
      <w:r w:rsidR="003B2E87" w:rsidRPr="0061523B">
        <w:rPr>
          <w:rFonts w:hint="eastAsia"/>
        </w:rPr>
        <w:t>。</w:t>
      </w:r>
      <w:r w:rsidR="004B16B0" w:rsidRPr="0061523B">
        <w:rPr>
          <w:rFonts w:hint="eastAsia"/>
        </w:rPr>
        <w:t>業務総括者</w:t>
      </w:r>
      <w:r w:rsidR="008869AF" w:rsidRPr="0061523B">
        <w:rPr>
          <w:rFonts w:hint="eastAsia"/>
        </w:rPr>
        <w:t>の</w:t>
      </w:r>
      <w:r w:rsidR="004B16B0" w:rsidRPr="0061523B">
        <w:rPr>
          <w:rFonts w:hint="eastAsia"/>
        </w:rPr>
        <w:t>裁量</w:t>
      </w:r>
      <w:r w:rsidR="00CD366B" w:rsidRPr="0061523B">
        <w:rPr>
          <w:rFonts w:hint="eastAsia"/>
        </w:rPr>
        <w:t>のみ</w:t>
      </w:r>
      <w:r w:rsidR="008869AF" w:rsidRPr="0061523B">
        <w:rPr>
          <w:rFonts w:hint="eastAsia"/>
        </w:rPr>
        <w:t>で変更</w:t>
      </w:r>
      <w:r w:rsidR="00A00F53" w:rsidRPr="0061523B">
        <w:rPr>
          <w:rFonts w:hint="eastAsia"/>
        </w:rPr>
        <w:t>できない場合</w:t>
      </w:r>
      <w:r w:rsidR="006953EA" w:rsidRPr="0061523B">
        <w:rPr>
          <w:rFonts w:hint="eastAsia"/>
        </w:rPr>
        <w:t>も</w:t>
      </w:r>
      <w:r w:rsidR="00CD366B" w:rsidRPr="0061523B">
        <w:rPr>
          <w:rFonts w:hint="eastAsia"/>
        </w:rPr>
        <w:t>あり</w:t>
      </w:r>
      <w:r w:rsidR="006953EA" w:rsidRPr="0061523B">
        <w:rPr>
          <w:rFonts w:hint="eastAsia"/>
        </w:rPr>
        <w:t>、</w:t>
      </w:r>
      <w:r w:rsidR="00CD366B" w:rsidRPr="0061523B">
        <w:rPr>
          <w:rFonts w:hint="eastAsia"/>
        </w:rPr>
        <w:t>その</w:t>
      </w:r>
      <w:r w:rsidR="001F1D80" w:rsidRPr="0061523B">
        <w:rPr>
          <w:rFonts w:hint="eastAsia"/>
        </w:rPr>
        <w:t>場合</w:t>
      </w:r>
      <w:r w:rsidR="00CD366B" w:rsidRPr="0061523B">
        <w:rPr>
          <w:rFonts w:hint="eastAsia"/>
        </w:rPr>
        <w:t>には変更前</w:t>
      </w:r>
      <w:r w:rsidR="003B2E87" w:rsidRPr="0061523B">
        <w:rPr>
          <w:rFonts w:hint="eastAsia"/>
        </w:rPr>
        <w:t>に</w:t>
      </w:r>
      <w:r w:rsidR="003B2E87" w:rsidRPr="0061523B">
        <w:rPr>
          <w:rFonts w:hint="eastAsia"/>
        </w:rPr>
        <w:t>JICA</w:t>
      </w:r>
      <w:r w:rsidR="003B2E87" w:rsidRPr="0061523B">
        <w:rPr>
          <w:rFonts w:hint="eastAsia"/>
        </w:rPr>
        <w:t>と協議を行い、必要な</w:t>
      </w:r>
      <w:r w:rsidR="006953EA" w:rsidRPr="0061523B">
        <w:rPr>
          <w:rFonts w:hint="eastAsia"/>
        </w:rPr>
        <w:t>対応</w:t>
      </w:r>
      <w:r w:rsidR="003B2E87" w:rsidRPr="0061523B">
        <w:rPr>
          <w:rFonts w:hint="eastAsia"/>
        </w:rPr>
        <w:t>を</w:t>
      </w:r>
      <w:r w:rsidR="006953EA" w:rsidRPr="0061523B">
        <w:rPr>
          <w:rFonts w:hint="eastAsia"/>
        </w:rPr>
        <w:t>行ってください</w:t>
      </w:r>
      <w:r w:rsidR="003B2E87" w:rsidRPr="0061523B">
        <w:rPr>
          <w:rFonts w:hint="eastAsia"/>
        </w:rPr>
        <w:t>。</w:t>
      </w:r>
    </w:p>
    <w:tbl>
      <w:tblPr>
        <w:tblStyle w:val="a9"/>
        <w:tblW w:w="0" w:type="auto"/>
        <w:tblInd w:w="846" w:type="dxa"/>
        <w:tblLook w:val="04A0" w:firstRow="1" w:lastRow="0" w:firstColumn="1" w:lastColumn="0" w:noHBand="0" w:noVBand="1"/>
      </w:tblPr>
      <w:tblGrid>
        <w:gridCol w:w="1843"/>
        <w:gridCol w:w="2831"/>
        <w:gridCol w:w="2974"/>
      </w:tblGrid>
      <w:tr w:rsidR="003307DF" w:rsidRPr="0061523B" w14:paraId="021AFF87" w14:textId="77777777" w:rsidTr="0090201B">
        <w:tc>
          <w:tcPr>
            <w:tcW w:w="1843" w:type="dxa"/>
            <w:tcBorders>
              <w:bottom w:val="double" w:sz="4" w:space="0" w:color="auto"/>
            </w:tcBorders>
          </w:tcPr>
          <w:p w14:paraId="32B5A070" w14:textId="6BB5780C" w:rsidR="00CB0DB3" w:rsidRPr="0061523B" w:rsidRDefault="00CD366B" w:rsidP="0090201B">
            <w:pPr>
              <w:jc w:val="center"/>
              <w:rPr>
                <w:szCs w:val="24"/>
              </w:rPr>
            </w:pPr>
            <w:bookmarkStart w:id="3" w:name="_Hlk152339521"/>
            <w:r w:rsidRPr="0061523B">
              <w:rPr>
                <w:rFonts w:hint="eastAsia"/>
                <w:szCs w:val="24"/>
              </w:rPr>
              <w:t>必要な対応</w:t>
            </w:r>
          </w:p>
        </w:tc>
        <w:tc>
          <w:tcPr>
            <w:tcW w:w="2831" w:type="dxa"/>
            <w:tcBorders>
              <w:bottom w:val="double" w:sz="4" w:space="0" w:color="auto"/>
            </w:tcBorders>
          </w:tcPr>
          <w:p w14:paraId="7CD8BD47" w14:textId="76C91870" w:rsidR="00CB0DB3" w:rsidRPr="0061523B" w:rsidRDefault="00CB0DB3" w:rsidP="0090201B">
            <w:pPr>
              <w:jc w:val="center"/>
              <w:rPr>
                <w:szCs w:val="24"/>
              </w:rPr>
            </w:pPr>
            <w:r w:rsidRPr="0061523B">
              <w:rPr>
                <w:rFonts w:hint="eastAsia"/>
                <w:szCs w:val="24"/>
              </w:rPr>
              <w:t>業務内容</w:t>
            </w:r>
            <w:r w:rsidR="00CD366B" w:rsidRPr="0061523B">
              <w:rPr>
                <w:rFonts w:hint="eastAsia"/>
                <w:szCs w:val="24"/>
              </w:rPr>
              <w:t>の変更</w:t>
            </w:r>
          </w:p>
        </w:tc>
        <w:tc>
          <w:tcPr>
            <w:tcW w:w="2974" w:type="dxa"/>
            <w:tcBorders>
              <w:bottom w:val="double" w:sz="4" w:space="0" w:color="auto"/>
            </w:tcBorders>
          </w:tcPr>
          <w:p w14:paraId="21E24FC5" w14:textId="5BE0464B" w:rsidR="00CB0DB3" w:rsidRPr="0061523B" w:rsidRDefault="00CB0DB3" w:rsidP="0090201B">
            <w:pPr>
              <w:jc w:val="center"/>
              <w:rPr>
                <w:szCs w:val="24"/>
              </w:rPr>
            </w:pPr>
            <w:r w:rsidRPr="0061523B">
              <w:rPr>
                <w:rFonts w:hint="eastAsia"/>
                <w:szCs w:val="24"/>
              </w:rPr>
              <w:t>契約金額内訳</w:t>
            </w:r>
            <w:r w:rsidR="00CD366B" w:rsidRPr="0061523B">
              <w:rPr>
                <w:rFonts w:hint="eastAsia"/>
                <w:szCs w:val="24"/>
              </w:rPr>
              <w:t>の変更</w:t>
            </w:r>
          </w:p>
        </w:tc>
      </w:tr>
      <w:tr w:rsidR="003307DF" w:rsidRPr="0061523B" w14:paraId="16677F4D" w14:textId="77777777" w:rsidTr="0090201B">
        <w:tc>
          <w:tcPr>
            <w:tcW w:w="1843" w:type="dxa"/>
            <w:tcBorders>
              <w:top w:val="double" w:sz="4" w:space="0" w:color="auto"/>
            </w:tcBorders>
          </w:tcPr>
          <w:p w14:paraId="60C9920B" w14:textId="48DC48CC" w:rsidR="007A48E3" w:rsidRPr="0061523B" w:rsidRDefault="00CB0DB3" w:rsidP="00E76B99">
            <w:pPr>
              <w:rPr>
                <w:szCs w:val="24"/>
              </w:rPr>
            </w:pPr>
            <w:r w:rsidRPr="0061523B">
              <w:rPr>
                <w:rFonts w:hint="eastAsia"/>
              </w:rPr>
              <w:t>契約変更</w:t>
            </w:r>
          </w:p>
        </w:tc>
        <w:tc>
          <w:tcPr>
            <w:tcW w:w="2831" w:type="dxa"/>
            <w:tcBorders>
              <w:top w:val="double" w:sz="4" w:space="0" w:color="auto"/>
            </w:tcBorders>
          </w:tcPr>
          <w:p w14:paraId="2FF48C16" w14:textId="77777777" w:rsidR="00CB0DB3" w:rsidRPr="0061523B" w:rsidRDefault="00CB0DB3" w:rsidP="0090201B">
            <w:pPr>
              <w:pStyle w:val="a8"/>
              <w:numPr>
                <w:ilvl w:val="0"/>
                <w:numId w:val="40"/>
              </w:numPr>
              <w:tabs>
                <w:tab w:val="left" w:pos="510"/>
              </w:tabs>
              <w:ind w:leftChars="14" w:left="291" w:hangingChars="107" w:hanging="257"/>
              <w:rPr>
                <w:szCs w:val="24"/>
              </w:rPr>
            </w:pPr>
            <w:r w:rsidRPr="0061523B">
              <w:rPr>
                <w:rFonts w:hint="eastAsia"/>
                <w:szCs w:val="24"/>
              </w:rPr>
              <w:t>業務仕様書記載の内容で軽微ではない変更</w:t>
            </w:r>
          </w:p>
        </w:tc>
        <w:tc>
          <w:tcPr>
            <w:tcW w:w="2974" w:type="dxa"/>
            <w:tcBorders>
              <w:top w:val="double" w:sz="4" w:space="0" w:color="auto"/>
            </w:tcBorders>
          </w:tcPr>
          <w:p w14:paraId="53AEFB89" w14:textId="45E1A1E3" w:rsidR="00CB0DB3" w:rsidRPr="0061523B" w:rsidRDefault="00CB0DB3" w:rsidP="0090201B">
            <w:pPr>
              <w:pStyle w:val="a8"/>
              <w:numPr>
                <w:ilvl w:val="0"/>
                <w:numId w:val="36"/>
              </w:numPr>
              <w:ind w:leftChars="0" w:left="324" w:hanging="258"/>
              <w:rPr>
                <w:szCs w:val="24"/>
              </w:rPr>
            </w:pPr>
            <w:r w:rsidRPr="0061523B">
              <w:rPr>
                <w:rFonts w:hint="eastAsia"/>
                <w:szCs w:val="24"/>
              </w:rPr>
              <w:t>契約金額の変更</w:t>
            </w:r>
          </w:p>
          <w:p w14:paraId="7AF4A4E9" w14:textId="7C0C4AE4" w:rsidR="00CB0DB3" w:rsidRPr="0061523B" w:rsidRDefault="00CB0DB3" w:rsidP="0090201B">
            <w:pPr>
              <w:pStyle w:val="a8"/>
              <w:numPr>
                <w:ilvl w:val="0"/>
                <w:numId w:val="36"/>
              </w:numPr>
              <w:ind w:leftChars="0" w:left="324" w:hanging="258"/>
              <w:rPr>
                <w:szCs w:val="24"/>
              </w:rPr>
            </w:pPr>
            <w:r w:rsidRPr="0061523B">
              <w:rPr>
                <w:rFonts w:hint="eastAsia"/>
                <w:szCs w:val="24"/>
              </w:rPr>
              <w:t>費目</w:t>
            </w:r>
            <w:r w:rsidR="00956C43" w:rsidRPr="0061523B">
              <w:rPr>
                <w:rFonts w:hint="eastAsia"/>
                <w:szCs w:val="24"/>
              </w:rPr>
              <w:t>(</w:t>
            </w:r>
            <w:r w:rsidRPr="0061523B">
              <w:rPr>
                <w:rFonts w:hint="eastAsia"/>
                <w:szCs w:val="24"/>
              </w:rPr>
              <w:t>大項目</w:t>
            </w:r>
            <w:r w:rsidR="00956C43" w:rsidRPr="0061523B">
              <w:rPr>
                <w:rFonts w:hint="eastAsia"/>
                <w:szCs w:val="24"/>
              </w:rPr>
              <w:t>)</w:t>
            </w:r>
            <w:r w:rsidRPr="0061523B">
              <w:rPr>
                <w:rFonts w:hint="eastAsia"/>
                <w:szCs w:val="24"/>
              </w:rPr>
              <w:t>の</w:t>
            </w:r>
            <w:r w:rsidR="008022F2" w:rsidRPr="0061523B">
              <w:rPr>
                <w:rFonts w:hint="eastAsia"/>
                <w:szCs w:val="24"/>
              </w:rPr>
              <w:t>流用</w:t>
            </w:r>
          </w:p>
        </w:tc>
      </w:tr>
      <w:tr w:rsidR="003307DF" w:rsidRPr="0061523B" w14:paraId="598D8946" w14:textId="77777777" w:rsidTr="0090201B">
        <w:tc>
          <w:tcPr>
            <w:tcW w:w="1843" w:type="dxa"/>
          </w:tcPr>
          <w:p w14:paraId="1B8B5BCE" w14:textId="00C437AB" w:rsidR="00CB0DB3" w:rsidRPr="0061523B" w:rsidRDefault="00CB0DB3">
            <w:pPr>
              <w:rPr>
                <w:szCs w:val="24"/>
              </w:rPr>
            </w:pPr>
            <w:r w:rsidRPr="0061523B">
              <w:rPr>
                <w:rFonts w:hint="eastAsia"/>
                <w:szCs w:val="24"/>
              </w:rPr>
              <w:t>打合簿</w:t>
            </w:r>
            <w:r w:rsidR="00F5404F" w:rsidRPr="0061523B">
              <w:rPr>
                <w:rFonts w:hint="eastAsia"/>
                <w:szCs w:val="24"/>
              </w:rPr>
              <w:t>の</w:t>
            </w:r>
            <w:r w:rsidR="007A48E3" w:rsidRPr="0061523B">
              <w:rPr>
                <w:rFonts w:hint="eastAsia"/>
                <w:szCs w:val="24"/>
              </w:rPr>
              <w:t>取</w:t>
            </w:r>
            <w:r w:rsidR="004F6A7D" w:rsidRPr="0061523B">
              <w:rPr>
                <w:rFonts w:hint="eastAsia"/>
                <w:szCs w:val="24"/>
              </w:rPr>
              <w:t>り</w:t>
            </w:r>
            <w:r w:rsidR="007A48E3" w:rsidRPr="0061523B">
              <w:rPr>
                <w:rFonts w:hint="eastAsia"/>
                <w:szCs w:val="24"/>
              </w:rPr>
              <w:t>交わ</w:t>
            </w:r>
            <w:r w:rsidR="001134E8" w:rsidRPr="0061523B">
              <w:rPr>
                <w:rFonts w:hint="eastAsia"/>
                <w:szCs w:val="24"/>
              </w:rPr>
              <w:t>し</w:t>
            </w:r>
          </w:p>
        </w:tc>
        <w:tc>
          <w:tcPr>
            <w:tcW w:w="2831" w:type="dxa"/>
          </w:tcPr>
          <w:p w14:paraId="4C4DB578" w14:textId="77777777" w:rsidR="00CB0DB3" w:rsidRPr="0061523B" w:rsidRDefault="00CB0DB3" w:rsidP="0090201B">
            <w:pPr>
              <w:pStyle w:val="a8"/>
              <w:numPr>
                <w:ilvl w:val="0"/>
                <w:numId w:val="40"/>
              </w:numPr>
              <w:tabs>
                <w:tab w:val="left" w:pos="510"/>
              </w:tabs>
              <w:ind w:leftChars="14" w:left="291" w:hangingChars="107" w:hanging="257"/>
              <w:rPr>
                <w:szCs w:val="24"/>
              </w:rPr>
            </w:pPr>
            <w:r w:rsidRPr="0061523B">
              <w:rPr>
                <w:rFonts w:hint="eastAsia"/>
                <w:szCs w:val="24"/>
              </w:rPr>
              <w:t>業務仕様書記載の内容で軽微な変更</w:t>
            </w:r>
          </w:p>
        </w:tc>
        <w:tc>
          <w:tcPr>
            <w:tcW w:w="2974" w:type="dxa"/>
          </w:tcPr>
          <w:p w14:paraId="5C3788F2" w14:textId="02984755" w:rsidR="00CB0DB3" w:rsidRPr="0061523B" w:rsidRDefault="00CB0DB3" w:rsidP="0090201B">
            <w:pPr>
              <w:pStyle w:val="a8"/>
              <w:numPr>
                <w:ilvl w:val="0"/>
                <w:numId w:val="37"/>
              </w:numPr>
              <w:ind w:leftChars="0" w:left="324" w:hanging="258"/>
              <w:rPr>
                <w:szCs w:val="24"/>
              </w:rPr>
            </w:pPr>
            <w:r w:rsidRPr="0061523B">
              <w:rPr>
                <w:szCs w:val="24"/>
              </w:rPr>
              <w:t>50</w:t>
            </w:r>
            <w:r w:rsidRPr="0061523B">
              <w:rPr>
                <w:szCs w:val="24"/>
              </w:rPr>
              <w:t>％を超える費目</w:t>
            </w:r>
            <w:r w:rsidR="00202CA4" w:rsidRPr="0061523B">
              <w:rPr>
                <w:rFonts w:hint="eastAsia"/>
                <w:szCs w:val="24"/>
              </w:rPr>
              <w:t>(</w:t>
            </w:r>
            <w:r w:rsidRPr="0061523B">
              <w:rPr>
                <w:rFonts w:hint="eastAsia"/>
                <w:szCs w:val="24"/>
              </w:rPr>
              <w:t>中項目</w:t>
            </w:r>
            <w:r w:rsidR="00202CA4" w:rsidRPr="0061523B">
              <w:rPr>
                <w:rFonts w:hint="eastAsia"/>
                <w:szCs w:val="24"/>
              </w:rPr>
              <w:t>)</w:t>
            </w:r>
            <w:r w:rsidRPr="0061523B">
              <w:rPr>
                <w:rFonts w:hint="eastAsia"/>
                <w:szCs w:val="24"/>
              </w:rPr>
              <w:t>間の流用</w:t>
            </w:r>
          </w:p>
        </w:tc>
      </w:tr>
      <w:tr w:rsidR="003307DF" w:rsidRPr="0061523B" w14:paraId="37AC993F" w14:textId="77777777" w:rsidTr="0090201B">
        <w:tc>
          <w:tcPr>
            <w:tcW w:w="1843" w:type="dxa"/>
          </w:tcPr>
          <w:p w14:paraId="709E7F44" w14:textId="7B076E2C" w:rsidR="007A48E3" w:rsidRPr="0061523B" w:rsidRDefault="00DA3CB5" w:rsidP="00D918D9">
            <w:pPr>
              <w:rPr>
                <w:szCs w:val="24"/>
              </w:rPr>
            </w:pPr>
            <w:r w:rsidRPr="0061523B">
              <w:rPr>
                <w:rFonts w:hint="eastAsia"/>
                <w:szCs w:val="24"/>
              </w:rPr>
              <w:t>対応不要（</w:t>
            </w:r>
            <w:r w:rsidR="00A30F01" w:rsidRPr="0061523B">
              <w:rPr>
                <w:rFonts w:hint="eastAsia"/>
                <w:szCs w:val="24"/>
              </w:rPr>
              <w:t>業務総括者</w:t>
            </w:r>
            <w:r w:rsidR="00C145B5" w:rsidRPr="0061523B">
              <w:rPr>
                <w:rFonts w:hint="eastAsia"/>
                <w:szCs w:val="24"/>
              </w:rPr>
              <w:t>の</w:t>
            </w:r>
            <w:r w:rsidR="00CB0DB3" w:rsidRPr="0061523B">
              <w:rPr>
                <w:rFonts w:hint="eastAsia"/>
                <w:szCs w:val="24"/>
              </w:rPr>
              <w:t>裁量</w:t>
            </w:r>
            <w:r w:rsidR="007A48E3" w:rsidRPr="0061523B">
              <w:rPr>
                <w:rFonts w:hint="eastAsia"/>
                <w:szCs w:val="24"/>
              </w:rPr>
              <w:t>で変更可能</w:t>
            </w:r>
            <w:r w:rsidRPr="0061523B">
              <w:rPr>
                <w:rFonts w:hint="eastAsia"/>
                <w:szCs w:val="24"/>
              </w:rPr>
              <w:t>）</w:t>
            </w:r>
          </w:p>
        </w:tc>
        <w:tc>
          <w:tcPr>
            <w:tcW w:w="2831" w:type="dxa"/>
          </w:tcPr>
          <w:p w14:paraId="0B8559E7" w14:textId="29EA241C" w:rsidR="00CB0DB3" w:rsidRPr="0061523B" w:rsidRDefault="00CB0DB3" w:rsidP="0090201B">
            <w:pPr>
              <w:pStyle w:val="a8"/>
              <w:numPr>
                <w:ilvl w:val="0"/>
                <w:numId w:val="40"/>
              </w:numPr>
              <w:tabs>
                <w:tab w:val="left" w:pos="510"/>
              </w:tabs>
              <w:ind w:leftChars="14" w:left="291" w:hangingChars="107" w:hanging="257"/>
              <w:rPr>
                <w:szCs w:val="24"/>
              </w:rPr>
            </w:pPr>
            <w:r w:rsidRPr="0061523B">
              <w:rPr>
                <w:rFonts w:hint="eastAsia"/>
                <w:szCs w:val="24"/>
              </w:rPr>
              <w:t>業務仕様書記載の内容を実施するために必要な方法、手段、手順の変更</w:t>
            </w:r>
          </w:p>
        </w:tc>
        <w:tc>
          <w:tcPr>
            <w:tcW w:w="2974" w:type="dxa"/>
          </w:tcPr>
          <w:p w14:paraId="15D6B2AF" w14:textId="16780E12" w:rsidR="00CB0DB3" w:rsidRPr="0061523B" w:rsidRDefault="00CB0DB3" w:rsidP="0090201B">
            <w:pPr>
              <w:pStyle w:val="a8"/>
              <w:numPr>
                <w:ilvl w:val="0"/>
                <w:numId w:val="39"/>
              </w:numPr>
              <w:ind w:leftChars="0" w:left="324" w:hanging="284"/>
              <w:rPr>
                <w:szCs w:val="24"/>
              </w:rPr>
            </w:pPr>
            <w:r w:rsidRPr="0061523B">
              <w:rPr>
                <w:szCs w:val="24"/>
              </w:rPr>
              <w:t>50</w:t>
            </w:r>
            <w:r w:rsidRPr="0061523B">
              <w:rPr>
                <w:szCs w:val="24"/>
              </w:rPr>
              <w:t>％を超えない費目</w:t>
            </w:r>
            <w:r w:rsidR="00202CA4" w:rsidRPr="0061523B">
              <w:rPr>
                <w:rFonts w:hint="eastAsia"/>
                <w:szCs w:val="24"/>
              </w:rPr>
              <w:t>(</w:t>
            </w:r>
            <w:r w:rsidRPr="0061523B">
              <w:rPr>
                <w:rFonts w:hint="eastAsia"/>
                <w:szCs w:val="24"/>
              </w:rPr>
              <w:t>中項目</w:t>
            </w:r>
            <w:r w:rsidR="00202CA4" w:rsidRPr="0061523B">
              <w:rPr>
                <w:rFonts w:hint="eastAsia"/>
                <w:szCs w:val="24"/>
              </w:rPr>
              <w:t>)</w:t>
            </w:r>
            <w:r w:rsidRPr="0061523B">
              <w:rPr>
                <w:rFonts w:hint="eastAsia"/>
                <w:szCs w:val="24"/>
              </w:rPr>
              <w:t>間の流用</w:t>
            </w:r>
          </w:p>
          <w:p w14:paraId="6891AD27" w14:textId="16C073BD" w:rsidR="00CB0DB3" w:rsidRPr="0061523B" w:rsidRDefault="00CB0DB3" w:rsidP="0090201B">
            <w:pPr>
              <w:pStyle w:val="a8"/>
              <w:numPr>
                <w:ilvl w:val="0"/>
                <w:numId w:val="39"/>
              </w:numPr>
              <w:ind w:leftChars="0" w:left="324" w:hanging="284"/>
              <w:rPr>
                <w:szCs w:val="24"/>
              </w:rPr>
            </w:pPr>
            <w:r w:rsidRPr="0061523B">
              <w:rPr>
                <w:rFonts w:hint="eastAsia"/>
                <w:szCs w:val="24"/>
              </w:rPr>
              <w:t>費目</w:t>
            </w:r>
            <w:r w:rsidR="00202CA4" w:rsidRPr="0061523B">
              <w:rPr>
                <w:rFonts w:hint="eastAsia"/>
                <w:szCs w:val="24"/>
              </w:rPr>
              <w:t>(</w:t>
            </w:r>
            <w:r w:rsidRPr="0061523B">
              <w:rPr>
                <w:rFonts w:hint="eastAsia"/>
                <w:szCs w:val="24"/>
              </w:rPr>
              <w:t>小項目</w:t>
            </w:r>
            <w:r w:rsidR="00202CA4" w:rsidRPr="0061523B">
              <w:rPr>
                <w:rFonts w:hint="eastAsia"/>
                <w:szCs w:val="24"/>
              </w:rPr>
              <w:t>)</w:t>
            </w:r>
            <w:r w:rsidRPr="0061523B">
              <w:rPr>
                <w:rFonts w:hint="eastAsia"/>
                <w:szCs w:val="24"/>
              </w:rPr>
              <w:t>間の流用</w:t>
            </w:r>
          </w:p>
        </w:tc>
      </w:tr>
    </w:tbl>
    <w:bookmarkEnd w:id="3"/>
    <w:p w14:paraId="416E1524" w14:textId="5B37280C" w:rsidR="0048766B" w:rsidRPr="0061523B" w:rsidRDefault="00DA3CB5" w:rsidP="0048766B">
      <w:pPr>
        <w:ind w:leftChars="354" w:left="850" w:firstLine="1"/>
        <w:rPr>
          <w:szCs w:val="24"/>
        </w:rPr>
      </w:pPr>
      <w:r w:rsidRPr="0061523B">
        <w:rPr>
          <w:rFonts w:hint="eastAsia"/>
          <w:szCs w:val="24"/>
        </w:rPr>
        <w:t>上記</w:t>
      </w:r>
      <w:r w:rsidR="00171F67" w:rsidRPr="0061523B">
        <w:rPr>
          <w:rFonts w:hint="eastAsia"/>
          <w:szCs w:val="24"/>
        </w:rPr>
        <w:t>「</w:t>
      </w:r>
      <w:r w:rsidR="00171F67" w:rsidRPr="0061523B">
        <w:rPr>
          <w:szCs w:val="24"/>
        </w:rPr>
        <w:t>50</w:t>
      </w:r>
      <w:r w:rsidR="00171F67" w:rsidRPr="0061523B">
        <w:rPr>
          <w:szCs w:val="24"/>
        </w:rPr>
        <w:t>％を超える（流用）」とは、流用先の費目</w:t>
      </w:r>
      <w:r w:rsidR="00EF3238" w:rsidRPr="0061523B">
        <w:rPr>
          <w:szCs w:val="24"/>
        </w:rPr>
        <w:t>(</w:t>
      </w:r>
      <w:r w:rsidR="00171F67" w:rsidRPr="0061523B">
        <w:rPr>
          <w:rFonts w:hint="eastAsia"/>
          <w:szCs w:val="24"/>
        </w:rPr>
        <w:t>中項目</w:t>
      </w:r>
      <w:r w:rsidR="00EF3238" w:rsidRPr="0061523B">
        <w:rPr>
          <w:szCs w:val="24"/>
        </w:rPr>
        <w:t>)</w:t>
      </w:r>
      <w:r w:rsidR="00171F67" w:rsidRPr="0061523B">
        <w:rPr>
          <w:rFonts w:hint="eastAsia"/>
          <w:szCs w:val="24"/>
        </w:rPr>
        <w:t>に</w:t>
      </w:r>
      <w:r w:rsidR="00EF3238" w:rsidRPr="0061523B">
        <w:rPr>
          <w:rFonts w:hint="eastAsia"/>
          <w:szCs w:val="24"/>
        </w:rPr>
        <w:t>おいて</w:t>
      </w:r>
      <w:r w:rsidR="00171F67" w:rsidRPr="0061523B">
        <w:rPr>
          <w:rFonts w:hint="eastAsia"/>
          <w:szCs w:val="24"/>
        </w:rPr>
        <w:t>契約当初金額の</w:t>
      </w:r>
      <w:r w:rsidR="00171F67" w:rsidRPr="0061523B">
        <w:rPr>
          <w:szCs w:val="24"/>
        </w:rPr>
        <w:t xml:space="preserve"> 50</w:t>
      </w:r>
      <w:r w:rsidR="00171F67" w:rsidRPr="0061523B">
        <w:rPr>
          <w:szCs w:val="24"/>
        </w:rPr>
        <w:t>％を超えて流用すること</w:t>
      </w:r>
      <w:r w:rsidR="006953EA" w:rsidRPr="0061523B">
        <w:rPr>
          <w:rFonts w:hint="eastAsia"/>
          <w:szCs w:val="24"/>
        </w:rPr>
        <w:t>です</w:t>
      </w:r>
      <w:r w:rsidR="00171F67" w:rsidRPr="0061523B">
        <w:rPr>
          <w:szCs w:val="24"/>
        </w:rPr>
        <w:t>。</w:t>
      </w:r>
    </w:p>
    <w:p w14:paraId="2BE013A1" w14:textId="32F41DFD" w:rsidR="00737AAB" w:rsidRPr="0061523B" w:rsidRDefault="006953EA" w:rsidP="0048766B">
      <w:pPr>
        <w:pStyle w:val="a8"/>
        <w:numPr>
          <w:ilvl w:val="0"/>
          <w:numId w:val="12"/>
        </w:numPr>
        <w:ind w:leftChars="0" w:left="851"/>
        <w:rPr>
          <w:szCs w:val="24"/>
        </w:rPr>
      </w:pPr>
      <w:r w:rsidRPr="0061523B">
        <w:rPr>
          <w:rFonts w:hint="eastAsia"/>
          <w:szCs w:val="24"/>
        </w:rPr>
        <w:t>（</w:t>
      </w:r>
      <w:r w:rsidR="00D46B2F" w:rsidRPr="0061523B">
        <w:rPr>
          <w:rFonts w:hint="eastAsia"/>
          <w:szCs w:val="24"/>
        </w:rPr>
        <w:t>部分払の案件</w:t>
      </w:r>
      <w:r w:rsidRPr="0061523B">
        <w:rPr>
          <w:rFonts w:hint="eastAsia"/>
          <w:szCs w:val="24"/>
        </w:rPr>
        <w:t>）</w:t>
      </w:r>
      <w:r w:rsidR="00737AAB" w:rsidRPr="0061523B">
        <w:rPr>
          <w:rFonts w:hint="eastAsia"/>
          <w:szCs w:val="24"/>
        </w:rPr>
        <w:t>四半期部分払</w:t>
      </w:r>
      <w:r w:rsidR="00737AAB" w:rsidRPr="0061523B">
        <w:rPr>
          <w:szCs w:val="24"/>
        </w:rPr>
        <w:t>/</w:t>
      </w:r>
      <w:r w:rsidR="00737AAB" w:rsidRPr="0061523B">
        <w:rPr>
          <w:rFonts w:hint="eastAsia"/>
          <w:szCs w:val="24"/>
        </w:rPr>
        <w:t>半期部分払</w:t>
      </w:r>
      <w:r w:rsidR="00737AAB" w:rsidRPr="0061523B">
        <w:rPr>
          <w:szCs w:val="24"/>
        </w:rPr>
        <w:t>/</w:t>
      </w:r>
      <w:r w:rsidR="00737AAB" w:rsidRPr="0061523B">
        <w:rPr>
          <w:rFonts w:hint="eastAsia"/>
          <w:szCs w:val="24"/>
        </w:rPr>
        <w:t>一年部分払</w:t>
      </w:r>
      <w:r w:rsidR="00875103" w:rsidRPr="0061523B">
        <w:rPr>
          <w:rFonts w:hint="eastAsia"/>
          <w:szCs w:val="24"/>
        </w:rPr>
        <w:t>の金額は、</w:t>
      </w:r>
      <w:r w:rsidR="00737AAB" w:rsidRPr="0061523B">
        <w:rPr>
          <w:rFonts w:hint="eastAsia"/>
          <w:szCs w:val="24"/>
        </w:rPr>
        <w:t>契約金相当額の</w:t>
      </w:r>
      <w:r w:rsidR="00737AAB" w:rsidRPr="0061523B">
        <w:rPr>
          <w:rFonts w:hint="eastAsia"/>
          <w:szCs w:val="24"/>
        </w:rPr>
        <w:t>9</w:t>
      </w:r>
      <w:r w:rsidR="00737AAB" w:rsidRPr="0061523B">
        <w:rPr>
          <w:rFonts w:hint="eastAsia"/>
          <w:szCs w:val="24"/>
        </w:rPr>
        <w:t>割に消費税を乗じた金額を上限に</w:t>
      </w:r>
      <w:r w:rsidR="00737AAB" w:rsidRPr="0061523B">
        <w:rPr>
          <w:rFonts w:hint="eastAsia"/>
          <w:szCs w:val="24"/>
        </w:rPr>
        <w:t>JICA</w:t>
      </w:r>
      <w:r w:rsidR="00737AAB" w:rsidRPr="0061523B">
        <w:rPr>
          <w:rFonts w:hint="eastAsia"/>
          <w:szCs w:val="24"/>
        </w:rPr>
        <w:t>が決定</w:t>
      </w:r>
      <w:r w:rsidRPr="0061523B">
        <w:rPr>
          <w:rFonts w:hint="eastAsia"/>
          <w:szCs w:val="24"/>
        </w:rPr>
        <w:t>します</w:t>
      </w:r>
      <w:r w:rsidR="00737AAB" w:rsidRPr="0061523B">
        <w:rPr>
          <w:rFonts w:hint="eastAsia"/>
          <w:szCs w:val="24"/>
        </w:rPr>
        <w:t>。</w:t>
      </w:r>
    </w:p>
    <w:p w14:paraId="65E1BB4D" w14:textId="0529EA02" w:rsidR="008869AF" w:rsidRPr="0061523B" w:rsidRDefault="006953EA" w:rsidP="009A17DF">
      <w:pPr>
        <w:pStyle w:val="a8"/>
        <w:numPr>
          <w:ilvl w:val="0"/>
          <w:numId w:val="12"/>
        </w:numPr>
        <w:ind w:leftChars="0" w:left="851"/>
        <w:rPr>
          <w:szCs w:val="24"/>
        </w:rPr>
      </w:pPr>
      <w:r w:rsidRPr="0061523B">
        <w:rPr>
          <w:rFonts w:hint="eastAsia"/>
          <w:szCs w:val="24"/>
        </w:rPr>
        <w:t>（</w:t>
      </w:r>
      <w:r w:rsidR="00D46B2F" w:rsidRPr="0061523B">
        <w:rPr>
          <w:szCs w:val="24"/>
        </w:rPr>
        <w:t>概算払の案件</w:t>
      </w:r>
      <w:r w:rsidRPr="0061523B">
        <w:rPr>
          <w:rFonts w:hint="eastAsia"/>
          <w:szCs w:val="24"/>
        </w:rPr>
        <w:t>）</w:t>
      </w:r>
      <w:r w:rsidR="004A34EC" w:rsidRPr="0061523B">
        <w:rPr>
          <w:rFonts w:hint="eastAsia"/>
          <w:szCs w:val="24"/>
        </w:rPr>
        <w:t>当該四半期に必要とする</w:t>
      </w:r>
      <w:r w:rsidR="008869AF" w:rsidRPr="0061523B">
        <w:rPr>
          <w:rFonts w:hint="eastAsia"/>
          <w:szCs w:val="24"/>
        </w:rPr>
        <w:t>概算払</w:t>
      </w:r>
      <w:r w:rsidR="00875103" w:rsidRPr="0061523B">
        <w:rPr>
          <w:rFonts w:hint="eastAsia"/>
          <w:szCs w:val="24"/>
        </w:rPr>
        <w:t>金額</w:t>
      </w:r>
      <w:r w:rsidR="00971D5F" w:rsidRPr="0061523B">
        <w:rPr>
          <w:rFonts w:hint="eastAsia"/>
          <w:szCs w:val="24"/>
        </w:rPr>
        <w:t>を計算</w:t>
      </w:r>
      <w:r w:rsidR="005571B0" w:rsidRPr="0061523B">
        <w:rPr>
          <w:rFonts w:hint="eastAsia"/>
          <w:szCs w:val="24"/>
        </w:rPr>
        <w:t>の上、</w:t>
      </w:r>
      <w:r w:rsidR="005571B0" w:rsidRPr="0061523B">
        <w:rPr>
          <w:szCs w:val="24"/>
        </w:rPr>
        <w:t>JICA</w:t>
      </w:r>
      <w:r w:rsidR="005571B0" w:rsidRPr="0061523B">
        <w:rPr>
          <w:rFonts w:hint="eastAsia"/>
          <w:szCs w:val="24"/>
        </w:rPr>
        <w:t>に連絡</w:t>
      </w:r>
      <w:r w:rsidRPr="0061523B">
        <w:rPr>
          <w:rFonts w:hint="eastAsia"/>
          <w:szCs w:val="24"/>
        </w:rPr>
        <w:t>してください</w:t>
      </w:r>
      <w:r w:rsidR="00971D5F" w:rsidRPr="0061523B">
        <w:rPr>
          <w:rFonts w:hint="eastAsia"/>
          <w:szCs w:val="24"/>
        </w:rPr>
        <w:t>。</w:t>
      </w:r>
      <w:r w:rsidR="005571B0" w:rsidRPr="0061523B">
        <w:rPr>
          <w:rFonts w:hint="eastAsia"/>
          <w:szCs w:val="24"/>
        </w:rPr>
        <w:t>J</w:t>
      </w:r>
      <w:r w:rsidR="005571B0" w:rsidRPr="0061523B">
        <w:rPr>
          <w:szCs w:val="24"/>
        </w:rPr>
        <w:t>ICA</w:t>
      </w:r>
      <w:r w:rsidR="005571B0" w:rsidRPr="0061523B">
        <w:rPr>
          <w:rFonts w:hint="eastAsia"/>
          <w:szCs w:val="24"/>
        </w:rPr>
        <w:t>において、</w:t>
      </w:r>
      <w:r w:rsidR="008869AF" w:rsidRPr="0061523B">
        <w:rPr>
          <w:rFonts w:hint="eastAsia"/>
          <w:szCs w:val="24"/>
        </w:rPr>
        <w:t>前四半期までの支出額や概算払済額を勘案し、</w:t>
      </w:r>
      <w:r w:rsidR="004F3484" w:rsidRPr="0061523B">
        <w:rPr>
          <w:rFonts w:hint="eastAsia"/>
          <w:szCs w:val="24"/>
        </w:rPr>
        <w:t>過払いの</w:t>
      </w:r>
      <w:r w:rsidR="00E93674" w:rsidRPr="0061523B">
        <w:rPr>
          <w:rFonts w:hint="eastAsia"/>
          <w:szCs w:val="24"/>
        </w:rPr>
        <w:t>状況</w:t>
      </w:r>
      <w:r w:rsidR="004F3484" w:rsidRPr="0061523B">
        <w:rPr>
          <w:rFonts w:hint="eastAsia"/>
          <w:szCs w:val="24"/>
        </w:rPr>
        <w:t>が</w:t>
      </w:r>
      <w:r w:rsidR="005571B0" w:rsidRPr="0061523B">
        <w:rPr>
          <w:rFonts w:hint="eastAsia"/>
          <w:szCs w:val="24"/>
        </w:rPr>
        <w:t>な</w:t>
      </w:r>
      <w:r w:rsidR="004F3484" w:rsidRPr="0061523B">
        <w:rPr>
          <w:rFonts w:hint="eastAsia"/>
          <w:szCs w:val="24"/>
        </w:rPr>
        <w:t>いように</w:t>
      </w:r>
      <w:r w:rsidR="005571B0" w:rsidRPr="0061523B">
        <w:rPr>
          <w:rFonts w:hint="eastAsia"/>
          <w:szCs w:val="24"/>
        </w:rPr>
        <w:t>当該四半期の概算払</w:t>
      </w:r>
      <w:r w:rsidRPr="0061523B">
        <w:rPr>
          <w:rFonts w:hint="eastAsia"/>
          <w:szCs w:val="24"/>
        </w:rPr>
        <w:t>金</w:t>
      </w:r>
      <w:r w:rsidR="005571B0" w:rsidRPr="0061523B">
        <w:rPr>
          <w:rFonts w:hint="eastAsia"/>
          <w:szCs w:val="24"/>
        </w:rPr>
        <w:t>額を</w:t>
      </w:r>
      <w:r w:rsidR="004F3484" w:rsidRPr="0061523B">
        <w:rPr>
          <w:rFonts w:hint="eastAsia"/>
          <w:szCs w:val="24"/>
        </w:rPr>
        <w:t>調整</w:t>
      </w:r>
      <w:r w:rsidRPr="0061523B">
        <w:rPr>
          <w:rFonts w:hint="eastAsia"/>
          <w:szCs w:val="24"/>
        </w:rPr>
        <w:t>します</w:t>
      </w:r>
      <w:r w:rsidR="004F3484" w:rsidRPr="0061523B">
        <w:rPr>
          <w:rFonts w:hint="eastAsia"/>
          <w:szCs w:val="24"/>
        </w:rPr>
        <w:t>。</w:t>
      </w:r>
      <w:r w:rsidR="005571B0" w:rsidRPr="0061523B">
        <w:rPr>
          <w:rFonts w:hint="eastAsia"/>
          <w:szCs w:val="24"/>
        </w:rPr>
        <w:t>同調整後に</w:t>
      </w:r>
      <w:r w:rsidR="00BE4BFB" w:rsidRPr="0061523B">
        <w:rPr>
          <w:rFonts w:hint="eastAsia"/>
          <w:szCs w:val="24"/>
        </w:rPr>
        <w:t>概算払請求書を提出</w:t>
      </w:r>
      <w:r w:rsidRPr="0061523B">
        <w:rPr>
          <w:rFonts w:hint="eastAsia"/>
          <w:szCs w:val="24"/>
        </w:rPr>
        <w:t>してください</w:t>
      </w:r>
      <w:r w:rsidR="00BE4BFB" w:rsidRPr="0061523B">
        <w:rPr>
          <w:rFonts w:hint="eastAsia"/>
          <w:szCs w:val="24"/>
        </w:rPr>
        <w:t>。</w:t>
      </w:r>
    </w:p>
    <w:p w14:paraId="781F1F88" w14:textId="7534327B" w:rsidR="00737AAB" w:rsidRPr="0061523B" w:rsidRDefault="00737AAB" w:rsidP="00737AAB">
      <w:pPr>
        <w:rPr>
          <w:szCs w:val="24"/>
        </w:rPr>
      </w:pPr>
    </w:p>
    <w:p w14:paraId="6E818F5E" w14:textId="1BF303D4" w:rsidR="008869AF" w:rsidRPr="0061523B" w:rsidRDefault="00E96EFC" w:rsidP="00E93674">
      <w:pPr>
        <w:pStyle w:val="a8"/>
        <w:numPr>
          <w:ilvl w:val="0"/>
          <w:numId w:val="1"/>
        </w:numPr>
        <w:ind w:leftChars="0"/>
        <w:rPr>
          <w:b/>
          <w:bCs/>
          <w:szCs w:val="24"/>
          <w:u w:val="single"/>
        </w:rPr>
      </w:pPr>
      <w:r w:rsidRPr="0061523B">
        <w:rPr>
          <w:rFonts w:hint="eastAsia"/>
          <w:b/>
          <w:bCs/>
          <w:szCs w:val="24"/>
          <w:u w:val="single"/>
        </w:rPr>
        <w:t>業務終了時</w:t>
      </w:r>
    </w:p>
    <w:p w14:paraId="74AE6295" w14:textId="2EC10766" w:rsidR="0090201B" w:rsidRPr="0061523B" w:rsidRDefault="009052E5" w:rsidP="005571B0">
      <w:pPr>
        <w:pStyle w:val="a8"/>
        <w:numPr>
          <w:ilvl w:val="0"/>
          <w:numId w:val="14"/>
        </w:numPr>
        <w:ind w:leftChars="0"/>
        <w:rPr>
          <w:szCs w:val="24"/>
        </w:rPr>
      </w:pPr>
      <w:r w:rsidRPr="0061523B">
        <w:rPr>
          <w:rFonts w:hint="eastAsia"/>
          <w:szCs w:val="24"/>
        </w:rPr>
        <w:t>提出書類</w:t>
      </w:r>
    </w:p>
    <w:p w14:paraId="21B9837D" w14:textId="0A45FC73" w:rsidR="006953EA" w:rsidRPr="0061523B" w:rsidRDefault="009F3817" w:rsidP="00830A87">
      <w:pPr>
        <w:pStyle w:val="a8"/>
        <w:ind w:leftChars="177" w:left="847" w:hangingChars="176" w:hanging="422"/>
        <w:rPr>
          <w:szCs w:val="24"/>
        </w:rPr>
      </w:pPr>
      <w:r w:rsidRPr="0061523B">
        <w:rPr>
          <w:rFonts w:hint="eastAsia"/>
          <w:szCs w:val="24"/>
        </w:rPr>
        <w:t>A</w:t>
      </w:r>
      <w:r w:rsidRPr="0061523B">
        <w:rPr>
          <w:rFonts w:hint="eastAsia"/>
          <w:szCs w:val="24"/>
        </w:rPr>
        <w:t>．</w:t>
      </w:r>
      <w:r w:rsidRPr="0061523B">
        <w:rPr>
          <w:szCs w:val="24"/>
        </w:rPr>
        <w:tab/>
      </w:r>
      <w:r w:rsidR="0090201B" w:rsidRPr="0061523B">
        <w:rPr>
          <w:rFonts w:hint="eastAsia"/>
          <w:szCs w:val="24"/>
        </w:rPr>
        <w:t>業務完了報告書</w:t>
      </w:r>
      <w:r w:rsidR="005C35EF" w:rsidRPr="0061523B">
        <w:rPr>
          <w:rFonts w:hint="eastAsia"/>
          <w:szCs w:val="24"/>
        </w:rPr>
        <w:t>（提出期限：契約終了日まで）</w:t>
      </w:r>
    </w:p>
    <w:p w14:paraId="3AEBB2C3" w14:textId="66FF6783" w:rsidR="0090201B" w:rsidRPr="0061523B" w:rsidRDefault="009F3817" w:rsidP="00830A87">
      <w:pPr>
        <w:pStyle w:val="a8"/>
        <w:ind w:leftChars="177" w:left="847" w:hangingChars="176" w:hanging="422"/>
        <w:rPr>
          <w:szCs w:val="24"/>
        </w:rPr>
      </w:pPr>
      <w:r w:rsidRPr="0061523B">
        <w:rPr>
          <w:rFonts w:hint="eastAsia"/>
          <w:szCs w:val="24"/>
        </w:rPr>
        <w:t>B</w:t>
      </w:r>
      <w:r w:rsidRPr="0061523B">
        <w:rPr>
          <w:rFonts w:hint="eastAsia"/>
          <w:szCs w:val="24"/>
        </w:rPr>
        <w:t>．</w:t>
      </w:r>
      <w:r w:rsidRPr="0061523B">
        <w:rPr>
          <w:szCs w:val="24"/>
        </w:rPr>
        <w:tab/>
      </w:r>
      <w:r w:rsidR="0090201B" w:rsidRPr="0061523B">
        <w:rPr>
          <w:rFonts w:hint="eastAsia"/>
          <w:szCs w:val="24"/>
        </w:rPr>
        <w:t>プログラム概要及び結果を示すパワーポイント資料</w:t>
      </w:r>
      <w:r w:rsidR="005C35EF" w:rsidRPr="0061523B">
        <w:rPr>
          <w:rFonts w:hint="eastAsia"/>
          <w:szCs w:val="24"/>
        </w:rPr>
        <w:t>（</w:t>
      </w:r>
      <w:r w:rsidR="0090201B" w:rsidRPr="0061523B">
        <w:rPr>
          <w:szCs w:val="24"/>
        </w:rPr>
        <w:t>1</w:t>
      </w:r>
      <w:r w:rsidR="0090201B" w:rsidRPr="0061523B">
        <w:rPr>
          <w:rFonts w:hint="eastAsia"/>
          <w:szCs w:val="24"/>
        </w:rPr>
        <w:t>～</w:t>
      </w:r>
      <w:r w:rsidR="0090201B" w:rsidRPr="0061523B">
        <w:rPr>
          <w:szCs w:val="24"/>
        </w:rPr>
        <w:t>2</w:t>
      </w:r>
      <w:r w:rsidR="0090201B" w:rsidRPr="0061523B">
        <w:rPr>
          <w:rFonts w:hint="eastAsia"/>
          <w:szCs w:val="24"/>
        </w:rPr>
        <w:t>枚、様式指定無し</w:t>
      </w:r>
      <w:r w:rsidR="005C35EF" w:rsidRPr="0061523B">
        <w:rPr>
          <w:rFonts w:hint="eastAsia"/>
          <w:szCs w:val="24"/>
        </w:rPr>
        <w:t>）（提出期限：契約終了日まで）</w:t>
      </w:r>
    </w:p>
    <w:p w14:paraId="7E44B971" w14:textId="466B8A64" w:rsidR="005C35EF" w:rsidRPr="0061523B" w:rsidRDefault="009F3817" w:rsidP="00830A87">
      <w:pPr>
        <w:pStyle w:val="a8"/>
        <w:ind w:leftChars="177" w:left="847" w:hangingChars="176" w:hanging="422"/>
        <w:rPr>
          <w:szCs w:val="24"/>
        </w:rPr>
      </w:pPr>
      <w:r w:rsidRPr="0061523B">
        <w:rPr>
          <w:rFonts w:hint="eastAsia"/>
          <w:szCs w:val="24"/>
        </w:rPr>
        <w:t>C</w:t>
      </w:r>
      <w:r w:rsidR="006953EA" w:rsidRPr="0061523B">
        <w:rPr>
          <w:rFonts w:hint="eastAsia"/>
          <w:szCs w:val="24"/>
        </w:rPr>
        <w:t>．</w:t>
      </w:r>
      <w:r w:rsidRPr="0061523B">
        <w:rPr>
          <w:szCs w:val="24"/>
        </w:rPr>
        <w:tab/>
      </w:r>
      <w:r w:rsidR="0090201B" w:rsidRPr="0061523B">
        <w:rPr>
          <w:rFonts w:hint="eastAsia"/>
          <w:szCs w:val="24"/>
        </w:rPr>
        <w:t>その他業務仕様書に規定した成果品</w:t>
      </w:r>
      <w:r w:rsidR="0044795D" w:rsidRPr="0061523B">
        <w:rPr>
          <w:rFonts w:hint="eastAsia"/>
          <w:szCs w:val="24"/>
        </w:rPr>
        <w:t>（</w:t>
      </w:r>
      <w:r w:rsidR="0090201B" w:rsidRPr="0061523B">
        <w:rPr>
          <w:rFonts w:hint="eastAsia"/>
          <w:szCs w:val="24"/>
        </w:rPr>
        <w:t>該当する場合のみ</w:t>
      </w:r>
      <w:r w:rsidR="0044795D" w:rsidRPr="0061523B">
        <w:rPr>
          <w:rFonts w:hint="eastAsia"/>
          <w:szCs w:val="24"/>
        </w:rPr>
        <w:t>）</w:t>
      </w:r>
      <w:r w:rsidR="005C35EF" w:rsidRPr="0061523B">
        <w:rPr>
          <w:rFonts w:hint="eastAsia"/>
          <w:szCs w:val="24"/>
        </w:rPr>
        <w:t>（提出期限：契約終了日まで）</w:t>
      </w:r>
    </w:p>
    <w:p w14:paraId="38E89F7A" w14:textId="1E2F28FB" w:rsidR="005C35EF" w:rsidRPr="0061523B" w:rsidRDefault="009F3817" w:rsidP="00830A87">
      <w:pPr>
        <w:pStyle w:val="a8"/>
        <w:ind w:leftChars="177" w:left="847" w:hangingChars="176" w:hanging="422"/>
        <w:rPr>
          <w:szCs w:val="24"/>
        </w:rPr>
      </w:pPr>
      <w:r w:rsidRPr="0061523B">
        <w:rPr>
          <w:rFonts w:hint="eastAsia"/>
          <w:szCs w:val="24"/>
        </w:rPr>
        <w:t>D</w:t>
      </w:r>
      <w:r w:rsidR="006953EA" w:rsidRPr="0061523B">
        <w:rPr>
          <w:rFonts w:hint="eastAsia"/>
          <w:szCs w:val="24"/>
        </w:rPr>
        <w:t>．</w:t>
      </w:r>
      <w:r w:rsidRPr="0061523B">
        <w:rPr>
          <w:szCs w:val="24"/>
        </w:rPr>
        <w:tab/>
      </w:r>
      <w:r w:rsidR="0090201B" w:rsidRPr="0061523B">
        <w:rPr>
          <w:rFonts w:hint="eastAsia"/>
          <w:szCs w:val="24"/>
        </w:rPr>
        <w:t>経費精算報告書</w:t>
      </w:r>
      <w:r w:rsidR="005C35EF" w:rsidRPr="0061523B">
        <w:rPr>
          <w:rFonts w:hint="eastAsia"/>
          <w:szCs w:val="24"/>
        </w:rPr>
        <w:t>（提出期限：契約終了日翌日から</w:t>
      </w:r>
      <w:r w:rsidR="005C35EF" w:rsidRPr="0061523B">
        <w:rPr>
          <w:rFonts w:hint="eastAsia"/>
          <w:szCs w:val="24"/>
        </w:rPr>
        <w:t>30</w:t>
      </w:r>
      <w:r w:rsidR="005C35EF" w:rsidRPr="0061523B">
        <w:rPr>
          <w:rFonts w:hint="eastAsia"/>
          <w:szCs w:val="24"/>
        </w:rPr>
        <w:t>日以内）</w:t>
      </w:r>
    </w:p>
    <w:p w14:paraId="6858D925" w14:textId="0256EA86" w:rsidR="0090201B" w:rsidRPr="0061523B" w:rsidRDefault="009F3817" w:rsidP="00830A87">
      <w:pPr>
        <w:pStyle w:val="a8"/>
        <w:ind w:leftChars="177" w:left="847" w:hangingChars="176" w:hanging="422"/>
        <w:rPr>
          <w:szCs w:val="24"/>
        </w:rPr>
      </w:pPr>
      <w:r w:rsidRPr="0061523B">
        <w:rPr>
          <w:rFonts w:cs="Arial" w:hint="eastAsia"/>
          <w:szCs w:val="24"/>
        </w:rPr>
        <w:t>E</w:t>
      </w:r>
      <w:r w:rsidR="006953EA" w:rsidRPr="0061523B">
        <w:rPr>
          <w:rFonts w:cs="Arial"/>
          <w:szCs w:val="24"/>
        </w:rPr>
        <w:t>．</w:t>
      </w:r>
      <w:r w:rsidRPr="0061523B">
        <w:rPr>
          <w:rFonts w:cs="Arial"/>
          <w:szCs w:val="24"/>
        </w:rPr>
        <w:tab/>
      </w:r>
      <w:r w:rsidR="0090201B" w:rsidRPr="0061523B">
        <w:rPr>
          <w:rFonts w:hint="eastAsia"/>
          <w:szCs w:val="24"/>
        </w:rPr>
        <w:t>支払請求書</w:t>
      </w:r>
      <w:r w:rsidR="005C35EF" w:rsidRPr="0061523B">
        <w:rPr>
          <w:rFonts w:hint="eastAsia"/>
          <w:szCs w:val="24"/>
        </w:rPr>
        <w:t>（提出期限：</w:t>
      </w:r>
      <w:r w:rsidR="005C35EF" w:rsidRPr="0061523B">
        <w:rPr>
          <w:rFonts w:hint="eastAsia"/>
          <w:szCs w:val="24"/>
        </w:rPr>
        <w:t>JICA</w:t>
      </w:r>
      <w:r w:rsidR="005C35EF" w:rsidRPr="0061523B">
        <w:rPr>
          <w:rFonts w:hint="eastAsia"/>
          <w:szCs w:val="24"/>
        </w:rPr>
        <w:t>で成果品を検査し、確定金額を決定した後）</w:t>
      </w:r>
    </w:p>
    <w:p w14:paraId="32AC6279" w14:textId="065A1BE3" w:rsidR="00FD6732" w:rsidRPr="0061523B" w:rsidRDefault="00FD6732" w:rsidP="00FD6732">
      <w:pPr>
        <w:rPr>
          <w:szCs w:val="24"/>
        </w:rPr>
      </w:pPr>
    </w:p>
    <w:p w14:paraId="49EC8D92" w14:textId="36D30EC0" w:rsidR="00D840A9" w:rsidRPr="0061523B" w:rsidRDefault="00036D04" w:rsidP="00036D04">
      <w:pPr>
        <w:pStyle w:val="a8"/>
        <w:numPr>
          <w:ilvl w:val="0"/>
          <w:numId w:val="14"/>
        </w:numPr>
        <w:ind w:leftChars="0"/>
        <w:rPr>
          <w:szCs w:val="24"/>
        </w:rPr>
      </w:pPr>
      <w:r w:rsidRPr="0061523B">
        <w:rPr>
          <w:rFonts w:hint="eastAsia"/>
          <w:szCs w:val="24"/>
        </w:rPr>
        <w:t>手順</w:t>
      </w:r>
    </w:p>
    <w:p w14:paraId="78DDDB4B" w14:textId="342AED72" w:rsidR="00473F83" w:rsidRPr="0061523B" w:rsidRDefault="009F3817" w:rsidP="009A17DF">
      <w:pPr>
        <w:pStyle w:val="a8"/>
        <w:numPr>
          <w:ilvl w:val="0"/>
          <w:numId w:val="17"/>
        </w:numPr>
        <w:ind w:leftChars="0" w:left="851"/>
        <w:rPr>
          <w:szCs w:val="24"/>
        </w:rPr>
      </w:pPr>
      <w:r w:rsidRPr="0061523B">
        <w:rPr>
          <w:rFonts w:hint="eastAsia"/>
          <w:szCs w:val="24"/>
        </w:rPr>
        <w:t>提出</w:t>
      </w:r>
      <w:r w:rsidR="00473F83" w:rsidRPr="0061523B">
        <w:rPr>
          <w:rFonts w:hint="eastAsia"/>
          <w:szCs w:val="24"/>
        </w:rPr>
        <w:t>書類</w:t>
      </w:r>
      <w:r w:rsidRPr="0061523B">
        <w:rPr>
          <w:rFonts w:hint="eastAsia"/>
          <w:szCs w:val="24"/>
        </w:rPr>
        <w:t>様式</w:t>
      </w:r>
      <w:r w:rsidR="005C35EF" w:rsidRPr="0061523B">
        <w:rPr>
          <w:rFonts w:hint="eastAsia"/>
          <w:szCs w:val="24"/>
        </w:rPr>
        <w:t>を</w:t>
      </w:r>
      <w:r w:rsidR="00473F83" w:rsidRPr="0061523B">
        <w:rPr>
          <w:rFonts w:hint="eastAsia"/>
          <w:szCs w:val="24"/>
        </w:rPr>
        <w:t>JICA</w:t>
      </w:r>
      <w:r w:rsidR="00473F83" w:rsidRPr="0061523B">
        <w:rPr>
          <w:rFonts w:hint="eastAsia"/>
          <w:szCs w:val="24"/>
        </w:rPr>
        <w:t>ウェブサイト</w:t>
      </w:r>
      <w:r w:rsidRPr="0061523B">
        <w:rPr>
          <w:rFonts w:hint="eastAsia"/>
          <w:szCs w:val="24"/>
        </w:rPr>
        <w:t>から</w:t>
      </w:r>
      <w:r w:rsidR="00473F83" w:rsidRPr="0061523B">
        <w:rPr>
          <w:rFonts w:hint="eastAsia"/>
          <w:szCs w:val="24"/>
        </w:rPr>
        <w:t>入手。</w:t>
      </w:r>
    </w:p>
    <w:p w14:paraId="0E555A28" w14:textId="0CDC4192" w:rsidR="00F5404F" w:rsidRPr="0061523B" w:rsidRDefault="00000000" w:rsidP="009A17DF">
      <w:pPr>
        <w:pStyle w:val="a8"/>
        <w:ind w:leftChars="0" w:left="851"/>
        <w:rPr>
          <w:rFonts w:cs="Arial"/>
          <w:sz w:val="22"/>
        </w:rPr>
      </w:pPr>
      <w:hyperlink r:id="rId10" w:history="1">
        <w:r w:rsidR="00F5404F" w:rsidRPr="0061523B">
          <w:rPr>
            <w:rStyle w:val="aa"/>
            <w:rFonts w:cs="Arial"/>
            <w:sz w:val="22"/>
          </w:rPr>
          <w:t>https://www.jica.go.jp/Resource/partner/ngo_support/ngo_proposal/guidance.html</w:t>
        </w:r>
      </w:hyperlink>
    </w:p>
    <w:p w14:paraId="59E9B058" w14:textId="75E33F9E" w:rsidR="00036D04" w:rsidRPr="0061523B" w:rsidRDefault="005C35EF" w:rsidP="009A17DF">
      <w:pPr>
        <w:pStyle w:val="a8"/>
        <w:numPr>
          <w:ilvl w:val="0"/>
          <w:numId w:val="17"/>
        </w:numPr>
        <w:ind w:leftChars="0" w:left="851"/>
        <w:rPr>
          <w:szCs w:val="24"/>
        </w:rPr>
      </w:pPr>
      <w:r w:rsidRPr="0061523B">
        <w:rPr>
          <w:rFonts w:hint="eastAsia"/>
          <w:szCs w:val="24"/>
        </w:rPr>
        <w:lastRenderedPageBreak/>
        <w:t>上記提出</w:t>
      </w:r>
      <w:r w:rsidR="0096163F" w:rsidRPr="0061523B">
        <w:rPr>
          <w:rFonts w:hint="eastAsia"/>
          <w:szCs w:val="24"/>
        </w:rPr>
        <w:t>書類を</w:t>
      </w:r>
      <w:r w:rsidRPr="0061523B">
        <w:rPr>
          <w:rFonts w:hint="eastAsia"/>
          <w:szCs w:val="24"/>
        </w:rPr>
        <w:t>期日までに</w:t>
      </w:r>
      <w:r w:rsidR="006418B7" w:rsidRPr="0061523B">
        <w:rPr>
          <w:rFonts w:hint="eastAsia"/>
          <w:szCs w:val="24"/>
        </w:rPr>
        <w:t>JICA</w:t>
      </w:r>
      <w:r w:rsidR="006418B7" w:rsidRPr="0061523B">
        <w:rPr>
          <w:rFonts w:hint="eastAsia"/>
          <w:szCs w:val="24"/>
        </w:rPr>
        <w:t>に</w:t>
      </w:r>
      <w:r w:rsidR="0096163F" w:rsidRPr="0061523B">
        <w:rPr>
          <w:rFonts w:hint="eastAsia"/>
          <w:szCs w:val="24"/>
        </w:rPr>
        <w:t>提出。</w:t>
      </w:r>
    </w:p>
    <w:p w14:paraId="12DF1952" w14:textId="2A0C7734" w:rsidR="0096163F" w:rsidRPr="0061523B" w:rsidRDefault="0096163F" w:rsidP="009A17DF">
      <w:pPr>
        <w:pStyle w:val="a8"/>
        <w:numPr>
          <w:ilvl w:val="0"/>
          <w:numId w:val="17"/>
        </w:numPr>
        <w:ind w:leftChars="0" w:left="851"/>
        <w:rPr>
          <w:szCs w:val="24"/>
        </w:rPr>
      </w:pPr>
      <w:r w:rsidRPr="0061523B">
        <w:rPr>
          <w:rFonts w:hint="eastAsia"/>
          <w:szCs w:val="24"/>
        </w:rPr>
        <w:t>JICA</w:t>
      </w:r>
      <w:r w:rsidRPr="0061523B">
        <w:rPr>
          <w:rFonts w:hint="eastAsia"/>
          <w:szCs w:val="24"/>
        </w:rPr>
        <w:t>で成果品の検査を行い、合格・不合格を通知。</w:t>
      </w:r>
    </w:p>
    <w:p w14:paraId="3C9C1476" w14:textId="59C25E63" w:rsidR="0096163F" w:rsidRPr="0061523B" w:rsidRDefault="0096163F" w:rsidP="009A17DF">
      <w:pPr>
        <w:pStyle w:val="a8"/>
        <w:numPr>
          <w:ilvl w:val="0"/>
          <w:numId w:val="17"/>
        </w:numPr>
        <w:ind w:leftChars="0" w:left="851"/>
        <w:rPr>
          <w:szCs w:val="24"/>
        </w:rPr>
      </w:pPr>
      <w:r w:rsidRPr="0061523B">
        <w:rPr>
          <w:rFonts w:hint="eastAsia"/>
          <w:szCs w:val="24"/>
        </w:rPr>
        <w:t>経費精算報告書を</w:t>
      </w:r>
      <w:r w:rsidR="005C35EF" w:rsidRPr="0061523B">
        <w:rPr>
          <w:rFonts w:hint="eastAsia"/>
          <w:szCs w:val="24"/>
        </w:rPr>
        <w:t>期日までに</w:t>
      </w:r>
      <w:r w:rsidR="005C35EF" w:rsidRPr="0061523B">
        <w:rPr>
          <w:szCs w:val="24"/>
        </w:rPr>
        <w:t>JICA</w:t>
      </w:r>
      <w:r w:rsidR="005C35EF" w:rsidRPr="0061523B">
        <w:rPr>
          <w:rFonts w:hint="eastAsia"/>
          <w:szCs w:val="24"/>
        </w:rPr>
        <w:t>に</w:t>
      </w:r>
      <w:r w:rsidRPr="0061523B">
        <w:rPr>
          <w:rFonts w:hint="eastAsia"/>
          <w:szCs w:val="24"/>
        </w:rPr>
        <w:t>提出。</w:t>
      </w:r>
    </w:p>
    <w:p w14:paraId="3CBA9A92" w14:textId="2C69A3AC" w:rsidR="0096163F" w:rsidRPr="0061523B" w:rsidRDefault="0096163F" w:rsidP="009A17DF">
      <w:pPr>
        <w:pStyle w:val="a8"/>
        <w:numPr>
          <w:ilvl w:val="0"/>
          <w:numId w:val="17"/>
        </w:numPr>
        <w:ind w:leftChars="0" w:left="851"/>
        <w:rPr>
          <w:szCs w:val="24"/>
        </w:rPr>
      </w:pPr>
      <w:r w:rsidRPr="0061523B">
        <w:rPr>
          <w:szCs w:val="24"/>
        </w:rPr>
        <w:t>JICA</w:t>
      </w:r>
      <w:r w:rsidR="001530DF" w:rsidRPr="0061523B">
        <w:rPr>
          <w:rFonts w:hint="eastAsia"/>
          <w:szCs w:val="24"/>
        </w:rPr>
        <w:t>から</w:t>
      </w:r>
      <w:r w:rsidRPr="0061523B">
        <w:rPr>
          <w:rFonts w:hint="eastAsia"/>
          <w:szCs w:val="24"/>
        </w:rPr>
        <w:t>確定金額を通知。</w:t>
      </w:r>
    </w:p>
    <w:p w14:paraId="1510D115" w14:textId="759ED93E" w:rsidR="0096163F" w:rsidRPr="0061523B" w:rsidRDefault="000C4849" w:rsidP="009A17DF">
      <w:pPr>
        <w:pStyle w:val="a8"/>
        <w:numPr>
          <w:ilvl w:val="0"/>
          <w:numId w:val="17"/>
        </w:numPr>
        <w:ind w:leftChars="0" w:left="851"/>
        <w:rPr>
          <w:szCs w:val="24"/>
        </w:rPr>
      </w:pPr>
      <w:r w:rsidRPr="0061523B">
        <w:rPr>
          <w:rFonts w:hint="eastAsia"/>
          <w:szCs w:val="24"/>
        </w:rPr>
        <w:t>確定金額から部分払</w:t>
      </w:r>
      <w:r w:rsidRPr="0061523B">
        <w:rPr>
          <w:szCs w:val="24"/>
        </w:rPr>
        <w:t>/</w:t>
      </w:r>
      <w:r w:rsidRPr="0061523B">
        <w:rPr>
          <w:rFonts w:hint="eastAsia"/>
          <w:szCs w:val="24"/>
        </w:rPr>
        <w:t>概算払の額を減じた額を</w:t>
      </w:r>
      <w:r w:rsidRPr="0061523B">
        <w:rPr>
          <w:szCs w:val="24"/>
        </w:rPr>
        <w:t>JICA</w:t>
      </w:r>
      <w:r w:rsidRPr="0061523B">
        <w:rPr>
          <w:rFonts w:hint="eastAsia"/>
          <w:szCs w:val="24"/>
        </w:rPr>
        <w:t>に請求。</w:t>
      </w:r>
      <w:r w:rsidR="00EA1CDA" w:rsidRPr="0061523B">
        <w:rPr>
          <w:rFonts w:hint="eastAsia"/>
          <w:szCs w:val="24"/>
        </w:rPr>
        <w:t>過払いが生じている</w:t>
      </w:r>
      <w:r w:rsidR="005C35EF" w:rsidRPr="0061523B">
        <w:rPr>
          <w:rFonts w:hint="eastAsia"/>
          <w:szCs w:val="24"/>
        </w:rPr>
        <w:t>場合に</w:t>
      </w:r>
      <w:r w:rsidR="00EA1CDA" w:rsidRPr="0061523B">
        <w:rPr>
          <w:rFonts w:hint="eastAsia"/>
          <w:szCs w:val="24"/>
        </w:rPr>
        <w:t>は戻入。</w:t>
      </w:r>
      <w:r w:rsidR="006740F9" w:rsidRPr="0061523B">
        <w:rPr>
          <w:rFonts w:hint="eastAsia"/>
          <w:szCs w:val="24"/>
        </w:rPr>
        <w:t>インボイス事業者</w:t>
      </w:r>
      <w:r w:rsidR="00354B88" w:rsidRPr="0061523B">
        <w:rPr>
          <w:szCs w:val="24"/>
        </w:rPr>
        <w:t>の場合、</w:t>
      </w:r>
      <w:r w:rsidR="00267F1F" w:rsidRPr="0061523B">
        <w:rPr>
          <w:rFonts w:hint="eastAsia"/>
          <w:szCs w:val="24"/>
        </w:rPr>
        <w:t>支払</w:t>
      </w:r>
      <w:r w:rsidR="00354B88" w:rsidRPr="0061523B">
        <w:rPr>
          <w:rFonts w:hint="eastAsia"/>
          <w:szCs w:val="24"/>
        </w:rPr>
        <w:t>請求書に</w:t>
      </w:r>
      <w:r w:rsidR="00354B88" w:rsidRPr="0061523B">
        <w:rPr>
          <w:szCs w:val="24"/>
        </w:rPr>
        <w:t>T</w:t>
      </w:r>
      <w:r w:rsidR="00354B88" w:rsidRPr="0061523B">
        <w:rPr>
          <w:szCs w:val="24"/>
        </w:rPr>
        <w:t>から始まる登録番号を記載</w:t>
      </w:r>
      <w:r w:rsidR="00354B88" w:rsidRPr="0061523B">
        <w:rPr>
          <w:rFonts w:hint="eastAsia"/>
          <w:szCs w:val="24"/>
        </w:rPr>
        <w:t>。</w:t>
      </w:r>
    </w:p>
    <w:p w14:paraId="23C57E49" w14:textId="77777777" w:rsidR="00036D04" w:rsidRPr="0061523B" w:rsidRDefault="00036D04" w:rsidP="00036D04">
      <w:pPr>
        <w:rPr>
          <w:szCs w:val="24"/>
        </w:rPr>
      </w:pPr>
    </w:p>
    <w:p w14:paraId="1C276387" w14:textId="54FE573F" w:rsidR="00036D04" w:rsidRPr="0061523B" w:rsidRDefault="00036D04" w:rsidP="00036D04">
      <w:pPr>
        <w:pStyle w:val="a8"/>
        <w:numPr>
          <w:ilvl w:val="0"/>
          <w:numId w:val="14"/>
        </w:numPr>
        <w:ind w:leftChars="0"/>
        <w:rPr>
          <w:szCs w:val="24"/>
        </w:rPr>
      </w:pPr>
      <w:r w:rsidRPr="0061523B">
        <w:rPr>
          <w:rFonts w:hint="eastAsia"/>
          <w:szCs w:val="24"/>
        </w:rPr>
        <w:t>留意事項</w:t>
      </w:r>
    </w:p>
    <w:p w14:paraId="5AA0B646" w14:textId="34F488D3" w:rsidR="001532FD" w:rsidRPr="0061523B" w:rsidRDefault="001532FD" w:rsidP="009A17DF">
      <w:pPr>
        <w:pStyle w:val="a8"/>
        <w:numPr>
          <w:ilvl w:val="0"/>
          <w:numId w:val="16"/>
        </w:numPr>
        <w:ind w:leftChars="0" w:left="851"/>
        <w:rPr>
          <w:szCs w:val="24"/>
        </w:rPr>
      </w:pPr>
      <w:r w:rsidRPr="0061523B">
        <w:rPr>
          <w:rFonts w:hint="eastAsia"/>
          <w:szCs w:val="24"/>
        </w:rPr>
        <w:t>報告書鑑への押印を省略することも可</w:t>
      </w:r>
      <w:r w:rsidR="009F3817" w:rsidRPr="0061523B">
        <w:rPr>
          <w:rFonts w:hint="eastAsia"/>
          <w:szCs w:val="24"/>
        </w:rPr>
        <w:t>としています</w:t>
      </w:r>
      <w:r w:rsidR="005C35EF" w:rsidRPr="0061523B">
        <w:rPr>
          <w:rFonts w:hint="eastAsia"/>
          <w:szCs w:val="24"/>
        </w:rPr>
        <w:t>。</w:t>
      </w:r>
      <w:r w:rsidRPr="0061523B">
        <w:rPr>
          <w:rFonts w:hint="eastAsia"/>
          <w:szCs w:val="24"/>
        </w:rPr>
        <w:t>その場合は責任者及び担当者の氏名、役職、所属先、連絡先を記載</w:t>
      </w:r>
      <w:r w:rsidR="009F3817" w:rsidRPr="0061523B">
        <w:rPr>
          <w:rFonts w:hint="eastAsia"/>
          <w:szCs w:val="24"/>
        </w:rPr>
        <w:t>してください</w:t>
      </w:r>
      <w:r w:rsidRPr="0061523B">
        <w:rPr>
          <w:rFonts w:hint="eastAsia"/>
          <w:szCs w:val="24"/>
        </w:rPr>
        <w:t>。</w:t>
      </w:r>
    </w:p>
    <w:p w14:paraId="4A724737" w14:textId="29A34641" w:rsidR="00E71170" w:rsidRPr="0061523B" w:rsidRDefault="0055537E" w:rsidP="009A17DF">
      <w:pPr>
        <w:pStyle w:val="a8"/>
        <w:numPr>
          <w:ilvl w:val="0"/>
          <w:numId w:val="16"/>
        </w:numPr>
        <w:ind w:leftChars="0" w:left="851"/>
        <w:rPr>
          <w:szCs w:val="24"/>
        </w:rPr>
      </w:pPr>
      <w:r w:rsidRPr="0061523B">
        <w:rPr>
          <w:rFonts w:hint="eastAsia"/>
          <w:szCs w:val="24"/>
        </w:rPr>
        <w:t>業務と支出の関連性が分かるように</w:t>
      </w:r>
      <w:r w:rsidR="00D4203C" w:rsidRPr="0061523B">
        <w:rPr>
          <w:rFonts w:hint="eastAsia"/>
          <w:szCs w:val="24"/>
        </w:rPr>
        <w:t>経費精算</w:t>
      </w:r>
      <w:r w:rsidRPr="0061523B">
        <w:rPr>
          <w:rFonts w:hint="eastAsia"/>
          <w:szCs w:val="24"/>
        </w:rPr>
        <w:t>報告書</w:t>
      </w:r>
      <w:r w:rsidR="005C35EF" w:rsidRPr="0061523B">
        <w:rPr>
          <w:rFonts w:hint="eastAsia"/>
          <w:szCs w:val="24"/>
        </w:rPr>
        <w:t>に</w:t>
      </w:r>
      <w:r w:rsidRPr="0061523B">
        <w:rPr>
          <w:rFonts w:hint="eastAsia"/>
          <w:szCs w:val="24"/>
        </w:rPr>
        <w:t>記載</w:t>
      </w:r>
      <w:r w:rsidR="009F3817" w:rsidRPr="0061523B">
        <w:rPr>
          <w:rFonts w:hint="eastAsia"/>
          <w:szCs w:val="24"/>
        </w:rPr>
        <w:t>してください</w:t>
      </w:r>
      <w:r w:rsidRPr="0061523B">
        <w:rPr>
          <w:rFonts w:hint="eastAsia"/>
          <w:szCs w:val="24"/>
        </w:rPr>
        <w:t>。</w:t>
      </w:r>
    </w:p>
    <w:p w14:paraId="50EA45BB" w14:textId="0135175B" w:rsidR="00741432" w:rsidRPr="0061523B" w:rsidRDefault="0055537E" w:rsidP="005C35EF">
      <w:pPr>
        <w:pStyle w:val="a8"/>
        <w:numPr>
          <w:ilvl w:val="0"/>
          <w:numId w:val="16"/>
        </w:numPr>
        <w:ind w:leftChars="0" w:left="851"/>
        <w:rPr>
          <w:szCs w:val="24"/>
        </w:rPr>
      </w:pPr>
      <w:r w:rsidRPr="0061523B">
        <w:rPr>
          <w:rFonts w:hint="eastAsia"/>
          <w:szCs w:val="24"/>
        </w:rPr>
        <w:t>業務完了</w:t>
      </w:r>
      <w:r w:rsidR="00F01D26" w:rsidRPr="0061523B">
        <w:rPr>
          <w:rFonts w:hint="eastAsia"/>
          <w:szCs w:val="24"/>
        </w:rPr>
        <w:t>報告書の様式は</w:t>
      </w:r>
      <w:r w:rsidR="005C35EF" w:rsidRPr="0061523B">
        <w:rPr>
          <w:rFonts w:hint="eastAsia"/>
          <w:szCs w:val="24"/>
        </w:rPr>
        <w:t>なく、</w:t>
      </w:r>
      <w:r w:rsidR="00741432" w:rsidRPr="0061523B">
        <w:rPr>
          <w:rFonts w:hint="eastAsia"/>
          <w:szCs w:val="24"/>
        </w:rPr>
        <w:t>以下の内容</w:t>
      </w:r>
      <w:r w:rsidR="006F074E" w:rsidRPr="0061523B">
        <w:rPr>
          <w:rFonts w:hint="eastAsia"/>
          <w:szCs w:val="24"/>
        </w:rPr>
        <w:t>を</w:t>
      </w:r>
      <w:r w:rsidR="00741432" w:rsidRPr="0061523B">
        <w:rPr>
          <w:rFonts w:hint="eastAsia"/>
          <w:szCs w:val="24"/>
        </w:rPr>
        <w:t>含めて記載</w:t>
      </w:r>
      <w:r w:rsidR="009F3817" w:rsidRPr="0061523B">
        <w:rPr>
          <w:rFonts w:hint="eastAsia"/>
          <w:szCs w:val="24"/>
        </w:rPr>
        <w:t>してください</w:t>
      </w:r>
      <w:r w:rsidR="00741432" w:rsidRPr="0061523B">
        <w:rPr>
          <w:rFonts w:hint="eastAsia"/>
          <w:szCs w:val="24"/>
        </w:rPr>
        <w:t>。</w:t>
      </w:r>
    </w:p>
    <w:p w14:paraId="1438EF46" w14:textId="3033D271" w:rsidR="00741432" w:rsidRPr="0061523B" w:rsidRDefault="00EF0BC6" w:rsidP="009A17DF">
      <w:pPr>
        <w:pStyle w:val="a8"/>
        <w:numPr>
          <w:ilvl w:val="0"/>
          <w:numId w:val="33"/>
        </w:numPr>
        <w:ind w:leftChars="0" w:left="1418"/>
        <w:rPr>
          <w:szCs w:val="24"/>
        </w:rPr>
      </w:pPr>
      <w:r w:rsidRPr="0061523B">
        <w:rPr>
          <w:rFonts w:hint="eastAsia"/>
          <w:szCs w:val="24"/>
        </w:rPr>
        <w:t>全期間のプログラム実績</w:t>
      </w:r>
      <w:r w:rsidR="009C2D6C" w:rsidRPr="0061523B">
        <w:rPr>
          <w:rFonts w:hint="eastAsia"/>
          <w:szCs w:val="24"/>
        </w:rPr>
        <w:t>、</w:t>
      </w:r>
      <w:r w:rsidR="003348C0" w:rsidRPr="0061523B">
        <w:rPr>
          <w:rFonts w:hint="eastAsia"/>
          <w:szCs w:val="24"/>
        </w:rPr>
        <w:t>受講者数</w:t>
      </w:r>
    </w:p>
    <w:p w14:paraId="2BCD8E43" w14:textId="12260BEC" w:rsidR="00EF0BC6" w:rsidRPr="0061523B" w:rsidRDefault="00324351" w:rsidP="009A17DF">
      <w:pPr>
        <w:pStyle w:val="a8"/>
        <w:numPr>
          <w:ilvl w:val="0"/>
          <w:numId w:val="33"/>
        </w:numPr>
        <w:ind w:leftChars="0" w:left="1418"/>
        <w:rPr>
          <w:szCs w:val="24"/>
        </w:rPr>
      </w:pPr>
      <w:r w:rsidRPr="0061523B">
        <w:rPr>
          <w:rFonts w:hint="eastAsia"/>
          <w:szCs w:val="24"/>
        </w:rPr>
        <w:t>プログラムの妥当性</w:t>
      </w:r>
      <w:r w:rsidR="009E2D8A" w:rsidRPr="0061523B">
        <w:rPr>
          <w:rFonts w:hint="eastAsia"/>
          <w:szCs w:val="24"/>
        </w:rPr>
        <w:t>（</w:t>
      </w:r>
      <w:r w:rsidRPr="0061523B">
        <w:rPr>
          <w:rFonts w:hint="eastAsia"/>
          <w:szCs w:val="24"/>
        </w:rPr>
        <w:t>実施の意義はあったか</w:t>
      </w:r>
      <w:r w:rsidR="009E2D8A" w:rsidRPr="0061523B">
        <w:rPr>
          <w:rFonts w:hint="eastAsia"/>
          <w:szCs w:val="24"/>
        </w:rPr>
        <w:t>）</w:t>
      </w:r>
    </w:p>
    <w:p w14:paraId="312CEFB7" w14:textId="7DD37EE0" w:rsidR="00324351" w:rsidRPr="0061523B" w:rsidRDefault="00BC594F" w:rsidP="009A17DF">
      <w:pPr>
        <w:pStyle w:val="a8"/>
        <w:numPr>
          <w:ilvl w:val="0"/>
          <w:numId w:val="33"/>
        </w:numPr>
        <w:ind w:leftChars="0" w:left="1418"/>
        <w:rPr>
          <w:szCs w:val="24"/>
        </w:rPr>
      </w:pPr>
      <w:r w:rsidRPr="0061523B">
        <w:rPr>
          <w:rFonts w:hint="eastAsia"/>
          <w:szCs w:val="24"/>
        </w:rPr>
        <w:t>プログラムの効率性</w:t>
      </w:r>
      <w:r w:rsidR="009E2D8A" w:rsidRPr="0061523B">
        <w:rPr>
          <w:rFonts w:hint="eastAsia"/>
          <w:szCs w:val="24"/>
        </w:rPr>
        <w:t>（</w:t>
      </w:r>
      <w:r w:rsidRPr="0061523B">
        <w:rPr>
          <w:rFonts w:hint="eastAsia"/>
          <w:szCs w:val="24"/>
        </w:rPr>
        <w:t>無駄なく・計画通りに行われたか</w:t>
      </w:r>
      <w:r w:rsidR="009E2D8A" w:rsidRPr="0061523B">
        <w:rPr>
          <w:rFonts w:hint="eastAsia"/>
          <w:szCs w:val="24"/>
        </w:rPr>
        <w:t>）</w:t>
      </w:r>
    </w:p>
    <w:p w14:paraId="37217C25" w14:textId="4EAEDEF4" w:rsidR="00105972" w:rsidRPr="0061523B" w:rsidRDefault="0074577F" w:rsidP="009A17DF">
      <w:pPr>
        <w:pStyle w:val="a8"/>
        <w:numPr>
          <w:ilvl w:val="0"/>
          <w:numId w:val="33"/>
        </w:numPr>
        <w:ind w:leftChars="0" w:left="1418"/>
        <w:rPr>
          <w:szCs w:val="24"/>
        </w:rPr>
      </w:pPr>
      <w:r w:rsidRPr="0061523B">
        <w:rPr>
          <w:rFonts w:hint="eastAsia"/>
          <w:szCs w:val="24"/>
        </w:rPr>
        <w:t>プログラムの効果</w:t>
      </w:r>
      <w:r w:rsidR="009E2D8A" w:rsidRPr="0061523B">
        <w:rPr>
          <w:rFonts w:hint="eastAsia"/>
          <w:szCs w:val="24"/>
        </w:rPr>
        <w:t>（</w:t>
      </w:r>
      <w:r w:rsidRPr="0061523B">
        <w:rPr>
          <w:rFonts w:hint="eastAsia"/>
          <w:szCs w:val="24"/>
        </w:rPr>
        <w:t>目標は達成されたか</w:t>
      </w:r>
      <w:r w:rsidR="009E2D8A" w:rsidRPr="0061523B">
        <w:rPr>
          <w:rFonts w:hint="eastAsia"/>
          <w:szCs w:val="24"/>
        </w:rPr>
        <w:t>)</w:t>
      </w:r>
    </w:p>
    <w:p w14:paraId="41369DF9" w14:textId="69BD3642" w:rsidR="0074577F" w:rsidRPr="0061523B" w:rsidRDefault="00AC7767" w:rsidP="009A17DF">
      <w:pPr>
        <w:pStyle w:val="a8"/>
        <w:numPr>
          <w:ilvl w:val="0"/>
          <w:numId w:val="33"/>
        </w:numPr>
        <w:ind w:leftChars="0" w:left="1418"/>
        <w:rPr>
          <w:szCs w:val="24"/>
        </w:rPr>
      </w:pPr>
      <w:r w:rsidRPr="0061523B">
        <w:rPr>
          <w:rFonts w:hint="eastAsia"/>
          <w:szCs w:val="24"/>
        </w:rPr>
        <w:t>プログラム</w:t>
      </w:r>
      <w:r w:rsidR="00FB5256" w:rsidRPr="0061523B">
        <w:rPr>
          <w:rFonts w:hint="eastAsia"/>
          <w:szCs w:val="24"/>
        </w:rPr>
        <w:t>の発展性</w:t>
      </w:r>
      <w:r w:rsidR="009E2D8A" w:rsidRPr="0061523B">
        <w:rPr>
          <w:rFonts w:hint="eastAsia"/>
          <w:szCs w:val="24"/>
        </w:rPr>
        <w:t>（</w:t>
      </w:r>
      <w:r w:rsidR="00FB5256" w:rsidRPr="0061523B">
        <w:rPr>
          <w:rFonts w:hint="eastAsia"/>
          <w:szCs w:val="24"/>
        </w:rPr>
        <w:t>プログラムの効果は受講</w:t>
      </w:r>
      <w:r w:rsidRPr="0061523B">
        <w:rPr>
          <w:rFonts w:hint="eastAsia"/>
          <w:szCs w:val="24"/>
        </w:rPr>
        <w:t>者</w:t>
      </w:r>
      <w:r w:rsidR="00FB5256" w:rsidRPr="0061523B">
        <w:rPr>
          <w:rFonts w:hint="eastAsia"/>
          <w:szCs w:val="24"/>
        </w:rPr>
        <w:t>で活かされるか</w:t>
      </w:r>
      <w:r w:rsidR="009E2D8A" w:rsidRPr="0061523B">
        <w:rPr>
          <w:rFonts w:hint="eastAsia"/>
          <w:szCs w:val="24"/>
        </w:rPr>
        <w:t>）</w:t>
      </w:r>
    </w:p>
    <w:p w14:paraId="093113A0" w14:textId="1AD779F0" w:rsidR="00D941BC" w:rsidRPr="0061523B" w:rsidRDefault="00D941BC" w:rsidP="009A17DF">
      <w:pPr>
        <w:pStyle w:val="a8"/>
        <w:numPr>
          <w:ilvl w:val="0"/>
          <w:numId w:val="33"/>
        </w:numPr>
        <w:ind w:leftChars="0" w:left="1418"/>
        <w:rPr>
          <w:szCs w:val="24"/>
        </w:rPr>
      </w:pPr>
      <w:r w:rsidRPr="0061523B">
        <w:rPr>
          <w:rFonts w:hint="eastAsia"/>
          <w:szCs w:val="24"/>
        </w:rPr>
        <w:t>プログラムを</w:t>
      </w:r>
      <w:r w:rsidR="00F320F8" w:rsidRPr="0061523B">
        <w:rPr>
          <w:rFonts w:hint="eastAsia"/>
          <w:szCs w:val="24"/>
        </w:rPr>
        <w:t>通じて得られた教訓</w:t>
      </w:r>
    </w:p>
    <w:p w14:paraId="0E307D19" w14:textId="52954E49" w:rsidR="00544296" w:rsidRPr="0061523B" w:rsidRDefault="00EA2D3D" w:rsidP="009F3817">
      <w:pPr>
        <w:pStyle w:val="a8"/>
        <w:numPr>
          <w:ilvl w:val="0"/>
          <w:numId w:val="16"/>
        </w:numPr>
        <w:ind w:leftChars="0" w:left="851"/>
        <w:rPr>
          <w:szCs w:val="24"/>
        </w:rPr>
      </w:pPr>
      <w:r w:rsidRPr="0061523B">
        <w:rPr>
          <w:szCs w:val="24"/>
        </w:rPr>
        <w:t>JICA</w:t>
      </w:r>
      <w:r w:rsidRPr="0061523B">
        <w:rPr>
          <w:rFonts w:hint="eastAsia"/>
          <w:szCs w:val="24"/>
        </w:rPr>
        <w:t>では契約終了年度における経費精算・支払を当該年度末</w:t>
      </w:r>
      <w:r w:rsidR="009F3817" w:rsidRPr="0061523B">
        <w:rPr>
          <w:rFonts w:hint="eastAsia"/>
          <w:szCs w:val="24"/>
        </w:rPr>
        <w:t>（</w:t>
      </w:r>
      <w:r w:rsidRPr="0061523B">
        <w:rPr>
          <w:szCs w:val="24"/>
        </w:rPr>
        <w:t>3</w:t>
      </w:r>
      <w:r w:rsidRPr="0061523B">
        <w:rPr>
          <w:rFonts w:hint="eastAsia"/>
          <w:szCs w:val="24"/>
        </w:rPr>
        <w:t>月</w:t>
      </w:r>
      <w:r w:rsidRPr="0061523B">
        <w:rPr>
          <w:szCs w:val="24"/>
        </w:rPr>
        <w:t>31</w:t>
      </w:r>
      <w:r w:rsidRPr="0061523B">
        <w:rPr>
          <w:rFonts w:hint="eastAsia"/>
          <w:szCs w:val="24"/>
        </w:rPr>
        <w:t>日</w:t>
      </w:r>
      <w:r w:rsidR="009F3817" w:rsidRPr="0061523B">
        <w:rPr>
          <w:rFonts w:hint="eastAsia"/>
          <w:szCs w:val="24"/>
        </w:rPr>
        <w:t>)</w:t>
      </w:r>
      <w:r w:rsidRPr="0061523B">
        <w:rPr>
          <w:rFonts w:hint="eastAsia"/>
          <w:szCs w:val="24"/>
        </w:rPr>
        <w:t>までに完了させる必要</w:t>
      </w:r>
      <w:r w:rsidR="00391B3F" w:rsidRPr="0061523B">
        <w:rPr>
          <w:rFonts w:hint="eastAsia"/>
          <w:szCs w:val="24"/>
        </w:rPr>
        <w:t>が</w:t>
      </w:r>
      <w:r w:rsidR="0044795D" w:rsidRPr="0061523B">
        <w:rPr>
          <w:rFonts w:hint="eastAsia"/>
          <w:szCs w:val="24"/>
        </w:rPr>
        <w:t>あ</w:t>
      </w:r>
      <w:r w:rsidR="0057175C" w:rsidRPr="0061523B">
        <w:rPr>
          <w:rFonts w:hint="eastAsia"/>
          <w:szCs w:val="24"/>
        </w:rPr>
        <w:t>り</w:t>
      </w:r>
      <w:r w:rsidR="0044795D" w:rsidRPr="0061523B">
        <w:rPr>
          <w:rFonts w:hint="eastAsia"/>
          <w:szCs w:val="24"/>
        </w:rPr>
        <w:t>、</w:t>
      </w:r>
      <w:r w:rsidR="00391B3F" w:rsidRPr="0061523B">
        <w:rPr>
          <w:rFonts w:hint="eastAsia"/>
          <w:szCs w:val="24"/>
        </w:rPr>
        <w:t>契約終了日が</w:t>
      </w:r>
      <w:r w:rsidR="009F3817" w:rsidRPr="0061523B">
        <w:rPr>
          <w:rFonts w:hint="eastAsia"/>
          <w:szCs w:val="24"/>
        </w:rPr>
        <w:t>3</w:t>
      </w:r>
      <w:r w:rsidR="005F02F5" w:rsidRPr="0061523B">
        <w:rPr>
          <w:szCs w:val="24"/>
        </w:rPr>
        <w:t>月</w:t>
      </w:r>
      <w:r w:rsidR="00391B3F" w:rsidRPr="0061523B">
        <w:rPr>
          <w:rFonts w:hint="eastAsia"/>
          <w:szCs w:val="24"/>
        </w:rPr>
        <w:t>となる場合は上記</w:t>
      </w:r>
      <w:r w:rsidR="005571B0" w:rsidRPr="0061523B">
        <w:rPr>
          <w:rFonts w:hint="eastAsia"/>
          <w:szCs w:val="24"/>
        </w:rPr>
        <w:t>（</w:t>
      </w:r>
      <w:r w:rsidR="005571B0" w:rsidRPr="0061523B">
        <w:rPr>
          <w:szCs w:val="24"/>
        </w:rPr>
        <w:t>1</w:t>
      </w:r>
      <w:r w:rsidR="005571B0" w:rsidRPr="0061523B">
        <w:rPr>
          <w:rFonts w:hint="eastAsia"/>
          <w:szCs w:val="24"/>
        </w:rPr>
        <w:t>）</w:t>
      </w:r>
      <w:r w:rsidR="00391B3F" w:rsidRPr="0061523B">
        <w:rPr>
          <w:rFonts w:hint="eastAsia"/>
          <w:szCs w:val="24"/>
        </w:rPr>
        <w:t>の提出期限に関わらず、</w:t>
      </w:r>
      <w:r w:rsidR="0044795D" w:rsidRPr="0061523B">
        <w:rPr>
          <w:rFonts w:hint="eastAsia"/>
          <w:szCs w:val="24"/>
        </w:rPr>
        <w:t>以下のスケジュールを参考の上、</w:t>
      </w:r>
      <w:r w:rsidR="00391B3F" w:rsidRPr="0061523B">
        <w:rPr>
          <w:rFonts w:hint="eastAsia"/>
          <w:szCs w:val="24"/>
          <w:u w:val="single"/>
        </w:rPr>
        <w:t>遅くとも当該年度の</w:t>
      </w:r>
      <w:r w:rsidR="00391B3F" w:rsidRPr="0061523B">
        <w:rPr>
          <w:szCs w:val="24"/>
          <w:u w:val="single"/>
        </w:rPr>
        <w:t>3</w:t>
      </w:r>
      <w:r w:rsidR="00391B3F" w:rsidRPr="0061523B">
        <w:rPr>
          <w:rFonts w:hint="eastAsia"/>
          <w:szCs w:val="24"/>
          <w:u w:val="single"/>
        </w:rPr>
        <w:t>月上旬までに支払請求書を提出</w:t>
      </w:r>
      <w:r w:rsidR="002A7110" w:rsidRPr="0061523B">
        <w:rPr>
          <w:rFonts w:hint="eastAsia"/>
          <w:szCs w:val="24"/>
          <w:u w:val="single"/>
        </w:rPr>
        <w:t>する</w:t>
      </w:r>
      <w:r w:rsidR="00391B3F" w:rsidRPr="0061523B">
        <w:rPr>
          <w:rFonts w:hint="eastAsia"/>
          <w:szCs w:val="24"/>
          <w:u w:val="single"/>
        </w:rPr>
        <w:t>スケジュールを設定</w:t>
      </w:r>
      <w:r w:rsidR="009F3817" w:rsidRPr="0061523B">
        <w:rPr>
          <w:rFonts w:hint="eastAsia"/>
          <w:szCs w:val="24"/>
          <w:u w:val="single"/>
        </w:rPr>
        <w:t>してください</w:t>
      </w:r>
      <w:r w:rsidR="00391B3F" w:rsidRPr="0061523B">
        <w:rPr>
          <w:rFonts w:hint="eastAsia"/>
          <w:szCs w:val="24"/>
          <w:u w:val="single"/>
        </w:rPr>
        <w:t>。</w:t>
      </w:r>
    </w:p>
    <w:p w14:paraId="2BE4A715" w14:textId="1C08590C" w:rsidR="009F3817" w:rsidRPr="0061523B" w:rsidRDefault="009F3817" w:rsidP="00830A87">
      <w:pPr>
        <w:pStyle w:val="a8"/>
        <w:ind w:leftChars="415" w:left="1418" w:hangingChars="176" w:hanging="422"/>
        <w:rPr>
          <w:szCs w:val="24"/>
        </w:rPr>
      </w:pPr>
      <w:r w:rsidRPr="0061523B">
        <w:rPr>
          <w:rFonts w:hint="eastAsia"/>
          <w:szCs w:val="24"/>
        </w:rPr>
        <w:t>A</w:t>
      </w:r>
      <w:r w:rsidRPr="0061523B">
        <w:rPr>
          <w:rFonts w:hint="eastAsia"/>
          <w:szCs w:val="24"/>
        </w:rPr>
        <w:t>．</w:t>
      </w:r>
      <w:r w:rsidR="0044795D" w:rsidRPr="0061523B">
        <w:rPr>
          <w:rFonts w:hint="eastAsia"/>
          <w:szCs w:val="24"/>
        </w:rPr>
        <w:t>業務完了報告書：</w:t>
      </w:r>
      <w:r w:rsidR="0044795D" w:rsidRPr="0061523B">
        <w:rPr>
          <w:szCs w:val="24"/>
        </w:rPr>
        <w:tab/>
      </w:r>
      <w:r w:rsidR="0044795D" w:rsidRPr="0061523B">
        <w:rPr>
          <w:szCs w:val="24"/>
        </w:rPr>
        <w:tab/>
      </w:r>
      <w:r w:rsidR="0044795D" w:rsidRPr="0061523B">
        <w:rPr>
          <w:szCs w:val="24"/>
        </w:rPr>
        <w:tab/>
      </w:r>
      <w:r w:rsidR="0044795D" w:rsidRPr="0061523B">
        <w:rPr>
          <w:szCs w:val="24"/>
        </w:rPr>
        <w:tab/>
      </w:r>
      <w:r w:rsidR="0044795D" w:rsidRPr="0061523B">
        <w:rPr>
          <w:szCs w:val="24"/>
        </w:rPr>
        <w:tab/>
      </w:r>
      <w:r w:rsidR="004D0EF3">
        <w:rPr>
          <w:rFonts w:hint="eastAsia"/>
          <w:szCs w:val="24"/>
        </w:rPr>
        <w:t xml:space="preserve">　　</w:t>
      </w:r>
      <w:r w:rsidR="0044795D" w:rsidRPr="0061523B">
        <w:rPr>
          <w:rFonts w:hint="eastAsia"/>
          <w:szCs w:val="24"/>
        </w:rPr>
        <w:t>1</w:t>
      </w:r>
      <w:r w:rsidR="0044795D" w:rsidRPr="0061523B">
        <w:rPr>
          <w:rFonts w:hint="eastAsia"/>
          <w:szCs w:val="24"/>
        </w:rPr>
        <w:t>月</w:t>
      </w:r>
      <w:r w:rsidR="0044795D" w:rsidRPr="0061523B">
        <w:rPr>
          <w:rFonts w:hint="eastAsia"/>
          <w:szCs w:val="24"/>
        </w:rPr>
        <w:t>10</w:t>
      </w:r>
      <w:r w:rsidR="0044795D" w:rsidRPr="0061523B">
        <w:rPr>
          <w:rFonts w:hint="eastAsia"/>
          <w:szCs w:val="24"/>
        </w:rPr>
        <w:t>日</w:t>
      </w:r>
    </w:p>
    <w:p w14:paraId="6D9062B3" w14:textId="6D3C5112" w:rsidR="0044795D" w:rsidRPr="0061523B" w:rsidRDefault="009F3817" w:rsidP="00830A87">
      <w:pPr>
        <w:pStyle w:val="a8"/>
        <w:ind w:leftChars="415" w:left="1418" w:hangingChars="176" w:hanging="422"/>
        <w:rPr>
          <w:szCs w:val="24"/>
        </w:rPr>
      </w:pPr>
      <w:r w:rsidRPr="0061523B">
        <w:rPr>
          <w:rFonts w:hint="eastAsia"/>
          <w:szCs w:val="24"/>
        </w:rPr>
        <w:t>B</w:t>
      </w:r>
      <w:r w:rsidRPr="0061523B">
        <w:rPr>
          <w:rFonts w:hint="eastAsia"/>
          <w:szCs w:val="24"/>
        </w:rPr>
        <w:t>．</w:t>
      </w:r>
      <w:r w:rsidR="0044795D" w:rsidRPr="0061523B">
        <w:rPr>
          <w:rFonts w:hint="eastAsia"/>
          <w:szCs w:val="24"/>
        </w:rPr>
        <w:t>プログラム概要及び結果を示すパワーポイント資料：</w:t>
      </w:r>
      <w:r w:rsidR="009E2D8A" w:rsidRPr="0061523B">
        <w:rPr>
          <w:rFonts w:hint="eastAsia"/>
          <w:szCs w:val="24"/>
        </w:rPr>
        <w:t xml:space="preserve"> </w:t>
      </w:r>
      <w:r w:rsidR="0044795D" w:rsidRPr="0061523B">
        <w:rPr>
          <w:rFonts w:hint="eastAsia"/>
          <w:szCs w:val="24"/>
        </w:rPr>
        <w:t>同上</w:t>
      </w:r>
    </w:p>
    <w:p w14:paraId="6FECDB4D" w14:textId="63E0903E" w:rsidR="0044795D" w:rsidRPr="0061523B" w:rsidRDefault="0044795D" w:rsidP="00830A87">
      <w:pPr>
        <w:pStyle w:val="a8"/>
        <w:numPr>
          <w:ilvl w:val="1"/>
          <w:numId w:val="1"/>
        </w:numPr>
        <w:ind w:leftChars="415" w:left="1418" w:hangingChars="176" w:hanging="422"/>
        <w:rPr>
          <w:szCs w:val="24"/>
        </w:rPr>
      </w:pPr>
      <w:r w:rsidRPr="0061523B">
        <w:rPr>
          <w:rFonts w:hint="eastAsia"/>
          <w:szCs w:val="24"/>
        </w:rPr>
        <w:t>その他業務仕様書に規定した成果品：</w:t>
      </w:r>
      <w:r w:rsidRPr="0061523B">
        <w:rPr>
          <w:rFonts w:hint="eastAsia"/>
          <w:szCs w:val="24"/>
        </w:rPr>
        <w:t xml:space="preserve"> </w:t>
      </w:r>
      <w:r w:rsidRPr="0061523B">
        <w:rPr>
          <w:szCs w:val="24"/>
        </w:rPr>
        <w:tab/>
      </w:r>
      <w:r w:rsidRPr="0061523B">
        <w:rPr>
          <w:szCs w:val="24"/>
        </w:rPr>
        <w:tab/>
      </w:r>
      <w:r w:rsidR="009E2D8A" w:rsidRPr="0061523B">
        <w:rPr>
          <w:rFonts w:hint="eastAsia"/>
          <w:szCs w:val="24"/>
        </w:rPr>
        <w:t xml:space="preserve">　　</w:t>
      </w:r>
      <w:r w:rsidR="009E2D8A" w:rsidRPr="0061523B">
        <w:rPr>
          <w:rFonts w:hint="eastAsia"/>
          <w:szCs w:val="24"/>
        </w:rPr>
        <w:t xml:space="preserve"> </w:t>
      </w:r>
      <w:r w:rsidRPr="0061523B">
        <w:rPr>
          <w:rFonts w:hint="eastAsia"/>
          <w:szCs w:val="24"/>
        </w:rPr>
        <w:t>同上</w:t>
      </w:r>
    </w:p>
    <w:p w14:paraId="21DB2EF0" w14:textId="2C2BA948" w:rsidR="0044795D" w:rsidRPr="0061523B" w:rsidRDefault="0044795D" w:rsidP="00830A87">
      <w:pPr>
        <w:pStyle w:val="a8"/>
        <w:numPr>
          <w:ilvl w:val="1"/>
          <w:numId w:val="1"/>
        </w:numPr>
        <w:ind w:leftChars="415" w:left="1418" w:hangingChars="176" w:hanging="422"/>
        <w:rPr>
          <w:szCs w:val="24"/>
        </w:rPr>
      </w:pPr>
      <w:r w:rsidRPr="0061523B">
        <w:rPr>
          <w:rFonts w:hint="eastAsia"/>
          <w:szCs w:val="24"/>
        </w:rPr>
        <w:t>経費精算報告書：</w:t>
      </w:r>
      <w:r w:rsidRPr="0061523B">
        <w:rPr>
          <w:szCs w:val="24"/>
        </w:rPr>
        <w:tab/>
      </w:r>
      <w:r w:rsidRPr="0061523B">
        <w:rPr>
          <w:szCs w:val="24"/>
        </w:rPr>
        <w:tab/>
      </w:r>
      <w:r w:rsidRPr="0061523B">
        <w:rPr>
          <w:szCs w:val="24"/>
        </w:rPr>
        <w:tab/>
      </w:r>
      <w:r w:rsidRPr="0061523B">
        <w:rPr>
          <w:szCs w:val="24"/>
        </w:rPr>
        <w:tab/>
      </w:r>
      <w:r w:rsidRPr="0061523B">
        <w:rPr>
          <w:szCs w:val="24"/>
        </w:rPr>
        <w:tab/>
      </w:r>
      <w:r w:rsidR="004D0EF3">
        <w:rPr>
          <w:rFonts w:hint="eastAsia"/>
          <w:szCs w:val="24"/>
        </w:rPr>
        <w:t xml:space="preserve">　　</w:t>
      </w:r>
      <w:r w:rsidRPr="0061523B">
        <w:rPr>
          <w:rFonts w:hint="eastAsia"/>
          <w:szCs w:val="24"/>
        </w:rPr>
        <w:t>2</w:t>
      </w:r>
      <w:r w:rsidRPr="0061523B">
        <w:rPr>
          <w:rFonts w:hint="eastAsia"/>
          <w:szCs w:val="24"/>
        </w:rPr>
        <w:t>月</w:t>
      </w:r>
      <w:r w:rsidRPr="0061523B">
        <w:rPr>
          <w:rFonts w:hint="eastAsia"/>
          <w:szCs w:val="24"/>
        </w:rPr>
        <w:t>8</w:t>
      </w:r>
      <w:r w:rsidRPr="0061523B">
        <w:rPr>
          <w:rFonts w:hint="eastAsia"/>
          <w:szCs w:val="24"/>
        </w:rPr>
        <w:t>日</w:t>
      </w:r>
    </w:p>
    <w:p w14:paraId="1697B7B1" w14:textId="75CB9305" w:rsidR="0044795D" w:rsidRPr="0061523B" w:rsidRDefault="0044795D" w:rsidP="00830A87">
      <w:pPr>
        <w:pStyle w:val="a8"/>
        <w:numPr>
          <w:ilvl w:val="1"/>
          <w:numId w:val="1"/>
        </w:numPr>
        <w:ind w:leftChars="415" w:left="1418" w:hangingChars="176" w:hanging="422"/>
        <w:rPr>
          <w:szCs w:val="24"/>
        </w:rPr>
      </w:pPr>
      <w:r w:rsidRPr="0061523B">
        <w:rPr>
          <w:rFonts w:hint="eastAsia"/>
          <w:szCs w:val="24"/>
        </w:rPr>
        <w:t>支払請求書：</w:t>
      </w:r>
      <w:r w:rsidRPr="0061523B">
        <w:rPr>
          <w:szCs w:val="24"/>
        </w:rPr>
        <w:tab/>
      </w:r>
      <w:r w:rsidRPr="0061523B">
        <w:rPr>
          <w:szCs w:val="24"/>
        </w:rPr>
        <w:tab/>
      </w:r>
      <w:r w:rsidRPr="0061523B">
        <w:rPr>
          <w:szCs w:val="24"/>
        </w:rPr>
        <w:tab/>
      </w:r>
      <w:r w:rsidRPr="0061523B">
        <w:rPr>
          <w:szCs w:val="24"/>
        </w:rPr>
        <w:tab/>
      </w:r>
      <w:r w:rsidRPr="0061523B">
        <w:rPr>
          <w:szCs w:val="24"/>
        </w:rPr>
        <w:tab/>
      </w:r>
      <w:r w:rsidR="004D0EF3">
        <w:rPr>
          <w:rFonts w:hint="eastAsia"/>
          <w:szCs w:val="24"/>
        </w:rPr>
        <w:t xml:space="preserve">　　</w:t>
      </w:r>
      <w:r w:rsidRPr="0061523B">
        <w:rPr>
          <w:rFonts w:hint="eastAsia"/>
          <w:szCs w:val="24"/>
        </w:rPr>
        <w:t>3</w:t>
      </w:r>
      <w:r w:rsidRPr="0061523B">
        <w:rPr>
          <w:rFonts w:hint="eastAsia"/>
          <w:szCs w:val="24"/>
        </w:rPr>
        <w:t>月</w:t>
      </w:r>
      <w:r w:rsidRPr="0061523B">
        <w:rPr>
          <w:rFonts w:hint="eastAsia"/>
          <w:szCs w:val="24"/>
        </w:rPr>
        <w:t>1</w:t>
      </w:r>
      <w:r w:rsidRPr="0061523B">
        <w:rPr>
          <w:rFonts w:hint="eastAsia"/>
          <w:szCs w:val="24"/>
        </w:rPr>
        <w:t>日</w:t>
      </w:r>
    </w:p>
    <w:p w14:paraId="6A08DD9C" w14:textId="36872425" w:rsidR="00391B3F" w:rsidRPr="0061523B" w:rsidRDefault="00391B3F" w:rsidP="00AD7761">
      <w:pPr>
        <w:rPr>
          <w:szCs w:val="24"/>
        </w:rPr>
      </w:pPr>
    </w:p>
    <w:p w14:paraId="79827B9A" w14:textId="44E9345D" w:rsidR="00AD7761" w:rsidRPr="0061523B" w:rsidRDefault="006B5CFD" w:rsidP="006B5CFD">
      <w:pPr>
        <w:pStyle w:val="a8"/>
        <w:numPr>
          <w:ilvl w:val="0"/>
          <w:numId w:val="1"/>
        </w:numPr>
        <w:ind w:leftChars="0"/>
        <w:rPr>
          <w:b/>
          <w:bCs/>
          <w:szCs w:val="24"/>
          <w:u w:val="single"/>
        </w:rPr>
      </w:pPr>
      <w:r w:rsidRPr="0061523B">
        <w:rPr>
          <w:rFonts w:hint="eastAsia"/>
          <w:b/>
          <w:bCs/>
          <w:szCs w:val="24"/>
          <w:u w:val="single"/>
        </w:rPr>
        <w:t>経理処理</w:t>
      </w:r>
    </w:p>
    <w:p w14:paraId="500EC117" w14:textId="0623F18A" w:rsidR="00AD7761" w:rsidRPr="0061523B" w:rsidRDefault="00744AB2" w:rsidP="00EE7A5C">
      <w:pPr>
        <w:pStyle w:val="a8"/>
        <w:numPr>
          <w:ilvl w:val="0"/>
          <w:numId w:val="18"/>
        </w:numPr>
        <w:ind w:leftChars="0"/>
        <w:rPr>
          <w:szCs w:val="24"/>
        </w:rPr>
      </w:pPr>
      <w:r w:rsidRPr="0061523B">
        <w:rPr>
          <w:rFonts w:hint="eastAsia"/>
          <w:szCs w:val="24"/>
        </w:rPr>
        <w:t>基本事項</w:t>
      </w:r>
    </w:p>
    <w:p w14:paraId="17B83DD8" w14:textId="418AB890" w:rsidR="00744AB2" w:rsidRPr="0061523B" w:rsidRDefault="00972C0F" w:rsidP="009A17DF">
      <w:pPr>
        <w:pStyle w:val="a8"/>
        <w:numPr>
          <w:ilvl w:val="0"/>
          <w:numId w:val="19"/>
        </w:numPr>
        <w:ind w:leftChars="0" w:left="851"/>
        <w:rPr>
          <w:szCs w:val="24"/>
        </w:rPr>
      </w:pPr>
      <w:r w:rsidRPr="0061523B">
        <w:rPr>
          <w:rFonts w:hint="eastAsia"/>
          <w:szCs w:val="24"/>
        </w:rPr>
        <w:t>契約金額内訳書の基づき必要経費の支出を</w:t>
      </w:r>
      <w:r w:rsidR="003C2AE3" w:rsidRPr="0061523B">
        <w:rPr>
          <w:rFonts w:hint="eastAsia"/>
          <w:szCs w:val="24"/>
        </w:rPr>
        <w:t>行ってください</w:t>
      </w:r>
      <w:r w:rsidRPr="0061523B">
        <w:rPr>
          <w:rFonts w:hint="eastAsia"/>
          <w:szCs w:val="24"/>
        </w:rPr>
        <w:t>。</w:t>
      </w:r>
    </w:p>
    <w:p w14:paraId="4435CD06" w14:textId="0B066311" w:rsidR="00EA4FC7" w:rsidRPr="0061523B" w:rsidRDefault="00972C0F" w:rsidP="005F02F5">
      <w:pPr>
        <w:pStyle w:val="a8"/>
        <w:numPr>
          <w:ilvl w:val="0"/>
          <w:numId w:val="19"/>
        </w:numPr>
        <w:ind w:leftChars="0" w:left="851"/>
        <w:rPr>
          <w:szCs w:val="24"/>
        </w:rPr>
      </w:pPr>
      <w:r w:rsidRPr="0061523B">
        <w:rPr>
          <w:rFonts w:hint="eastAsia"/>
          <w:szCs w:val="24"/>
        </w:rPr>
        <w:t>支出した経費は</w:t>
      </w:r>
      <w:r w:rsidR="005F02F5" w:rsidRPr="0061523B">
        <w:rPr>
          <w:rFonts w:hint="eastAsia"/>
          <w:szCs w:val="24"/>
        </w:rPr>
        <w:t>証拠書類（領収書等）を取り付けた日付を含む</w:t>
      </w:r>
      <w:r w:rsidRPr="0061523B">
        <w:rPr>
          <w:rFonts w:hint="eastAsia"/>
          <w:szCs w:val="24"/>
        </w:rPr>
        <w:t>四半期支出状況報告書</w:t>
      </w:r>
      <w:r w:rsidR="005F02F5" w:rsidRPr="0061523B">
        <w:rPr>
          <w:rFonts w:hint="eastAsia"/>
          <w:szCs w:val="24"/>
        </w:rPr>
        <w:t>または</w:t>
      </w:r>
      <w:r w:rsidRPr="0061523B">
        <w:rPr>
          <w:rFonts w:hint="eastAsia"/>
          <w:szCs w:val="24"/>
        </w:rPr>
        <w:t>経費精算報告書に</w:t>
      </w:r>
      <w:r w:rsidR="009179C6" w:rsidRPr="0061523B">
        <w:rPr>
          <w:rFonts w:hint="eastAsia"/>
          <w:szCs w:val="24"/>
        </w:rPr>
        <w:t>計上</w:t>
      </w:r>
      <w:r w:rsidR="003C2AE3" w:rsidRPr="0061523B">
        <w:rPr>
          <w:rFonts w:hint="eastAsia"/>
          <w:szCs w:val="24"/>
        </w:rPr>
        <w:t>してください</w:t>
      </w:r>
      <w:r w:rsidRPr="0061523B">
        <w:rPr>
          <w:rFonts w:hint="eastAsia"/>
          <w:szCs w:val="24"/>
        </w:rPr>
        <w:t>。</w:t>
      </w:r>
      <w:r w:rsidR="00552FB9" w:rsidRPr="0061523B">
        <w:rPr>
          <w:rFonts w:hint="eastAsia"/>
          <w:szCs w:val="24"/>
        </w:rPr>
        <w:t>人件費</w:t>
      </w:r>
      <w:r w:rsidR="00320421" w:rsidRPr="0061523B">
        <w:rPr>
          <w:rFonts w:hint="eastAsia"/>
          <w:szCs w:val="24"/>
        </w:rPr>
        <w:t>の</w:t>
      </w:r>
      <w:r w:rsidR="008518D9" w:rsidRPr="0061523B">
        <w:rPr>
          <w:rFonts w:hint="eastAsia"/>
          <w:szCs w:val="24"/>
        </w:rPr>
        <w:t>証拠</w:t>
      </w:r>
      <w:r w:rsidR="008518D9" w:rsidRPr="0061523B">
        <w:rPr>
          <w:rFonts w:hint="eastAsia"/>
          <w:szCs w:val="24"/>
        </w:rPr>
        <w:lastRenderedPageBreak/>
        <w:t>書類</w:t>
      </w:r>
      <w:r w:rsidR="00320421" w:rsidRPr="0061523B">
        <w:rPr>
          <w:rFonts w:hint="eastAsia"/>
          <w:szCs w:val="24"/>
        </w:rPr>
        <w:t>は不要</w:t>
      </w:r>
      <w:r w:rsidR="003C2AE3" w:rsidRPr="0061523B">
        <w:rPr>
          <w:rFonts w:hint="eastAsia"/>
          <w:szCs w:val="24"/>
        </w:rPr>
        <w:t>です</w:t>
      </w:r>
      <w:r w:rsidR="008518D9" w:rsidRPr="0061523B">
        <w:rPr>
          <w:rFonts w:hint="eastAsia"/>
          <w:szCs w:val="24"/>
        </w:rPr>
        <w:t>。</w:t>
      </w:r>
      <w:r w:rsidR="009413C8" w:rsidRPr="0061523B">
        <w:rPr>
          <w:rFonts w:hint="eastAsia"/>
          <w:szCs w:val="24"/>
        </w:rPr>
        <w:t>従事した</w:t>
      </w:r>
      <w:r w:rsidR="00CB6B9B" w:rsidRPr="0061523B">
        <w:rPr>
          <w:rFonts w:hint="eastAsia"/>
          <w:szCs w:val="24"/>
        </w:rPr>
        <w:t>日を含む</w:t>
      </w:r>
      <w:r w:rsidR="009413C8" w:rsidRPr="0061523B">
        <w:rPr>
          <w:rFonts w:hint="eastAsia"/>
          <w:szCs w:val="24"/>
        </w:rPr>
        <w:t>四半期に</w:t>
      </w:r>
      <w:r w:rsidR="004A4294" w:rsidRPr="0061523B">
        <w:rPr>
          <w:rFonts w:hint="eastAsia"/>
          <w:szCs w:val="24"/>
        </w:rPr>
        <w:t>業務</w:t>
      </w:r>
      <w:r w:rsidR="009A3752" w:rsidRPr="0061523B">
        <w:rPr>
          <w:rFonts w:hint="eastAsia"/>
          <w:szCs w:val="24"/>
        </w:rPr>
        <w:t>実施内容と</w:t>
      </w:r>
      <w:r w:rsidR="004A4294" w:rsidRPr="0061523B">
        <w:rPr>
          <w:rFonts w:hint="eastAsia"/>
          <w:szCs w:val="24"/>
        </w:rPr>
        <w:t>従事日数を</w:t>
      </w:r>
      <w:r w:rsidR="00EE13EA" w:rsidRPr="0061523B">
        <w:rPr>
          <w:rFonts w:hint="eastAsia"/>
          <w:szCs w:val="24"/>
        </w:rPr>
        <w:t>記載</w:t>
      </w:r>
      <w:r w:rsidR="003C2AE3" w:rsidRPr="0061523B">
        <w:rPr>
          <w:rFonts w:hint="eastAsia"/>
          <w:szCs w:val="24"/>
        </w:rPr>
        <w:t>してください</w:t>
      </w:r>
      <w:r w:rsidR="00D36684" w:rsidRPr="0061523B">
        <w:rPr>
          <w:rFonts w:hint="eastAsia"/>
          <w:szCs w:val="24"/>
        </w:rPr>
        <w:t>。</w:t>
      </w:r>
    </w:p>
    <w:p w14:paraId="363A3980" w14:textId="0F1331C9" w:rsidR="00972C0F" w:rsidRPr="0061523B" w:rsidRDefault="00631713" w:rsidP="009A17DF">
      <w:pPr>
        <w:pStyle w:val="a8"/>
        <w:numPr>
          <w:ilvl w:val="0"/>
          <w:numId w:val="19"/>
        </w:numPr>
        <w:ind w:leftChars="0" w:left="851"/>
        <w:rPr>
          <w:szCs w:val="24"/>
        </w:rPr>
      </w:pPr>
      <w:r w:rsidRPr="0061523B">
        <w:rPr>
          <w:rFonts w:hint="eastAsia"/>
          <w:szCs w:val="24"/>
        </w:rPr>
        <w:t>契約期間外</w:t>
      </w:r>
      <w:r w:rsidR="00B13329" w:rsidRPr="0061523B">
        <w:rPr>
          <w:rFonts w:hint="eastAsia"/>
          <w:szCs w:val="24"/>
        </w:rPr>
        <w:t>の</w:t>
      </w:r>
      <w:r w:rsidR="00A76D33" w:rsidRPr="0061523B">
        <w:rPr>
          <w:rFonts w:hint="eastAsia"/>
          <w:szCs w:val="24"/>
        </w:rPr>
        <w:t>支出は精算・支払い対象外</w:t>
      </w:r>
      <w:r w:rsidR="003C2AE3" w:rsidRPr="0061523B">
        <w:rPr>
          <w:rFonts w:hint="eastAsia"/>
          <w:szCs w:val="24"/>
        </w:rPr>
        <w:t>です</w:t>
      </w:r>
      <w:r w:rsidR="00A76D33" w:rsidRPr="0061523B">
        <w:rPr>
          <w:rFonts w:hint="eastAsia"/>
          <w:szCs w:val="24"/>
        </w:rPr>
        <w:t>。</w:t>
      </w:r>
    </w:p>
    <w:p w14:paraId="60CCC3AA" w14:textId="77777777" w:rsidR="00CB6B9B" w:rsidRPr="0061523B" w:rsidRDefault="00CB6B9B" w:rsidP="004505D6">
      <w:pPr>
        <w:rPr>
          <w:szCs w:val="24"/>
        </w:rPr>
      </w:pPr>
    </w:p>
    <w:p w14:paraId="2B894000" w14:textId="6E699EBE" w:rsidR="00CF453B" w:rsidRPr="0061523B" w:rsidRDefault="00CF453B" w:rsidP="00CF453B">
      <w:pPr>
        <w:pStyle w:val="a8"/>
        <w:numPr>
          <w:ilvl w:val="0"/>
          <w:numId w:val="18"/>
        </w:numPr>
        <w:ind w:leftChars="0"/>
        <w:rPr>
          <w:szCs w:val="24"/>
        </w:rPr>
      </w:pPr>
      <w:r w:rsidRPr="0061523B">
        <w:rPr>
          <w:rFonts w:hint="eastAsia"/>
          <w:szCs w:val="24"/>
        </w:rPr>
        <w:t>証拠書類</w:t>
      </w:r>
      <w:r w:rsidR="0080760C" w:rsidRPr="0061523B">
        <w:rPr>
          <w:rFonts w:hint="eastAsia"/>
          <w:szCs w:val="24"/>
        </w:rPr>
        <w:t>(</w:t>
      </w:r>
      <w:r w:rsidRPr="0061523B">
        <w:rPr>
          <w:rFonts w:hint="eastAsia"/>
          <w:szCs w:val="24"/>
        </w:rPr>
        <w:t>領収書等</w:t>
      </w:r>
      <w:r w:rsidR="0080760C" w:rsidRPr="0061523B">
        <w:rPr>
          <w:rFonts w:hint="eastAsia"/>
          <w:szCs w:val="24"/>
        </w:rPr>
        <w:t>)</w:t>
      </w:r>
    </w:p>
    <w:p w14:paraId="5B5992E8" w14:textId="4B8A6F0D" w:rsidR="00CF453B" w:rsidRPr="0061523B" w:rsidRDefault="00CF453B" w:rsidP="009A17DF">
      <w:pPr>
        <w:ind w:leftChars="118" w:left="283" w:firstLineChars="100" w:firstLine="240"/>
        <w:rPr>
          <w:szCs w:val="24"/>
        </w:rPr>
      </w:pPr>
      <w:r w:rsidRPr="0061523B">
        <w:rPr>
          <w:rFonts w:hint="eastAsia"/>
          <w:szCs w:val="24"/>
        </w:rPr>
        <w:t>証拠書類</w:t>
      </w:r>
      <w:r w:rsidR="001C6C56" w:rsidRPr="0061523B">
        <w:rPr>
          <w:rFonts w:hint="eastAsia"/>
          <w:szCs w:val="24"/>
        </w:rPr>
        <w:t>（領収書等）</w:t>
      </w:r>
      <w:r w:rsidRPr="0061523B">
        <w:rPr>
          <w:rFonts w:hint="eastAsia"/>
          <w:szCs w:val="24"/>
        </w:rPr>
        <w:t>とは、「その取引の正当性を立証するに足りる書類」</w:t>
      </w:r>
      <w:r w:rsidR="001C6C56" w:rsidRPr="0061523B">
        <w:rPr>
          <w:rFonts w:hint="eastAsia"/>
          <w:szCs w:val="24"/>
        </w:rPr>
        <w:t>として</w:t>
      </w:r>
      <w:r w:rsidRPr="0061523B">
        <w:rPr>
          <w:rFonts w:hint="eastAsia"/>
          <w:szCs w:val="24"/>
        </w:rPr>
        <w:t>領収書又はそれに代わるもの</w:t>
      </w:r>
      <w:r w:rsidR="003C2AE3" w:rsidRPr="0061523B">
        <w:rPr>
          <w:rFonts w:hint="eastAsia"/>
          <w:szCs w:val="24"/>
        </w:rPr>
        <w:t>を意味し</w:t>
      </w:r>
      <w:r w:rsidR="005571B0" w:rsidRPr="0061523B">
        <w:rPr>
          <w:rFonts w:hint="eastAsia"/>
          <w:szCs w:val="24"/>
        </w:rPr>
        <w:t>、留意事項は</w:t>
      </w:r>
      <w:r w:rsidRPr="0061523B">
        <w:rPr>
          <w:rFonts w:hint="eastAsia"/>
          <w:szCs w:val="24"/>
        </w:rPr>
        <w:t>以下</w:t>
      </w:r>
      <w:r w:rsidR="005571B0" w:rsidRPr="0061523B">
        <w:rPr>
          <w:rFonts w:hint="eastAsia"/>
          <w:szCs w:val="24"/>
        </w:rPr>
        <w:t>のとおり</w:t>
      </w:r>
      <w:r w:rsidR="00051CCE" w:rsidRPr="0061523B">
        <w:rPr>
          <w:rFonts w:hint="eastAsia"/>
          <w:szCs w:val="24"/>
        </w:rPr>
        <w:t>です</w:t>
      </w:r>
      <w:r w:rsidRPr="0061523B">
        <w:rPr>
          <w:rFonts w:hint="eastAsia"/>
          <w:szCs w:val="24"/>
        </w:rPr>
        <w:t>。</w:t>
      </w:r>
    </w:p>
    <w:p w14:paraId="2DC086F9" w14:textId="16CA0AD4" w:rsidR="00FD7F13" w:rsidRPr="0061523B" w:rsidRDefault="002C7BFE" w:rsidP="009A17DF">
      <w:pPr>
        <w:pStyle w:val="a8"/>
        <w:numPr>
          <w:ilvl w:val="0"/>
          <w:numId w:val="21"/>
        </w:numPr>
        <w:ind w:leftChars="0" w:left="851"/>
        <w:rPr>
          <w:szCs w:val="24"/>
        </w:rPr>
      </w:pPr>
      <w:bookmarkStart w:id="4" w:name="_Hlk146802687"/>
      <w:r w:rsidRPr="0061523B">
        <w:rPr>
          <w:rFonts w:hint="eastAsia"/>
          <w:szCs w:val="24"/>
        </w:rPr>
        <w:t>証拠書類</w:t>
      </w:r>
      <w:bookmarkEnd w:id="4"/>
      <w:r w:rsidR="005571B0" w:rsidRPr="0061523B">
        <w:rPr>
          <w:rFonts w:hint="eastAsia"/>
          <w:szCs w:val="24"/>
        </w:rPr>
        <w:t>（</w:t>
      </w:r>
      <w:r w:rsidR="00CF453B" w:rsidRPr="0061523B">
        <w:rPr>
          <w:rFonts w:hint="eastAsia"/>
          <w:szCs w:val="24"/>
        </w:rPr>
        <w:t>領収書</w:t>
      </w:r>
      <w:r w:rsidR="009E4095" w:rsidRPr="0061523B">
        <w:rPr>
          <w:rFonts w:hint="eastAsia"/>
          <w:szCs w:val="24"/>
        </w:rPr>
        <w:t>等</w:t>
      </w:r>
      <w:r w:rsidR="005571B0" w:rsidRPr="0061523B">
        <w:rPr>
          <w:rFonts w:hint="eastAsia"/>
          <w:szCs w:val="24"/>
        </w:rPr>
        <w:t>）</w:t>
      </w:r>
      <w:r w:rsidR="00CF453B" w:rsidRPr="0061523B">
        <w:rPr>
          <w:rFonts w:hint="eastAsia"/>
          <w:szCs w:val="24"/>
        </w:rPr>
        <w:t>には、日付、宛名</w:t>
      </w:r>
      <w:r w:rsidR="005571B0" w:rsidRPr="0061523B">
        <w:rPr>
          <w:rFonts w:hint="eastAsia"/>
          <w:szCs w:val="24"/>
        </w:rPr>
        <w:t>（</w:t>
      </w:r>
      <w:r w:rsidR="00CF453B" w:rsidRPr="0061523B">
        <w:rPr>
          <w:rFonts w:hint="eastAsia"/>
          <w:szCs w:val="24"/>
        </w:rPr>
        <w:t>支払者</w:t>
      </w:r>
      <w:r w:rsidR="005571B0" w:rsidRPr="0061523B">
        <w:rPr>
          <w:rFonts w:hint="eastAsia"/>
          <w:szCs w:val="24"/>
        </w:rPr>
        <w:t>）</w:t>
      </w:r>
      <w:r w:rsidR="00CF453B" w:rsidRPr="0061523B">
        <w:rPr>
          <w:rFonts w:hint="eastAsia"/>
          <w:szCs w:val="24"/>
        </w:rPr>
        <w:t>、領収書発行者</w:t>
      </w:r>
      <w:r w:rsidR="005571B0" w:rsidRPr="0061523B">
        <w:rPr>
          <w:rFonts w:hint="eastAsia"/>
          <w:szCs w:val="24"/>
        </w:rPr>
        <w:t>（</w:t>
      </w:r>
      <w:r w:rsidR="00CF453B" w:rsidRPr="0061523B">
        <w:rPr>
          <w:rFonts w:hint="eastAsia"/>
          <w:szCs w:val="24"/>
        </w:rPr>
        <w:t>支払先</w:t>
      </w:r>
      <w:r w:rsidR="005571B0" w:rsidRPr="0061523B">
        <w:rPr>
          <w:rFonts w:hint="eastAsia"/>
          <w:szCs w:val="24"/>
        </w:rPr>
        <w:t>）</w:t>
      </w:r>
      <w:r w:rsidR="00CF453B" w:rsidRPr="0061523B">
        <w:rPr>
          <w:rFonts w:hint="eastAsia"/>
          <w:szCs w:val="24"/>
        </w:rPr>
        <w:t>、受領印又は受領者サイン、支出内容</w:t>
      </w:r>
      <w:r w:rsidR="005571B0" w:rsidRPr="0061523B">
        <w:rPr>
          <w:rFonts w:hint="eastAsia"/>
          <w:szCs w:val="24"/>
        </w:rPr>
        <w:t>（</w:t>
      </w:r>
      <w:r w:rsidR="00CF453B" w:rsidRPr="0061523B">
        <w:rPr>
          <w:rFonts w:hint="eastAsia"/>
          <w:szCs w:val="24"/>
        </w:rPr>
        <w:t>購入物品名、単価、数量、支払金額等</w:t>
      </w:r>
      <w:r w:rsidR="005571B0" w:rsidRPr="0061523B">
        <w:rPr>
          <w:rFonts w:hint="eastAsia"/>
          <w:szCs w:val="24"/>
        </w:rPr>
        <w:t>）</w:t>
      </w:r>
      <w:r w:rsidR="001C6C56" w:rsidRPr="0061523B">
        <w:rPr>
          <w:rFonts w:hint="eastAsia"/>
          <w:szCs w:val="24"/>
        </w:rPr>
        <w:t>の</w:t>
      </w:r>
      <w:r w:rsidR="00CF453B" w:rsidRPr="0061523B">
        <w:rPr>
          <w:rFonts w:hint="eastAsia"/>
          <w:szCs w:val="24"/>
        </w:rPr>
        <w:t>記載</w:t>
      </w:r>
      <w:r w:rsidR="001C6C56" w:rsidRPr="0061523B">
        <w:rPr>
          <w:rFonts w:hint="eastAsia"/>
          <w:szCs w:val="24"/>
        </w:rPr>
        <w:t>が必要です</w:t>
      </w:r>
      <w:r w:rsidR="00CF453B" w:rsidRPr="0061523B">
        <w:rPr>
          <w:rFonts w:hint="eastAsia"/>
          <w:szCs w:val="24"/>
        </w:rPr>
        <w:t>。</w:t>
      </w:r>
      <w:r w:rsidR="001C6C56" w:rsidRPr="0061523B">
        <w:rPr>
          <w:rFonts w:hint="eastAsia"/>
          <w:szCs w:val="24"/>
        </w:rPr>
        <w:t>証拠書類（領収書等）</w:t>
      </w:r>
      <w:r w:rsidR="00FD3E72" w:rsidRPr="0061523B">
        <w:rPr>
          <w:rFonts w:hint="eastAsia"/>
          <w:szCs w:val="24"/>
        </w:rPr>
        <w:t>の宛名は、受託</w:t>
      </w:r>
      <w:r w:rsidR="00E47991" w:rsidRPr="0061523B">
        <w:rPr>
          <w:rFonts w:hint="eastAsia"/>
          <w:szCs w:val="24"/>
        </w:rPr>
        <w:t>団体</w:t>
      </w:r>
      <w:r w:rsidR="00FD3E72" w:rsidRPr="0061523B">
        <w:rPr>
          <w:rFonts w:hint="eastAsia"/>
          <w:szCs w:val="24"/>
        </w:rPr>
        <w:t>名</w:t>
      </w:r>
      <w:r w:rsidR="001C6C56" w:rsidRPr="0061523B">
        <w:rPr>
          <w:rFonts w:hint="eastAsia"/>
          <w:szCs w:val="24"/>
        </w:rPr>
        <w:t>としてください</w:t>
      </w:r>
      <w:r w:rsidR="00FD3E72" w:rsidRPr="0061523B">
        <w:rPr>
          <w:rFonts w:hint="eastAsia"/>
          <w:szCs w:val="24"/>
        </w:rPr>
        <w:t>。</w:t>
      </w:r>
      <w:r w:rsidR="001C6C56" w:rsidRPr="0061523B">
        <w:rPr>
          <w:rFonts w:hint="eastAsia"/>
          <w:szCs w:val="24"/>
        </w:rPr>
        <w:t>証拠書類（領収書等）</w:t>
      </w:r>
      <w:r w:rsidR="00CF453B" w:rsidRPr="0061523B">
        <w:rPr>
          <w:rFonts w:hint="eastAsia"/>
          <w:szCs w:val="24"/>
        </w:rPr>
        <w:t>の記載</w:t>
      </w:r>
      <w:r w:rsidR="001C6C56" w:rsidRPr="0061523B">
        <w:rPr>
          <w:rFonts w:hint="eastAsia"/>
          <w:szCs w:val="24"/>
        </w:rPr>
        <w:t>内容</w:t>
      </w:r>
      <w:r w:rsidR="00CF453B" w:rsidRPr="0061523B">
        <w:rPr>
          <w:rFonts w:hint="eastAsia"/>
          <w:szCs w:val="24"/>
        </w:rPr>
        <w:t>が読み取れない場合や修正されていると判断される場合は精算の</w:t>
      </w:r>
      <w:r w:rsidR="001C6C56" w:rsidRPr="0061523B">
        <w:rPr>
          <w:rFonts w:hint="eastAsia"/>
          <w:szCs w:val="24"/>
        </w:rPr>
        <w:t>対象外になります</w:t>
      </w:r>
      <w:r w:rsidR="00CF453B" w:rsidRPr="0061523B">
        <w:rPr>
          <w:rFonts w:hint="eastAsia"/>
          <w:szCs w:val="24"/>
        </w:rPr>
        <w:t>。</w:t>
      </w:r>
    </w:p>
    <w:p w14:paraId="1D266F08" w14:textId="3A563C36" w:rsidR="004378F3" w:rsidRPr="0061523B" w:rsidRDefault="004378F3" w:rsidP="009A17DF">
      <w:pPr>
        <w:pStyle w:val="a8"/>
        <w:numPr>
          <w:ilvl w:val="0"/>
          <w:numId w:val="21"/>
        </w:numPr>
        <w:ind w:leftChars="0" w:left="851"/>
        <w:rPr>
          <w:szCs w:val="24"/>
        </w:rPr>
      </w:pPr>
      <w:r w:rsidRPr="0061523B">
        <w:rPr>
          <w:rFonts w:hint="eastAsia"/>
          <w:szCs w:val="24"/>
        </w:rPr>
        <w:t>証拠書類</w:t>
      </w:r>
      <w:r w:rsidR="001C6C56" w:rsidRPr="0061523B">
        <w:rPr>
          <w:rFonts w:hint="eastAsia"/>
          <w:szCs w:val="24"/>
        </w:rPr>
        <w:t>（領収書等）の提出</w:t>
      </w:r>
      <w:r w:rsidRPr="0061523B">
        <w:rPr>
          <w:rFonts w:hint="eastAsia"/>
          <w:szCs w:val="24"/>
        </w:rPr>
        <w:t>は、原本または</w:t>
      </w:r>
      <w:r w:rsidRPr="0061523B">
        <w:rPr>
          <w:rFonts w:hint="eastAsia"/>
          <w:szCs w:val="24"/>
        </w:rPr>
        <w:t xml:space="preserve"> PDF</w:t>
      </w:r>
      <w:r w:rsidRPr="0061523B">
        <w:rPr>
          <w:rFonts w:hint="eastAsia"/>
          <w:szCs w:val="24"/>
        </w:rPr>
        <w:t>を選択</w:t>
      </w:r>
      <w:r w:rsidR="001C6C56" w:rsidRPr="0061523B">
        <w:rPr>
          <w:rFonts w:hint="eastAsia"/>
          <w:szCs w:val="24"/>
        </w:rPr>
        <w:t>してください</w:t>
      </w:r>
      <w:r w:rsidRPr="0061523B">
        <w:rPr>
          <w:rFonts w:hint="eastAsia"/>
          <w:szCs w:val="24"/>
        </w:rPr>
        <w:t>。原本</w:t>
      </w:r>
      <w:r w:rsidR="001C6C56" w:rsidRPr="0061523B">
        <w:rPr>
          <w:rFonts w:hint="eastAsia"/>
          <w:szCs w:val="24"/>
        </w:rPr>
        <w:t>の</w:t>
      </w:r>
      <w:r w:rsidRPr="0061523B">
        <w:rPr>
          <w:rFonts w:hint="eastAsia"/>
          <w:szCs w:val="24"/>
        </w:rPr>
        <w:t>場合</w:t>
      </w:r>
      <w:r w:rsidR="001C6C56" w:rsidRPr="0061523B">
        <w:rPr>
          <w:rFonts w:hint="eastAsia"/>
          <w:szCs w:val="24"/>
        </w:rPr>
        <w:t>には</w:t>
      </w:r>
      <w:r w:rsidRPr="0061523B">
        <w:rPr>
          <w:rFonts w:hint="eastAsia"/>
          <w:szCs w:val="24"/>
        </w:rPr>
        <w:t>、四半期支出状況確認後／精算金額確定後に返却します。</w:t>
      </w:r>
    </w:p>
    <w:p w14:paraId="57646E84" w14:textId="701B6633" w:rsidR="009E60B5" w:rsidRPr="0061523B" w:rsidRDefault="000B0BB4" w:rsidP="009A17DF">
      <w:pPr>
        <w:pStyle w:val="a8"/>
        <w:numPr>
          <w:ilvl w:val="0"/>
          <w:numId w:val="21"/>
        </w:numPr>
        <w:ind w:leftChars="0" w:left="851"/>
        <w:rPr>
          <w:szCs w:val="24"/>
        </w:rPr>
      </w:pPr>
      <w:r w:rsidRPr="0061523B">
        <w:rPr>
          <w:rFonts w:hint="eastAsia"/>
          <w:szCs w:val="24"/>
        </w:rPr>
        <w:t>受託者</w:t>
      </w:r>
      <w:r w:rsidR="004378F3" w:rsidRPr="0061523B">
        <w:rPr>
          <w:rFonts w:hint="eastAsia"/>
          <w:szCs w:val="24"/>
        </w:rPr>
        <w:t>名義のクレジットカードによる支払いも可</w:t>
      </w:r>
      <w:r w:rsidR="001C6C56" w:rsidRPr="0061523B">
        <w:rPr>
          <w:rFonts w:hint="eastAsia"/>
          <w:szCs w:val="24"/>
        </w:rPr>
        <w:t>としており、この</w:t>
      </w:r>
      <w:r w:rsidR="004378F3" w:rsidRPr="0061523B">
        <w:rPr>
          <w:rFonts w:hint="eastAsia"/>
          <w:szCs w:val="24"/>
        </w:rPr>
        <w:t>場合も</w:t>
      </w:r>
      <w:r w:rsidR="001C6C56" w:rsidRPr="0061523B">
        <w:rPr>
          <w:rFonts w:hint="eastAsia"/>
          <w:szCs w:val="24"/>
        </w:rPr>
        <w:t>証拠書類（領収書等）</w:t>
      </w:r>
      <w:r w:rsidR="004378F3" w:rsidRPr="0061523B">
        <w:rPr>
          <w:rFonts w:hint="eastAsia"/>
          <w:szCs w:val="24"/>
        </w:rPr>
        <w:t>をもって精算すること</w:t>
      </w:r>
      <w:r w:rsidR="001C6C56" w:rsidRPr="0061523B">
        <w:rPr>
          <w:rFonts w:hint="eastAsia"/>
          <w:szCs w:val="24"/>
        </w:rPr>
        <w:t>に</w:t>
      </w:r>
      <w:r w:rsidR="004378F3" w:rsidRPr="0061523B">
        <w:rPr>
          <w:rFonts w:hint="eastAsia"/>
          <w:szCs w:val="24"/>
        </w:rPr>
        <w:t>なります。領収書の取付けが困難な場合は、カード利用明細書</w:t>
      </w:r>
      <w:r w:rsidR="005571B0" w:rsidRPr="0061523B">
        <w:rPr>
          <w:rFonts w:hint="eastAsia"/>
          <w:szCs w:val="24"/>
        </w:rPr>
        <w:t>（</w:t>
      </w:r>
      <w:r w:rsidR="004378F3" w:rsidRPr="0061523B">
        <w:rPr>
          <w:rFonts w:hint="eastAsia"/>
          <w:szCs w:val="24"/>
        </w:rPr>
        <w:t>写</w:t>
      </w:r>
      <w:r w:rsidR="005571B0" w:rsidRPr="0061523B">
        <w:rPr>
          <w:rFonts w:hint="eastAsia"/>
          <w:szCs w:val="24"/>
        </w:rPr>
        <w:t>）</w:t>
      </w:r>
      <w:r w:rsidR="004378F3" w:rsidRPr="0061523B">
        <w:rPr>
          <w:rFonts w:hint="eastAsia"/>
          <w:szCs w:val="24"/>
        </w:rPr>
        <w:t>及び購入の事実が分かる書類</w:t>
      </w:r>
      <w:r w:rsidR="005571B0" w:rsidRPr="0061523B">
        <w:rPr>
          <w:rFonts w:hint="eastAsia"/>
          <w:szCs w:val="24"/>
        </w:rPr>
        <w:t>（</w:t>
      </w:r>
      <w:r w:rsidR="004378F3" w:rsidRPr="0061523B">
        <w:rPr>
          <w:rFonts w:hint="eastAsia"/>
          <w:szCs w:val="24"/>
        </w:rPr>
        <w:t>納品書等</w:t>
      </w:r>
      <w:r w:rsidR="005571B0" w:rsidRPr="0061523B">
        <w:rPr>
          <w:rFonts w:hint="eastAsia"/>
          <w:szCs w:val="24"/>
        </w:rPr>
        <w:t>）</w:t>
      </w:r>
      <w:r w:rsidR="004378F3" w:rsidRPr="0061523B">
        <w:rPr>
          <w:rFonts w:hint="eastAsia"/>
          <w:szCs w:val="24"/>
        </w:rPr>
        <w:t>をもって精算可とします。</w:t>
      </w:r>
    </w:p>
    <w:p w14:paraId="1196908D" w14:textId="662CAF81" w:rsidR="00D82854" w:rsidRPr="0061523B" w:rsidRDefault="005379B2" w:rsidP="009A17DF">
      <w:pPr>
        <w:pStyle w:val="a8"/>
        <w:numPr>
          <w:ilvl w:val="0"/>
          <w:numId w:val="21"/>
        </w:numPr>
        <w:ind w:leftChars="0" w:left="851"/>
        <w:rPr>
          <w:szCs w:val="24"/>
        </w:rPr>
      </w:pPr>
      <w:r w:rsidRPr="0061523B">
        <w:rPr>
          <w:rFonts w:hint="eastAsia"/>
          <w:szCs w:val="24"/>
        </w:rPr>
        <w:t>証拠書類</w:t>
      </w:r>
      <w:r w:rsidR="005571B0" w:rsidRPr="0061523B">
        <w:rPr>
          <w:rFonts w:hint="eastAsia"/>
          <w:szCs w:val="24"/>
        </w:rPr>
        <w:t>（</w:t>
      </w:r>
      <w:r w:rsidRPr="0061523B">
        <w:rPr>
          <w:rFonts w:hint="eastAsia"/>
          <w:szCs w:val="24"/>
        </w:rPr>
        <w:t>領収書等</w:t>
      </w:r>
      <w:r w:rsidR="005571B0" w:rsidRPr="0061523B">
        <w:rPr>
          <w:rFonts w:hint="eastAsia"/>
          <w:szCs w:val="24"/>
        </w:rPr>
        <w:t>）</w:t>
      </w:r>
      <w:r w:rsidRPr="0061523B">
        <w:rPr>
          <w:rFonts w:hint="eastAsia"/>
          <w:szCs w:val="24"/>
        </w:rPr>
        <w:t>が感熱紙の場合にはコピーも併せて提出</w:t>
      </w:r>
      <w:r w:rsidR="001C6C56" w:rsidRPr="0061523B">
        <w:rPr>
          <w:rFonts w:hint="eastAsia"/>
          <w:szCs w:val="24"/>
        </w:rPr>
        <w:t>して</w:t>
      </w:r>
      <w:r w:rsidRPr="0061523B">
        <w:rPr>
          <w:rFonts w:hint="eastAsia"/>
          <w:szCs w:val="24"/>
        </w:rPr>
        <w:t>ください。</w:t>
      </w:r>
    </w:p>
    <w:p w14:paraId="5B03A685" w14:textId="175D5ABA" w:rsidR="00DF2899" w:rsidRPr="0061523B" w:rsidRDefault="0061523B" w:rsidP="009A17DF">
      <w:pPr>
        <w:pStyle w:val="a8"/>
        <w:numPr>
          <w:ilvl w:val="0"/>
          <w:numId w:val="21"/>
        </w:numPr>
        <w:ind w:leftChars="0" w:left="851"/>
        <w:rPr>
          <w:szCs w:val="24"/>
        </w:rPr>
      </w:pPr>
      <w:r w:rsidRPr="0061523B">
        <w:rPr>
          <w:rFonts w:hint="eastAsia"/>
          <w:szCs w:val="24"/>
        </w:rPr>
        <w:t>証拠書類（領収書等）入手時に</w:t>
      </w:r>
      <w:r w:rsidR="00DF2899" w:rsidRPr="0061523B">
        <w:rPr>
          <w:rFonts w:hint="eastAsia"/>
          <w:szCs w:val="24"/>
        </w:rPr>
        <w:t>消費税</w:t>
      </w:r>
      <w:r w:rsidR="008C145D" w:rsidRPr="0061523B">
        <w:rPr>
          <w:rFonts w:hint="eastAsia"/>
          <w:szCs w:val="24"/>
        </w:rPr>
        <w:t>表記が</w:t>
      </w:r>
      <w:r w:rsidR="002857B2" w:rsidRPr="0061523B">
        <w:rPr>
          <w:rFonts w:hint="eastAsia"/>
          <w:szCs w:val="24"/>
        </w:rPr>
        <w:t>外税</w:t>
      </w:r>
      <w:r w:rsidRPr="0061523B">
        <w:rPr>
          <w:rFonts w:hint="eastAsia"/>
          <w:szCs w:val="24"/>
        </w:rPr>
        <w:t>か</w:t>
      </w:r>
      <w:r w:rsidR="002857B2" w:rsidRPr="0061523B">
        <w:rPr>
          <w:rFonts w:hint="eastAsia"/>
          <w:szCs w:val="24"/>
        </w:rPr>
        <w:t>内税</w:t>
      </w:r>
      <w:r w:rsidR="006B649E" w:rsidRPr="0061523B">
        <w:rPr>
          <w:rFonts w:hint="eastAsia"/>
          <w:szCs w:val="24"/>
        </w:rPr>
        <w:t>か</w:t>
      </w:r>
      <w:r w:rsidR="0032119F" w:rsidRPr="0061523B">
        <w:rPr>
          <w:rFonts w:hint="eastAsia"/>
          <w:szCs w:val="24"/>
        </w:rPr>
        <w:t>不明な場合</w:t>
      </w:r>
      <w:r w:rsidRPr="0061523B">
        <w:rPr>
          <w:rFonts w:hint="eastAsia"/>
          <w:szCs w:val="24"/>
        </w:rPr>
        <w:t>に</w:t>
      </w:r>
      <w:r w:rsidR="0032119F" w:rsidRPr="0061523B">
        <w:rPr>
          <w:rFonts w:hint="eastAsia"/>
          <w:szCs w:val="24"/>
        </w:rPr>
        <w:t>は発行</w:t>
      </w:r>
      <w:r w:rsidR="00CA79E4" w:rsidRPr="0061523B">
        <w:rPr>
          <w:rFonts w:hint="eastAsia"/>
          <w:szCs w:val="24"/>
        </w:rPr>
        <w:t>者</w:t>
      </w:r>
      <w:r w:rsidR="0032119F" w:rsidRPr="0061523B">
        <w:rPr>
          <w:rFonts w:hint="eastAsia"/>
          <w:szCs w:val="24"/>
        </w:rPr>
        <w:t>に</w:t>
      </w:r>
      <w:r w:rsidR="008C145D" w:rsidRPr="0061523B">
        <w:rPr>
          <w:rFonts w:hint="eastAsia"/>
          <w:szCs w:val="24"/>
        </w:rPr>
        <w:t>確認</w:t>
      </w:r>
      <w:r w:rsidR="002857B2" w:rsidRPr="0061523B">
        <w:rPr>
          <w:rFonts w:hint="eastAsia"/>
          <w:szCs w:val="24"/>
        </w:rPr>
        <w:t>してください。</w:t>
      </w:r>
    </w:p>
    <w:p w14:paraId="5EEB46F5" w14:textId="77777777" w:rsidR="00DC3958" w:rsidRPr="0061523B" w:rsidRDefault="00DC3958" w:rsidP="007426DC">
      <w:pPr>
        <w:rPr>
          <w:szCs w:val="24"/>
        </w:rPr>
      </w:pPr>
    </w:p>
    <w:p w14:paraId="1D36FEA2" w14:textId="736E498A" w:rsidR="00A1068B" w:rsidRPr="0061523B" w:rsidRDefault="009542EB" w:rsidP="00443FB6">
      <w:pPr>
        <w:pStyle w:val="a8"/>
        <w:numPr>
          <w:ilvl w:val="0"/>
          <w:numId w:val="18"/>
        </w:numPr>
        <w:ind w:leftChars="0"/>
        <w:rPr>
          <w:szCs w:val="24"/>
        </w:rPr>
      </w:pPr>
      <w:r w:rsidRPr="0061523B">
        <w:rPr>
          <w:rFonts w:hint="eastAsia"/>
          <w:szCs w:val="24"/>
        </w:rPr>
        <w:t>直接経費</w:t>
      </w:r>
      <w:r w:rsidR="00443FB6" w:rsidRPr="0061523B">
        <w:rPr>
          <w:rFonts w:hint="eastAsia"/>
          <w:szCs w:val="24"/>
        </w:rPr>
        <w:t>における証拠書類</w:t>
      </w:r>
    </w:p>
    <w:tbl>
      <w:tblPr>
        <w:tblStyle w:val="a9"/>
        <w:tblW w:w="0" w:type="auto"/>
        <w:tblInd w:w="421" w:type="dxa"/>
        <w:tblLook w:val="04A0" w:firstRow="1" w:lastRow="0" w:firstColumn="1" w:lastColumn="0" w:noHBand="0" w:noVBand="1"/>
      </w:tblPr>
      <w:tblGrid>
        <w:gridCol w:w="1275"/>
        <w:gridCol w:w="1701"/>
        <w:gridCol w:w="2548"/>
        <w:gridCol w:w="2549"/>
      </w:tblGrid>
      <w:tr w:rsidR="00C94C3C" w:rsidRPr="0061523B" w14:paraId="04A898A4" w14:textId="77777777" w:rsidTr="002E7954">
        <w:tc>
          <w:tcPr>
            <w:tcW w:w="1275" w:type="dxa"/>
            <w:tcBorders>
              <w:bottom w:val="double" w:sz="4" w:space="0" w:color="auto"/>
            </w:tcBorders>
          </w:tcPr>
          <w:p w14:paraId="12F90610" w14:textId="5FA51073" w:rsidR="00C94C3C" w:rsidRPr="0061523B" w:rsidRDefault="00DC3958" w:rsidP="002E7954">
            <w:pPr>
              <w:jc w:val="center"/>
              <w:rPr>
                <w:szCs w:val="24"/>
              </w:rPr>
            </w:pPr>
            <w:r w:rsidRPr="0061523B">
              <w:rPr>
                <w:rFonts w:hint="eastAsia"/>
                <w:szCs w:val="24"/>
              </w:rPr>
              <w:t>中分類</w:t>
            </w:r>
          </w:p>
        </w:tc>
        <w:tc>
          <w:tcPr>
            <w:tcW w:w="1701" w:type="dxa"/>
            <w:tcBorders>
              <w:bottom w:val="double" w:sz="4" w:space="0" w:color="auto"/>
            </w:tcBorders>
          </w:tcPr>
          <w:p w14:paraId="766A621C" w14:textId="2754D0B2" w:rsidR="00C94C3C" w:rsidRPr="0061523B" w:rsidRDefault="00DC3958" w:rsidP="002E7954">
            <w:pPr>
              <w:jc w:val="center"/>
              <w:rPr>
                <w:szCs w:val="24"/>
              </w:rPr>
            </w:pPr>
            <w:r w:rsidRPr="0061523B">
              <w:rPr>
                <w:rFonts w:hint="eastAsia"/>
                <w:szCs w:val="24"/>
              </w:rPr>
              <w:t>小分類</w:t>
            </w:r>
          </w:p>
        </w:tc>
        <w:tc>
          <w:tcPr>
            <w:tcW w:w="2548" w:type="dxa"/>
            <w:tcBorders>
              <w:bottom w:val="double" w:sz="4" w:space="0" w:color="auto"/>
            </w:tcBorders>
          </w:tcPr>
          <w:p w14:paraId="6A42C541" w14:textId="7B3627BC" w:rsidR="00C94C3C" w:rsidRPr="0061523B" w:rsidRDefault="00DC3958" w:rsidP="002E7954">
            <w:pPr>
              <w:jc w:val="center"/>
              <w:rPr>
                <w:szCs w:val="24"/>
              </w:rPr>
            </w:pPr>
            <w:r w:rsidRPr="0061523B">
              <w:rPr>
                <w:rFonts w:hint="eastAsia"/>
                <w:szCs w:val="24"/>
              </w:rPr>
              <w:t>証拠書類</w:t>
            </w:r>
          </w:p>
        </w:tc>
        <w:tc>
          <w:tcPr>
            <w:tcW w:w="2549" w:type="dxa"/>
            <w:tcBorders>
              <w:bottom w:val="double" w:sz="4" w:space="0" w:color="auto"/>
            </w:tcBorders>
          </w:tcPr>
          <w:p w14:paraId="1E963CD6" w14:textId="6C7B487E" w:rsidR="00C94C3C" w:rsidRPr="0061523B" w:rsidRDefault="00A06A15" w:rsidP="002E7954">
            <w:pPr>
              <w:jc w:val="center"/>
              <w:rPr>
                <w:szCs w:val="24"/>
              </w:rPr>
            </w:pPr>
            <w:r w:rsidRPr="0061523B">
              <w:rPr>
                <w:rFonts w:hint="eastAsia"/>
                <w:szCs w:val="24"/>
              </w:rPr>
              <w:t>備考</w:t>
            </w:r>
            <w:r w:rsidR="00135D90" w:rsidRPr="0061523B">
              <w:rPr>
                <w:rFonts w:hint="eastAsia"/>
                <w:szCs w:val="24"/>
              </w:rPr>
              <w:t>、留意事項</w:t>
            </w:r>
          </w:p>
        </w:tc>
      </w:tr>
      <w:tr w:rsidR="008D50FB" w:rsidRPr="0061523B" w14:paraId="63AB6596" w14:textId="77777777" w:rsidTr="002E7954">
        <w:tc>
          <w:tcPr>
            <w:tcW w:w="1275" w:type="dxa"/>
            <w:vMerge w:val="restart"/>
            <w:tcBorders>
              <w:top w:val="double" w:sz="4" w:space="0" w:color="auto"/>
            </w:tcBorders>
          </w:tcPr>
          <w:p w14:paraId="52F47636" w14:textId="253807FF" w:rsidR="008D50FB" w:rsidRPr="0061523B" w:rsidRDefault="008D50FB" w:rsidP="00443FB6">
            <w:pPr>
              <w:rPr>
                <w:szCs w:val="24"/>
              </w:rPr>
            </w:pPr>
            <w:r w:rsidRPr="0061523B">
              <w:rPr>
                <w:rFonts w:hint="eastAsia"/>
                <w:szCs w:val="24"/>
              </w:rPr>
              <w:t>謝金</w:t>
            </w:r>
          </w:p>
        </w:tc>
        <w:tc>
          <w:tcPr>
            <w:tcW w:w="1701" w:type="dxa"/>
            <w:tcBorders>
              <w:top w:val="double" w:sz="4" w:space="0" w:color="auto"/>
            </w:tcBorders>
          </w:tcPr>
          <w:p w14:paraId="0767DD06" w14:textId="16FE270C" w:rsidR="008D50FB" w:rsidRPr="0061523B" w:rsidRDefault="008D50FB" w:rsidP="00621F37">
            <w:pPr>
              <w:rPr>
                <w:szCs w:val="24"/>
              </w:rPr>
            </w:pPr>
            <w:r w:rsidRPr="0061523B">
              <w:rPr>
                <w:rFonts w:hint="eastAsia"/>
                <w:szCs w:val="24"/>
              </w:rPr>
              <w:t>講師謝金、検討会等参加謝金</w:t>
            </w:r>
          </w:p>
        </w:tc>
        <w:tc>
          <w:tcPr>
            <w:tcW w:w="2548" w:type="dxa"/>
            <w:tcBorders>
              <w:top w:val="double" w:sz="4" w:space="0" w:color="auto"/>
            </w:tcBorders>
          </w:tcPr>
          <w:p w14:paraId="2830DB85" w14:textId="10D1E9CB" w:rsidR="008D50FB" w:rsidRPr="0061523B" w:rsidRDefault="008D50FB" w:rsidP="00443FB6">
            <w:pPr>
              <w:rPr>
                <w:szCs w:val="24"/>
              </w:rPr>
            </w:pPr>
            <w:r w:rsidRPr="0061523B">
              <w:rPr>
                <w:rFonts w:hint="eastAsia"/>
                <w:szCs w:val="24"/>
              </w:rPr>
              <w:t>講師からの領収書</w:t>
            </w:r>
          </w:p>
          <w:p w14:paraId="3696D5C5" w14:textId="7BF7BC8E" w:rsidR="008D50FB" w:rsidRPr="0061523B" w:rsidRDefault="008D50FB" w:rsidP="00443FB6">
            <w:pPr>
              <w:rPr>
                <w:szCs w:val="24"/>
              </w:rPr>
            </w:pPr>
          </w:p>
        </w:tc>
        <w:tc>
          <w:tcPr>
            <w:tcW w:w="2549" w:type="dxa"/>
            <w:vMerge w:val="restart"/>
            <w:tcBorders>
              <w:top w:val="double" w:sz="4" w:space="0" w:color="auto"/>
            </w:tcBorders>
          </w:tcPr>
          <w:p w14:paraId="25924866" w14:textId="0D8D4724" w:rsidR="001148E3" w:rsidRPr="0061523B" w:rsidRDefault="008D50FB" w:rsidP="00443FB6">
            <w:pPr>
              <w:rPr>
                <w:szCs w:val="24"/>
              </w:rPr>
            </w:pPr>
            <w:r w:rsidRPr="0061523B">
              <w:rPr>
                <w:rFonts w:hint="eastAsia"/>
                <w:szCs w:val="24"/>
              </w:rPr>
              <w:t>契約時の単価を適用</w:t>
            </w:r>
            <w:r w:rsidR="004D7FE7" w:rsidRPr="0061523B">
              <w:rPr>
                <w:rFonts w:hint="eastAsia"/>
                <w:szCs w:val="24"/>
              </w:rPr>
              <w:t>。</w:t>
            </w:r>
          </w:p>
          <w:p w14:paraId="5393AEF2" w14:textId="3131EF17" w:rsidR="008D50FB" w:rsidRPr="0061523B" w:rsidRDefault="008D50FB" w:rsidP="00443FB6">
            <w:pPr>
              <w:rPr>
                <w:szCs w:val="24"/>
              </w:rPr>
            </w:pPr>
            <w:r w:rsidRPr="0061523B">
              <w:rPr>
                <w:rFonts w:hint="eastAsia"/>
                <w:szCs w:val="24"/>
              </w:rPr>
              <w:t>個人に支払う場合は所得税法に基づく源泉徴収を行う</w:t>
            </w:r>
            <w:r w:rsidR="004D7FE7" w:rsidRPr="0061523B">
              <w:rPr>
                <w:rFonts w:hint="eastAsia"/>
                <w:szCs w:val="24"/>
              </w:rPr>
              <w:t>。</w:t>
            </w:r>
          </w:p>
        </w:tc>
      </w:tr>
      <w:tr w:rsidR="008D50FB" w:rsidRPr="0061523B" w14:paraId="31BA6E6A" w14:textId="77777777" w:rsidTr="002E7954">
        <w:tc>
          <w:tcPr>
            <w:tcW w:w="1275" w:type="dxa"/>
            <w:vMerge/>
          </w:tcPr>
          <w:p w14:paraId="41650601" w14:textId="77777777" w:rsidR="008D50FB" w:rsidRPr="0061523B" w:rsidRDefault="008D50FB" w:rsidP="00BB03B5">
            <w:pPr>
              <w:rPr>
                <w:szCs w:val="24"/>
              </w:rPr>
            </w:pPr>
          </w:p>
        </w:tc>
        <w:tc>
          <w:tcPr>
            <w:tcW w:w="1701" w:type="dxa"/>
          </w:tcPr>
          <w:p w14:paraId="5BA43E63" w14:textId="16014B0B" w:rsidR="008D50FB" w:rsidRPr="0061523B" w:rsidRDefault="008D50FB" w:rsidP="00BB03B5">
            <w:pPr>
              <w:rPr>
                <w:szCs w:val="24"/>
              </w:rPr>
            </w:pPr>
            <w:r w:rsidRPr="0061523B">
              <w:rPr>
                <w:rFonts w:hint="eastAsia"/>
                <w:szCs w:val="24"/>
              </w:rPr>
              <w:t>見学謝金</w:t>
            </w:r>
          </w:p>
        </w:tc>
        <w:tc>
          <w:tcPr>
            <w:tcW w:w="2548" w:type="dxa"/>
          </w:tcPr>
          <w:p w14:paraId="46FA36A1" w14:textId="7B6D9564" w:rsidR="008D50FB" w:rsidRPr="0061523B" w:rsidRDefault="008D50FB" w:rsidP="00BB03B5">
            <w:pPr>
              <w:rPr>
                <w:szCs w:val="24"/>
              </w:rPr>
            </w:pPr>
            <w:r w:rsidRPr="0061523B">
              <w:rPr>
                <w:rFonts w:hint="eastAsia"/>
                <w:szCs w:val="24"/>
              </w:rPr>
              <w:t>見学先からの領収書</w:t>
            </w:r>
          </w:p>
        </w:tc>
        <w:tc>
          <w:tcPr>
            <w:tcW w:w="2549" w:type="dxa"/>
            <w:vMerge/>
          </w:tcPr>
          <w:p w14:paraId="080E9017" w14:textId="626D9BD8" w:rsidR="008D50FB" w:rsidRPr="0061523B" w:rsidRDefault="008D50FB" w:rsidP="00BB03B5">
            <w:pPr>
              <w:rPr>
                <w:szCs w:val="24"/>
              </w:rPr>
            </w:pPr>
          </w:p>
        </w:tc>
      </w:tr>
      <w:tr w:rsidR="008D50FB" w:rsidRPr="0061523B" w14:paraId="01C07755" w14:textId="77777777" w:rsidTr="002E7954">
        <w:tc>
          <w:tcPr>
            <w:tcW w:w="1275" w:type="dxa"/>
            <w:vMerge/>
          </w:tcPr>
          <w:p w14:paraId="582AAADA" w14:textId="77777777" w:rsidR="008D50FB" w:rsidRPr="0061523B" w:rsidRDefault="008D50FB" w:rsidP="00BB03B5">
            <w:pPr>
              <w:rPr>
                <w:szCs w:val="24"/>
              </w:rPr>
            </w:pPr>
          </w:p>
        </w:tc>
        <w:tc>
          <w:tcPr>
            <w:tcW w:w="1701" w:type="dxa"/>
          </w:tcPr>
          <w:p w14:paraId="77E95EEF" w14:textId="244709E4" w:rsidR="008D50FB" w:rsidRPr="0061523B" w:rsidRDefault="008D50FB" w:rsidP="00BB03B5">
            <w:pPr>
              <w:rPr>
                <w:szCs w:val="24"/>
              </w:rPr>
            </w:pPr>
            <w:r w:rsidRPr="0061523B">
              <w:rPr>
                <w:rFonts w:hint="eastAsia"/>
                <w:szCs w:val="24"/>
              </w:rPr>
              <w:t>原稿謝金</w:t>
            </w:r>
          </w:p>
        </w:tc>
        <w:tc>
          <w:tcPr>
            <w:tcW w:w="2548" w:type="dxa"/>
          </w:tcPr>
          <w:p w14:paraId="4EEBECB0" w14:textId="3AAAA2A5" w:rsidR="008D50FB" w:rsidRPr="0061523B" w:rsidRDefault="00224E5D" w:rsidP="00BB03B5">
            <w:pPr>
              <w:rPr>
                <w:szCs w:val="24"/>
              </w:rPr>
            </w:pPr>
            <w:r w:rsidRPr="0061523B">
              <w:rPr>
                <w:rFonts w:hint="eastAsia"/>
                <w:szCs w:val="24"/>
              </w:rPr>
              <w:t>依頼者</w:t>
            </w:r>
            <w:r w:rsidR="008D50FB" w:rsidRPr="0061523B">
              <w:rPr>
                <w:rFonts w:hint="eastAsia"/>
                <w:szCs w:val="24"/>
              </w:rPr>
              <w:t>からの領収書</w:t>
            </w:r>
          </w:p>
        </w:tc>
        <w:tc>
          <w:tcPr>
            <w:tcW w:w="2549" w:type="dxa"/>
            <w:vMerge/>
          </w:tcPr>
          <w:p w14:paraId="4BE3EB23" w14:textId="22009745" w:rsidR="008D50FB" w:rsidRPr="0061523B" w:rsidRDefault="008D50FB" w:rsidP="00BB03B5">
            <w:pPr>
              <w:rPr>
                <w:szCs w:val="24"/>
              </w:rPr>
            </w:pPr>
          </w:p>
        </w:tc>
      </w:tr>
      <w:tr w:rsidR="00F905DF" w:rsidRPr="0061523B" w14:paraId="0A191F2F" w14:textId="77777777" w:rsidTr="002E7954">
        <w:tc>
          <w:tcPr>
            <w:tcW w:w="1275" w:type="dxa"/>
            <w:vMerge w:val="restart"/>
          </w:tcPr>
          <w:p w14:paraId="4FAEB4A5" w14:textId="1E7FE30B" w:rsidR="00F905DF" w:rsidRPr="0061523B" w:rsidRDefault="00F905DF" w:rsidP="00443FB6">
            <w:pPr>
              <w:rPr>
                <w:szCs w:val="24"/>
              </w:rPr>
            </w:pPr>
            <w:r w:rsidRPr="0061523B">
              <w:rPr>
                <w:rFonts w:hint="eastAsia"/>
                <w:szCs w:val="24"/>
              </w:rPr>
              <w:t>旅費</w:t>
            </w:r>
          </w:p>
        </w:tc>
        <w:tc>
          <w:tcPr>
            <w:tcW w:w="1701" w:type="dxa"/>
          </w:tcPr>
          <w:p w14:paraId="7C5503B1" w14:textId="6B96B6AE" w:rsidR="00F905DF" w:rsidRPr="0061523B" w:rsidRDefault="00F905DF" w:rsidP="00443FB6">
            <w:pPr>
              <w:rPr>
                <w:szCs w:val="24"/>
              </w:rPr>
            </w:pPr>
            <w:r w:rsidRPr="0061523B">
              <w:rPr>
                <w:rFonts w:hint="eastAsia"/>
                <w:szCs w:val="24"/>
              </w:rPr>
              <w:t>宿泊費</w:t>
            </w:r>
          </w:p>
        </w:tc>
        <w:tc>
          <w:tcPr>
            <w:tcW w:w="2548" w:type="dxa"/>
          </w:tcPr>
          <w:p w14:paraId="647BA7C4" w14:textId="738FC5BD" w:rsidR="00F905DF" w:rsidRPr="0061523B" w:rsidRDefault="00F905DF" w:rsidP="00443FB6">
            <w:pPr>
              <w:rPr>
                <w:szCs w:val="24"/>
              </w:rPr>
            </w:pPr>
            <w:r w:rsidRPr="0061523B">
              <w:rPr>
                <w:rFonts w:hint="eastAsia"/>
                <w:szCs w:val="24"/>
              </w:rPr>
              <w:t>無し</w:t>
            </w:r>
            <w:r w:rsidR="005571B0" w:rsidRPr="0061523B">
              <w:rPr>
                <w:rFonts w:hint="eastAsia"/>
                <w:szCs w:val="24"/>
              </w:rPr>
              <w:t>（</w:t>
            </w:r>
            <w:r w:rsidRPr="0061523B">
              <w:rPr>
                <w:rFonts w:hint="eastAsia"/>
                <w:szCs w:val="24"/>
              </w:rPr>
              <w:t>定額渡切</w:t>
            </w:r>
            <w:r w:rsidR="005571B0" w:rsidRPr="0061523B">
              <w:rPr>
                <w:rFonts w:hint="eastAsia"/>
                <w:szCs w:val="24"/>
              </w:rPr>
              <w:t>）</w:t>
            </w:r>
          </w:p>
        </w:tc>
        <w:tc>
          <w:tcPr>
            <w:tcW w:w="2549" w:type="dxa"/>
          </w:tcPr>
          <w:p w14:paraId="76DFFDD1" w14:textId="3342FCF8" w:rsidR="00F905DF" w:rsidRPr="0061523B" w:rsidRDefault="00F905DF" w:rsidP="00443FB6">
            <w:pPr>
              <w:rPr>
                <w:szCs w:val="24"/>
              </w:rPr>
            </w:pPr>
            <w:r w:rsidRPr="0061523B">
              <w:rPr>
                <w:rFonts w:hint="eastAsia"/>
                <w:szCs w:val="24"/>
              </w:rPr>
              <w:t>契約時の単価を適用</w:t>
            </w:r>
          </w:p>
        </w:tc>
      </w:tr>
      <w:tr w:rsidR="00F905DF" w:rsidRPr="0061523B" w14:paraId="6191AD25" w14:textId="77777777" w:rsidTr="002E7954">
        <w:tc>
          <w:tcPr>
            <w:tcW w:w="1275" w:type="dxa"/>
            <w:vMerge/>
          </w:tcPr>
          <w:p w14:paraId="00CE030D" w14:textId="77777777" w:rsidR="00F905DF" w:rsidRPr="0061523B" w:rsidRDefault="00F905DF" w:rsidP="00472717">
            <w:pPr>
              <w:rPr>
                <w:szCs w:val="24"/>
              </w:rPr>
            </w:pPr>
          </w:p>
        </w:tc>
        <w:tc>
          <w:tcPr>
            <w:tcW w:w="1701" w:type="dxa"/>
          </w:tcPr>
          <w:p w14:paraId="7A57CD4E" w14:textId="40EAFEA5" w:rsidR="00F905DF" w:rsidRPr="0061523B" w:rsidRDefault="00F905DF" w:rsidP="00472717">
            <w:pPr>
              <w:rPr>
                <w:szCs w:val="24"/>
              </w:rPr>
            </w:pPr>
            <w:r w:rsidRPr="0061523B">
              <w:rPr>
                <w:rFonts w:hint="eastAsia"/>
                <w:szCs w:val="24"/>
              </w:rPr>
              <w:t>日当</w:t>
            </w:r>
          </w:p>
        </w:tc>
        <w:tc>
          <w:tcPr>
            <w:tcW w:w="2548" w:type="dxa"/>
          </w:tcPr>
          <w:p w14:paraId="156C2366" w14:textId="76A9A74A" w:rsidR="00F905DF" w:rsidRPr="0061523B" w:rsidRDefault="00F905DF" w:rsidP="00472717">
            <w:pPr>
              <w:rPr>
                <w:szCs w:val="24"/>
              </w:rPr>
            </w:pPr>
            <w:r w:rsidRPr="0061523B">
              <w:rPr>
                <w:rFonts w:hint="eastAsia"/>
              </w:rPr>
              <w:t>無し</w:t>
            </w:r>
            <w:r w:rsidR="005571B0" w:rsidRPr="0061523B">
              <w:rPr>
                <w:rFonts w:hint="eastAsia"/>
              </w:rPr>
              <w:t>（</w:t>
            </w:r>
            <w:r w:rsidRPr="0061523B">
              <w:rPr>
                <w:rFonts w:hint="eastAsia"/>
              </w:rPr>
              <w:t>定額渡切</w:t>
            </w:r>
            <w:r w:rsidR="005571B0" w:rsidRPr="0061523B">
              <w:rPr>
                <w:rFonts w:hint="eastAsia"/>
              </w:rPr>
              <w:t>）</w:t>
            </w:r>
          </w:p>
        </w:tc>
        <w:tc>
          <w:tcPr>
            <w:tcW w:w="2549" w:type="dxa"/>
          </w:tcPr>
          <w:p w14:paraId="7096BB05" w14:textId="1B2350B5" w:rsidR="00F905DF" w:rsidRPr="0061523B" w:rsidRDefault="00F905DF" w:rsidP="00472717">
            <w:pPr>
              <w:rPr>
                <w:szCs w:val="24"/>
              </w:rPr>
            </w:pPr>
            <w:r w:rsidRPr="0061523B">
              <w:rPr>
                <w:rFonts w:hint="eastAsia"/>
              </w:rPr>
              <w:t>契約時の単価を適用</w:t>
            </w:r>
          </w:p>
        </w:tc>
      </w:tr>
      <w:tr w:rsidR="00F905DF" w:rsidRPr="0061523B" w14:paraId="15CBAA43" w14:textId="77777777" w:rsidTr="002E7954">
        <w:tc>
          <w:tcPr>
            <w:tcW w:w="1275" w:type="dxa"/>
            <w:vMerge/>
          </w:tcPr>
          <w:p w14:paraId="5B5460FC" w14:textId="77777777" w:rsidR="00F905DF" w:rsidRPr="0061523B" w:rsidRDefault="00F905DF" w:rsidP="00443FB6">
            <w:pPr>
              <w:rPr>
                <w:szCs w:val="24"/>
              </w:rPr>
            </w:pPr>
          </w:p>
        </w:tc>
        <w:tc>
          <w:tcPr>
            <w:tcW w:w="1701" w:type="dxa"/>
          </w:tcPr>
          <w:p w14:paraId="4F199669" w14:textId="54BB67C0" w:rsidR="00F905DF" w:rsidRPr="0061523B" w:rsidRDefault="00F905DF" w:rsidP="00443FB6">
            <w:pPr>
              <w:rPr>
                <w:szCs w:val="24"/>
              </w:rPr>
            </w:pPr>
            <w:r w:rsidRPr="0061523B">
              <w:rPr>
                <w:rFonts w:hint="eastAsia"/>
                <w:szCs w:val="24"/>
              </w:rPr>
              <w:t>交通費</w:t>
            </w:r>
            <w:r w:rsidRPr="0061523B">
              <w:rPr>
                <w:szCs w:val="24"/>
              </w:rPr>
              <w:t>(</w:t>
            </w:r>
            <w:r w:rsidRPr="0061523B">
              <w:rPr>
                <w:rFonts w:hint="eastAsia"/>
                <w:szCs w:val="24"/>
              </w:rPr>
              <w:t>国内</w:t>
            </w:r>
            <w:r w:rsidRPr="0061523B">
              <w:rPr>
                <w:szCs w:val="24"/>
              </w:rPr>
              <w:t>)</w:t>
            </w:r>
          </w:p>
        </w:tc>
        <w:tc>
          <w:tcPr>
            <w:tcW w:w="2548" w:type="dxa"/>
          </w:tcPr>
          <w:p w14:paraId="69DA6334" w14:textId="77777777" w:rsidR="00F905DF" w:rsidRPr="0061523B" w:rsidRDefault="00F905DF" w:rsidP="00443FB6">
            <w:pPr>
              <w:rPr>
                <w:szCs w:val="24"/>
              </w:rPr>
            </w:pPr>
            <w:r w:rsidRPr="0061523B">
              <w:rPr>
                <w:rFonts w:hint="eastAsia"/>
                <w:szCs w:val="24"/>
              </w:rPr>
              <w:t>陸路：路線検索結果</w:t>
            </w:r>
          </w:p>
          <w:p w14:paraId="23AC2572" w14:textId="1DD1CF48" w:rsidR="00F905DF" w:rsidRPr="0061523B" w:rsidRDefault="00F905DF" w:rsidP="00443FB6">
            <w:pPr>
              <w:rPr>
                <w:szCs w:val="24"/>
              </w:rPr>
            </w:pPr>
            <w:r w:rsidRPr="0061523B">
              <w:rPr>
                <w:rFonts w:hint="eastAsia"/>
                <w:szCs w:val="24"/>
              </w:rPr>
              <w:t>空路：領収書</w:t>
            </w:r>
            <w:r w:rsidR="004A2C36" w:rsidRPr="0061523B">
              <w:rPr>
                <w:rFonts w:hint="eastAsia"/>
                <w:szCs w:val="24"/>
              </w:rPr>
              <w:t>と</w:t>
            </w:r>
            <w:r w:rsidR="004D7FE7" w:rsidRPr="0061523B">
              <w:rPr>
                <w:szCs w:val="24"/>
              </w:rPr>
              <w:t>E</w:t>
            </w:r>
            <w:r w:rsidR="004D7FE7" w:rsidRPr="0061523B">
              <w:rPr>
                <w:rFonts w:hint="eastAsia"/>
                <w:szCs w:val="24"/>
              </w:rPr>
              <w:t>チケット</w:t>
            </w:r>
          </w:p>
        </w:tc>
        <w:tc>
          <w:tcPr>
            <w:tcW w:w="2549" w:type="dxa"/>
          </w:tcPr>
          <w:p w14:paraId="1E253E17" w14:textId="0C46BA2D" w:rsidR="00F905DF" w:rsidRPr="0061523B" w:rsidRDefault="004E192C" w:rsidP="004E192C">
            <w:pPr>
              <w:rPr>
                <w:szCs w:val="24"/>
              </w:rPr>
            </w:pPr>
            <w:r w:rsidRPr="0061523B">
              <w:rPr>
                <w:rFonts w:hint="eastAsia"/>
                <w:szCs w:val="24"/>
              </w:rPr>
              <w:t>往復</w:t>
            </w:r>
            <w:r w:rsidRPr="0061523B">
              <w:rPr>
                <w:szCs w:val="24"/>
              </w:rPr>
              <w:t xml:space="preserve">100km </w:t>
            </w:r>
            <w:r w:rsidRPr="0061523B">
              <w:rPr>
                <w:rFonts w:hint="eastAsia"/>
                <w:szCs w:val="24"/>
              </w:rPr>
              <w:t>以上の移動</w:t>
            </w:r>
            <w:r w:rsidR="00B44B60" w:rsidRPr="0061523B">
              <w:rPr>
                <w:rFonts w:hint="eastAsia"/>
                <w:szCs w:val="24"/>
              </w:rPr>
              <w:t>の場合</w:t>
            </w:r>
            <w:r w:rsidR="003316DF" w:rsidRPr="0061523B">
              <w:rPr>
                <w:rFonts w:hint="eastAsia"/>
                <w:szCs w:val="24"/>
              </w:rPr>
              <w:t>に</w:t>
            </w:r>
            <w:r w:rsidR="00B44B60" w:rsidRPr="0061523B">
              <w:rPr>
                <w:rFonts w:hint="eastAsia"/>
                <w:szCs w:val="24"/>
              </w:rPr>
              <w:t>精算対象</w:t>
            </w:r>
          </w:p>
        </w:tc>
      </w:tr>
      <w:tr w:rsidR="00F905DF" w:rsidRPr="0061523B" w14:paraId="1F8FA410" w14:textId="77777777" w:rsidTr="002E7954">
        <w:tc>
          <w:tcPr>
            <w:tcW w:w="1275" w:type="dxa"/>
            <w:vMerge w:val="restart"/>
          </w:tcPr>
          <w:p w14:paraId="34AD1190" w14:textId="581ED974" w:rsidR="00F905DF" w:rsidRPr="0061523B" w:rsidRDefault="00F905DF" w:rsidP="00443FB6">
            <w:pPr>
              <w:rPr>
                <w:szCs w:val="24"/>
              </w:rPr>
            </w:pPr>
            <w:r w:rsidRPr="0061523B">
              <w:rPr>
                <w:rFonts w:hint="eastAsia"/>
                <w:szCs w:val="24"/>
              </w:rPr>
              <w:t>資機材費</w:t>
            </w:r>
            <w:r w:rsidRPr="0061523B">
              <w:rPr>
                <w:rFonts w:hint="eastAsia"/>
                <w:szCs w:val="24"/>
              </w:rPr>
              <w:lastRenderedPageBreak/>
              <w:t>等</w:t>
            </w:r>
          </w:p>
        </w:tc>
        <w:tc>
          <w:tcPr>
            <w:tcW w:w="1701" w:type="dxa"/>
          </w:tcPr>
          <w:p w14:paraId="5FC803BB" w14:textId="77777777" w:rsidR="00621F37" w:rsidRPr="0061523B" w:rsidRDefault="00F905DF" w:rsidP="00443FB6">
            <w:pPr>
              <w:rPr>
                <w:szCs w:val="24"/>
              </w:rPr>
            </w:pPr>
            <w:r w:rsidRPr="0061523B">
              <w:rPr>
                <w:rFonts w:hint="eastAsia"/>
                <w:szCs w:val="24"/>
              </w:rPr>
              <w:lastRenderedPageBreak/>
              <w:t>会場・機材・</w:t>
            </w:r>
          </w:p>
          <w:p w14:paraId="6E8780D9" w14:textId="2F2CABCF" w:rsidR="00F905DF" w:rsidRPr="0061523B" w:rsidRDefault="00F905DF" w:rsidP="00443FB6">
            <w:pPr>
              <w:rPr>
                <w:szCs w:val="24"/>
              </w:rPr>
            </w:pPr>
            <w:r w:rsidRPr="0061523B">
              <w:rPr>
                <w:rFonts w:hint="eastAsia"/>
                <w:szCs w:val="24"/>
              </w:rPr>
              <w:lastRenderedPageBreak/>
              <w:t>車両借上げ費</w:t>
            </w:r>
          </w:p>
        </w:tc>
        <w:tc>
          <w:tcPr>
            <w:tcW w:w="2548" w:type="dxa"/>
          </w:tcPr>
          <w:p w14:paraId="5F67063B" w14:textId="221C7E24" w:rsidR="00F905DF" w:rsidRPr="0061523B" w:rsidRDefault="00F905DF" w:rsidP="00443FB6">
            <w:pPr>
              <w:rPr>
                <w:szCs w:val="24"/>
              </w:rPr>
            </w:pPr>
            <w:r w:rsidRPr="0061523B">
              <w:rPr>
                <w:rFonts w:hint="eastAsia"/>
                <w:szCs w:val="24"/>
              </w:rPr>
              <w:lastRenderedPageBreak/>
              <w:t>領収書</w:t>
            </w:r>
          </w:p>
        </w:tc>
        <w:tc>
          <w:tcPr>
            <w:tcW w:w="2549" w:type="dxa"/>
          </w:tcPr>
          <w:p w14:paraId="0E66F9F3" w14:textId="5CD4D89C" w:rsidR="00F905DF" w:rsidRPr="0061523B" w:rsidRDefault="00F905DF" w:rsidP="00443FB6">
            <w:pPr>
              <w:rPr>
                <w:szCs w:val="24"/>
              </w:rPr>
            </w:pPr>
          </w:p>
        </w:tc>
      </w:tr>
      <w:tr w:rsidR="00F905DF" w:rsidRPr="0061523B" w14:paraId="0D087DF1" w14:textId="77777777" w:rsidTr="002E7954">
        <w:tc>
          <w:tcPr>
            <w:tcW w:w="1275" w:type="dxa"/>
            <w:vMerge/>
          </w:tcPr>
          <w:p w14:paraId="1980ED12" w14:textId="6745E038" w:rsidR="00F905DF" w:rsidRPr="0061523B" w:rsidRDefault="00F905DF" w:rsidP="00443FB6">
            <w:pPr>
              <w:rPr>
                <w:szCs w:val="24"/>
              </w:rPr>
            </w:pPr>
          </w:p>
        </w:tc>
        <w:tc>
          <w:tcPr>
            <w:tcW w:w="1701" w:type="dxa"/>
          </w:tcPr>
          <w:p w14:paraId="021390DA" w14:textId="04C995BE" w:rsidR="00F905DF" w:rsidRPr="0061523B" w:rsidRDefault="00F905DF" w:rsidP="00443FB6">
            <w:pPr>
              <w:rPr>
                <w:szCs w:val="24"/>
              </w:rPr>
            </w:pPr>
            <w:r w:rsidRPr="0061523B">
              <w:rPr>
                <w:rFonts w:hint="eastAsia"/>
                <w:szCs w:val="24"/>
              </w:rPr>
              <w:t>物品購入費</w:t>
            </w:r>
          </w:p>
        </w:tc>
        <w:tc>
          <w:tcPr>
            <w:tcW w:w="2548" w:type="dxa"/>
          </w:tcPr>
          <w:p w14:paraId="43A8AF58" w14:textId="4DCAEDAA" w:rsidR="00F905DF" w:rsidRPr="0061523B" w:rsidRDefault="00F905DF" w:rsidP="00443FB6">
            <w:pPr>
              <w:rPr>
                <w:szCs w:val="24"/>
              </w:rPr>
            </w:pPr>
            <w:r w:rsidRPr="0061523B">
              <w:rPr>
                <w:rFonts w:hint="eastAsia"/>
                <w:szCs w:val="24"/>
              </w:rPr>
              <w:t>領収書</w:t>
            </w:r>
          </w:p>
        </w:tc>
        <w:tc>
          <w:tcPr>
            <w:tcW w:w="2549" w:type="dxa"/>
          </w:tcPr>
          <w:p w14:paraId="395BACFF" w14:textId="77777777" w:rsidR="00F905DF" w:rsidRPr="0061523B" w:rsidRDefault="00F905DF" w:rsidP="00443FB6">
            <w:pPr>
              <w:rPr>
                <w:szCs w:val="24"/>
              </w:rPr>
            </w:pPr>
          </w:p>
        </w:tc>
      </w:tr>
      <w:tr w:rsidR="00F905DF" w:rsidRPr="0061523B" w14:paraId="2B59F00A" w14:textId="77777777" w:rsidTr="002E7954">
        <w:tc>
          <w:tcPr>
            <w:tcW w:w="1275" w:type="dxa"/>
            <w:vMerge/>
          </w:tcPr>
          <w:p w14:paraId="27203473" w14:textId="77777777" w:rsidR="00F905DF" w:rsidRPr="0061523B" w:rsidRDefault="00F905DF" w:rsidP="00443FB6">
            <w:pPr>
              <w:rPr>
                <w:szCs w:val="24"/>
              </w:rPr>
            </w:pPr>
          </w:p>
        </w:tc>
        <w:tc>
          <w:tcPr>
            <w:tcW w:w="1701" w:type="dxa"/>
          </w:tcPr>
          <w:p w14:paraId="1988D7C0" w14:textId="2DE7E02C" w:rsidR="00F905DF" w:rsidRPr="0061523B" w:rsidRDefault="00F905DF" w:rsidP="00443FB6">
            <w:pPr>
              <w:rPr>
                <w:szCs w:val="24"/>
              </w:rPr>
            </w:pPr>
            <w:r w:rsidRPr="0061523B">
              <w:rPr>
                <w:rFonts w:hint="eastAsia"/>
                <w:szCs w:val="24"/>
              </w:rPr>
              <w:t>教材作成費</w:t>
            </w:r>
          </w:p>
        </w:tc>
        <w:tc>
          <w:tcPr>
            <w:tcW w:w="2548" w:type="dxa"/>
          </w:tcPr>
          <w:p w14:paraId="31C9AE87" w14:textId="6203F9FC" w:rsidR="00F905DF" w:rsidRPr="0061523B" w:rsidRDefault="00F905DF" w:rsidP="00443FB6">
            <w:pPr>
              <w:rPr>
                <w:szCs w:val="24"/>
              </w:rPr>
            </w:pPr>
            <w:r w:rsidRPr="0061523B">
              <w:rPr>
                <w:rFonts w:hint="eastAsia"/>
                <w:szCs w:val="24"/>
              </w:rPr>
              <w:t>領収書</w:t>
            </w:r>
          </w:p>
        </w:tc>
        <w:tc>
          <w:tcPr>
            <w:tcW w:w="2549" w:type="dxa"/>
          </w:tcPr>
          <w:p w14:paraId="2139395A" w14:textId="77777777" w:rsidR="00F905DF" w:rsidRPr="0061523B" w:rsidRDefault="00F905DF" w:rsidP="00443FB6">
            <w:pPr>
              <w:rPr>
                <w:szCs w:val="24"/>
              </w:rPr>
            </w:pPr>
          </w:p>
        </w:tc>
      </w:tr>
      <w:tr w:rsidR="00EA15B5" w:rsidRPr="0061523B" w14:paraId="3358E321" w14:textId="77777777" w:rsidTr="002E7954">
        <w:tc>
          <w:tcPr>
            <w:tcW w:w="1275" w:type="dxa"/>
            <w:vMerge w:val="restart"/>
          </w:tcPr>
          <w:p w14:paraId="7CFC53A2" w14:textId="762D84C6" w:rsidR="00EA15B5" w:rsidRPr="0061523B" w:rsidRDefault="00EA15B5" w:rsidP="00443FB6">
            <w:pPr>
              <w:rPr>
                <w:szCs w:val="24"/>
              </w:rPr>
            </w:pPr>
            <w:r w:rsidRPr="0061523B">
              <w:rPr>
                <w:rFonts w:hint="eastAsia"/>
                <w:szCs w:val="24"/>
              </w:rPr>
              <w:t>広報・輸送費</w:t>
            </w:r>
          </w:p>
        </w:tc>
        <w:tc>
          <w:tcPr>
            <w:tcW w:w="1701" w:type="dxa"/>
          </w:tcPr>
          <w:p w14:paraId="772162BD" w14:textId="62B34413" w:rsidR="00EA15B5" w:rsidRPr="0061523B" w:rsidRDefault="00EA15B5" w:rsidP="00443FB6">
            <w:pPr>
              <w:rPr>
                <w:szCs w:val="24"/>
              </w:rPr>
            </w:pPr>
            <w:r w:rsidRPr="0061523B">
              <w:rPr>
                <w:rFonts w:hint="eastAsia"/>
                <w:szCs w:val="24"/>
              </w:rPr>
              <w:t>広報費</w:t>
            </w:r>
          </w:p>
        </w:tc>
        <w:tc>
          <w:tcPr>
            <w:tcW w:w="2548" w:type="dxa"/>
          </w:tcPr>
          <w:p w14:paraId="56D5D449" w14:textId="47D4DFBE" w:rsidR="00EA15B5" w:rsidRPr="0061523B" w:rsidRDefault="00EA15B5" w:rsidP="00443FB6">
            <w:pPr>
              <w:rPr>
                <w:szCs w:val="24"/>
              </w:rPr>
            </w:pPr>
            <w:r w:rsidRPr="0061523B">
              <w:rPr>
                <w:rFonts w:hint="eastAsia"/>
                <w:szCs w:val="24"/>
              </w:rPr>
              <w:t>領収書</w:t>
            </w:r>
          </w:p>
        </w:tc>
        <w:tc>
          <w:tcPr>
            <w:tcW w:w="2549" w:type="dxa"/>
          </w:tcPr>
          <w:p w14:paraId="643DD673" w14:textId="77777777" w:rsidR="00EA15B5" w:rsidRPr="0061523B" w:rsidRDefault="00EA15B5" w:rsidP="00443FB6">
            <w:pPr>
              <w:rPr>
                <w:szCs w:val="24"/>
              </w:rPr>
            </w:pPr>
          </w:p>
        </w:tc>
      </w:tr>
      <w:tr w:rsidR="00EA15B5" w:rsidRPr="0061523B" w14:paraId="0AFFB23F" w14:textId="77777777" w:rsidTr="002E7954">
        <w:tc>
          <w:tcPr>
            <w:tcW w:w="1275" w:type="dxa"/>
            <w:vMerge/>
          </w:tcPr>
          <w:p w14:paraId="06117CB5" w14:textId="77777777" w:rsidR="00EA15B5" w:rsidRPr="0061523B" w:rsidRDefault="00EA15B5" w:rsidP="00443FB6">
            <w:pPr>
              <w:rPr>
                <w:szCs w:val="24"/>
              </w:rPr>
            </w:pPr>
          </w:p>
        </w:tc>
        <w:tc>
          <w:tcPr>
            <w:tcW w:w="1701" w:type="dxa"/>
          </w:tcPr>
          <w:p w14:paraId="67E9F1E2" w14:textId="068457EF" w:rsidR="00EA15B5" w:rsidRPr="0061523B" w:rsidRDefault="00EA15B5" w:rsidP="00443FB6">
            <w:pPr>
              <w:rPr>
                <w:szCs w:val="24"/>
              </w:rPr>
            </w:pPr>
            <w:r w:rsidRPr="0061523B">
              <w:rPr>
                <w:rFonts w:hint="eastAsia"/>
                <w:szCs w:val="24"/>
              </w:rPr>
              <w:t>郵送・運搬費</w:t>
            </w:r>
          </w:p>
        </w:tc>
        <w:tc>
          <w:tcPr>
            <w:tcW w:w="2548" w:type="dxa"/>
          </w:tcPr>
          <w:p w14:paraId="14F16BE8" w14:textId="737F16C5" w:rsidR="00EA15B5" w:rsidRPr="0061523B" w:rsidRDefault="00EA15B5" w:rsidP="00443FB6">
            <w:pPr>
              <w:rPr>
                <w:szCs w:val="24"/>
              </w:rPr>
            </w:pPr>
            <w:r w:rsidRPr="0061523B">
              <w:rPr>
                <w:rFonts w:hint="eastAsia"/>
                <w:szCs w:val="24"/>
              </w:rPr>
              <w:t>領収書</w:t>
            </w:r>
          </w:p>
        </w:tc>
        <w:tc>
          <w:tcPr>
            <w:tcW w:w="2549" w:type="dxa"/>
          </w:tcPr>
          <w:p w14:paraId="0CC55FFA" w14:textId="77777777" w:rsidR="00EA15B5" w:rsidRPr="0061523B" w:rsidRDefault="00EA15B5" w:rsidP="00443FB6">
            <w:pPr>
              <w:rPr>
                <w:szCs w:val="24"/>
              </w:rPr>
            </w:pPr>
          </w:p>
        </w:tc>
      </w:tr>
      <w:tr w:rsidR="00F905DF" w:rsidRPr="0061523B" w14:paraId="025F3936" w14:textId="77777777" w:rsidTr="002E7954">
        <w:tc>
          <w:tcPr>
            <w:tcW w:w="1275" w:type="dxa"/>
          </w:tcPr>
          <w:p w14:paraId="0766968C" w14:textId="728BA61E" w:rsidR="00F905DF" w:rsidRPr="0061523B" w:rsidRDefault="00F905DF" w:rsidP="00443FB6">
            <w:pPr>
              <w:rPr>
                <w:szCs w:val="24"/>
              </w:rPr>
            </w:pPr>
            <w:r w:rsidRPr="0061523B">
              <w:rPr>
                <w:rFonts w:hint="eastAsia"/>
                <w:szCs w:val="24"/>
              </w:rPr>
              <w:t>保険料</w:t>
            </w:r>
          </w:p>
        </w:tc>
        <w:tc>
          <w:tcPr>
            <w:tcW w:w="1701" w:type="dxa"/>
          </w:tcPr>
          <w:p w14:paraId="05AA3E06" w14:textId="1C5C0392" w:rsidR="00F905DF" w:rsidRPr="0061523B" w:rsidRDefault="00F905DF" w:rsidP="00443FB6">
            <w:pPr>
              <w:rPr>
                <w:szCs w:val="24"/>
              </w:rPr>
            </w:pPr>
            <w:r w:rsidRPr="0061523B">
              <w:rPr>
                <w:rFonts w:hint="eastAsia"/>
                <w:szCs w:val="24"/>
              </w:rPr>
              <w:t>保険料</w:t>
            </w:r>
          </w:p>
        </w:tc>
        <w:tc>
          <w:tcPr>
            <w:tcW w:w="2548" w:type="dxa"/>
          </w:tcPr>
          <w:p w14:paraId="6F1A1264" w14:textId="50807FB9" w:rsidR="00F905DF" w:rsidRPr="0061523B" w:rsidRDefault="0071086A" w:rsidP="00443FB6">
            <w:pPr>
              <w:rPr>
                <w:szCs w:val="24"/>
              </w:rPr>
            </w:pPr>
            <w:r w:rsidRPr="0061523B">
              <w:rPr>
                <w:rFonts w:hint="eastAsia"/>
                <w:szCs w:val="24"/>
              </w:rPr>
              <w:t>領収書</w:t>
            </w:r>
          </w:p>
        </w:tc>
        <w:tc>
          <w:tcPr>
            <w:tcW w:w="2549" w:type="dxa"/>
          </w:tcPr>
          <w:p w14:paraId="56407898" w14:textId="77777777" w:rsidR="00F905DF" w:rsidRPr="0061523B" w:rsidRDefault="00F905DF" w:rsidP="00443FB6">
            <w:pPr>
              <w:rPr>
                <w:szCs w:val="24"/>
              </w:rPr>
            </w:pPr>
          </w:p>
        </w:tc>
      </w:tr>
    </w:tbl>
    <w:p w14:paraId="2DF4B40B" w14:textId="77777777" w:rsidR="00443FB6" w:rsidRPr="0061523B" w:rsidRDefault="00443FB6" w:rsidP="00443FB6">
      <w:pPr>
        <w:rPr>
          <w:szCs w:val="24"/>
        </w:rPr>
      </w:pPr>
    </w:p>
    <w:p w14:paraId="0E00DAC0" w14:textId="2F12CE90" w:rsidR="00443FB6" w:rsidRPr="0061523B" w:rsidRDefault="00E620FD" w:rsidP="00E620FD">
      <w:pPr>
        <w:pStyle w:val="a8"/>
        <w:numPr>
          <w:ilvl w:val="0"/>
          <w:numId w:val="18"/>
        </w:numPr>
        <w:ind w:leftChars="0"/>
        <w:rPr>
          <w:szCs w:val="24"/>
        </w:rPr>
      </w:pPr>
      <w:r w:rsidRPr="0061523B">
        <w:rPr>
          <w:rFonts w:hint="eastAsia"/>
          <w:szCs w:val="24"/>
        </w:rPr>
        <w:t>留意事項</w:t>
      </w:r>
    </w:p>
    <w:p w14:paraId="57FF1D35" w14:textId="4CA0516C" w:rsidR="002A4195" w:rsidRPr="0061523B" w:rsidRDefault="00E620FD" w:rsidP="009A17DF">
      <w:pPr>
        <w:pStyle w:val="a8"/>
        <w:numPr>
          <w:ilvl w:val="0"/>
          <w:numId w:val="22"/>
        </w:numPr>
        <w:ind w:leftChars="0" w:left="851"/>
        <w:rPr>
          <w:szCs w:val="24"/>
        </w:rPr>
      </w:pPr>
      <w:r w:rsidRPr="0061523B">
        <w:rPr>
          <w:rFonts w:hint="eastAsia"/>
          <w:szCs w:val="24"/>
        </w:rPr>
        <w:t>直接経費を人件費に</w:t>
      </w:r>
      <w:r w:rsidR="005571B0" w:rsidRPr="0061523B">
        <w:rPr>
          <w:rFonts w:hint="eastAsia"/>
          <w:szCs w:val="24"/>
        </w:rPr>
        <w:t>（</w:t>
      </w:r>
      <w:r w:rsidR="002517C2" w:rsidRPr="0061523B">
        <w:rPr>
          <w:rFonts w:hint="eastAsia"/>
          <w:szCs w:val="24"/>
        </w:rPr>
        <w:t>あるいは人件費を直接経費に</w:t>
      </w:r>
      <w:r w:rsidR="005571B0" w:rsidRPr="0061523B">
        <w:rPr>
          <w:rFonts w:hint="eastAsia"/>
          <w:szCs w:val="24"/>
        </w:rPr>
        <w:t>）</w:t>
      </w:r>
      <w:r w:rsidRPr="0061523B">
        <w:rPr>
          <w:rFonts w:hint="eastAsia"/>
          <w:szCs w:val="24"/>
        </w:rPr>
        <w:t>流</w:t>
      </w:r>
      <w:r w:rsidR="002517C2" w:rsidRPr="0061523B">
        <w:rPr>
          <w:rFonts w:hint="eastAsia"/>
          <w:szCs w:val="24"/>
        </w:rPr>
        <w:t>用することは</w:t>
      </w:r>
      <w:r w:rsidR="008878CD" w:rsidRPr="0061523B">
        <w:rPr>
          <w:rFonts w:hint="eastAsia"/>
          <w:szCs w:val="24"/>
        </w:rPr>
        <w:t>原則</w:t>
      </w:r>
      <w:r w:rsidR="002517C2" w:rsidRPr="0061523B">
        <w:rPr>
          <w:rFonts w:hint="eastAsia"/>
          <w:szCs w:val="24"/>
        </w:rPr>
        <w:t>できません。</w:t>
      </w:r>
    </w:p>
    <w:p w14:paraId="1391465C" w14:textId="57099237" w:rsidR="00E617A0" w:rsidRPr="0061523B" w:rsidRDefault="006579E4" w:rsidP="009A17DF">
      <w:pPr>
        <w:pStyle w:val="a8"/>
        <w:numPr>
          <w:ilvl w:val="0"/>
          <w:numId w:val="22"/>
        </w:numPr>
        <w:ind w:leftChars="0" w:left="851"/>
        <w:rPr>
          <w:szCs w:val="24"/>
        </w:rPr>
      </w:pPr>
      <w:r w:rsidRPr="0061523B">
        <w:rPr>
          <w:rFonts w:hint="eastAsia"/>
          <w:szCs w:val="24"/>
        </w:rPr>
        <w:t>講師謝金支払い対象の講師が</w:t>
      </w:r>
      <w:r w:rsidR="00BC1802" w:rsidRPr="0061523B">
        <w:rPr>
          <w:rFonts w:hint="eastAsia"/>
          <w:szCs w:val="24"/>
        </w:rPr>
        <w:t>自身</w:t>
      </w:r>
      <w:r w:rsidR="00986FE7" w:rsidRPr="0061523B">
        <w:rPr>
          <w:rFonts w:hint="eastAsia"/>
          <w:szCs w:val="24"/>
        </w:rPr>
        <w:t>で</w:t>
      </w:r>
      <w:r w:rsidR="00BC1802" w:rsidRPr="0061523B">
        <w:rPr>
          <w:rFonts w:hint="eastAsia"/>
          <w:szCs w:val="24"/>
        </w:rPr>
        <w:t>行う</w:t>
      </w:r>
      <w:r w:rsidR="00E617A0" w:rsidRPr="0061523B">
        <w:rPr>
          <w:rFonts w:hint="eastAsia"/>
          <w:szCs w:val="24"/>
        </w:rPr>
        <w:t>講義のために作成した原稿</w:t>
      </w:r>
      <w:r w:rsidRPr="0061523B">
        <w:rPr>
          <w:rFonts w:hint="eastAsia"/>
          <w:szCs w:val="24"/>
        </w:rPr>
        <w:t>は</w:t>
      </w:r>
      <w:r w:rsidR="00E617A0" w:rsidRPr="0061523B">
        <w:rPr>
          <w:rFonts w:hint="eastAsia"/>
          <w:szCs w:val="24"/>
        </w:rPr>
        <w:t>謝金支払</w:t>
      </w:r>
      <w:r w:rsidR="00986FE7" w:rsidRPr="0061523B">
        <w:rPr>
          <w:rFonts w:hint="eastAsia"/>
          <w:szCs w:val="24"/>
        </w:rPr>
        <w:t>対象外です</w:t>
      </w:r>
      <w:r w:rsidRPr="0061523B">
        <w:rPr>
          <w:rFonts w:hint="eastAsia"/>
          <w:szCs w:val="24"/>
        </w:rPr>
        <w:t>。</w:t>
      </w:r>
    </w:p>
    <w:p w14:paraId="3524D9E3" w14:textId="08D61F4B" w:rsidR="006B33A2" w:rsidRPr="0061523B" w:rsidRDefault="00FC5086" w:rsidP="005571B0">
      <w:pPr>
        <w:pStyle w:val="a8"/>
        <w:numPr>
          <w:ilvl w:val="0"/>
          <w:numId w:val="22"/>
        </w:numPr>
        <w:ind w:leftChars="0" w:left="851"/>
        <w:jc w:val="left"/>
        <w:rPr>
          <w:szCs w:val="24"/>
        </w:rPr>
      </w:pPr>
      <w:r w:rsidRPr="0061523B">
        <w:rPr>
          <w:rFonts w:hint="eastAsia"/>
          <w:szCs w:val="24"/>
        </w:rPr>
        <w:t>交通費は</w:t>
      </w:r>
      <w:r w:rsidR="00D92EE3" w:rsidRPr="0061523B">
        <w:rPr>
          <w:rFonts w:hint="eastAsia"/>
          <w:szCs w:val="24"/>
        </w:rPr>
        <w:t>往復</w:t>
      </w:r>
      <w:r w:rsidR="00D92EE3" w:rsidRPr="0061523B">
        <w:rPr>
          <w:szCs w:val="24"/>
        </w:rPr>
        <w:t xml:space="preserve">100km </w:t>
      </w:r>
      <w:r w:rsidR="00D92EE3" w:rsidRPr="0061523B">
        <w:rPr>
          <w:rFonts w:hint="eastAsia"/>
          <w:szCs w:val="24"/>
        </w:rPr>
        <w:t>以上の移動を伴うものに限り</w:t>
      </w:r>
      <w:r w:rsidRPr="0061523B">
        <w:rPr>
          <w:rFonts w:hint="eastAsia"/>
          <w:szCs w:val="24"/>
        </w:rPr>
        <w:t>直接経費での支払い対象となります。</w:t>
      </w:r>
      <w:r w:rsidR="00E55A79" w:rsidRPr="0061523B">
        <w:rPr>
          <w:rFonts w:hint="eastAsia"/>
          <w:szCs w:val="24"/>
        </w:rPr>
        <w:t>往復</w:t>
      </w:r>
      <w:r w:rsidR="009D0150" w:rsidRPr="0061523B">
        <w:rPr>
          <w:szCs w:val="24"/>
        </w:rPr>
        <w:t>100</w:t>
      </w:r>
      <w:r w:rsidR="009D0150" w:rsidRPr="0061523B">
        <w:rPr>
          <w:szCs w:val="24"/>
        </w:rPr>
        <w:t>㎞</w:t>
      </w:r>
      <w:r w:rsidR="00E55A79" w:rsidRPr="0061523B">
        <w:rPr>
          <w:rFonts w:hint="eastAsia"/>
          <w:szCs w:val="24"/>
        </w:rPr>
        <w:t>に満たない場合</w:t>
      </w:r>
      <w:r w:rsidR="009D0150" w:rsidRPr="0061523B">
        <w:rPr>
          <w:rFonts w:hint="eastAsia"/>
          <w:szCs w:val="24"/>
        </w:rPr>
        <w:t>は少額</w:t>
      </w:r>
      <w:r w:rsidR="009D0DCB" w:rsidRPr="0061523B">
        <w:rPr>
          <w:rFonts w:hint="eastAsia"/>
          <w:szCs w:val="24"/>
        </w:rPr>
        <w:t>交通費</w:t>
      </w:r>
      <w:r w:rsidR="00292907" w:rsidRPr="0061523B">
        <w:rPr>
          <w:rFonts w:hint="eastAsia"/>
          <w:szCs w:val="24"/>
        </w:rPr>
        <w:t>として業務管理費から支出</w:t>
      </w:r>
      <w:r w:rsidR="002E7954" w:rsidRPr="0061523B">
        <w:rPr>
          <w:rFonts w:hint="eastAsia"/>
          <w:szCs w:val="24"/>
        </w:rPr>
        <w:t>してください</w:t>
      </w:r>
      <w:r w:rsidR="00292907" w:rsidRPr="0061523B">
        <w:rPr>
          <w:rFonts w:hint="eastAsia"/>
          <w:szCs w:val="24"/>
        </w:rPr>
        <w:t>。</w:t>
      </w:r>
      <w:r w:rsidR="00591B19" w:rsidRPr="0061523B">
        <w:rPr>
          <w:rFonts w:hint="eastAsia"/>
          <w:szCs w:val="24"/>
        </w:rPr>
        <w:t>経路等で</w:t>
      </w:r>
      <w:r w:rsidR="00DD1A2A" w:rsidRPr="0061523B">
        <w:rPr>
          <w:rFonts w:hint="eastAsia"/>
          <w:szCs w:val="24"/>
        </w:rPr>
        <w:t>迷う</w:t>
      </w:r>
      <w:r w:rsidR="002E7954" w:rsidRPr="0061523B">
        <w:rPr>
          <w:rFonts w:hint="eastAsia"/>
          <w:szCs w:val="24"/>
        </w:rPr>
        <w:t>場合には</w:t>
      </w:r>
      <w:r w:rsidR="008B68E2" w:rsidRPr="0061523B">
        <w:rPr>
          <w:rFonts w:hint="eastAsia"/>
          <w:szCs w:val="24"/>
        </w:rPr>
        <w:t>、</w:t>
      </w:r>
      <w:r w:rsidR="009137FE" w:rsidRPr="0061523B">
        <w:rPr>
          <w:rFonts w:hint="eastAsia"/>
          <w:szCs w:val="24"/>
        </w:rPr>
        <w:t>移動前</w:t>
      </w:r>
      <w:r w:rsidR="006F7E84" w:rsidRPr="0061523B">
        <w:rPr>
          <w:rFonts w:hint="eastAsia"/>
          <w:szCs w:val="24"/>
        </w:rPr>
        <w:t>かつ</w:t>
      </w:r>
      <w:r w:rsidR="00F408D3" w:rsidRPr="0061523B">
        <w:rPr>
          <w:rFonts w:hint="eastAsia"/>
          <w:szCs w:val="24"/>
        </w:rPr>
        <w:t>経費</w:t>
      </w:r>
      <w:r w:rsidR="006F7E84" w:rsidRPr="0061523B">
        <w:rPr>
          <w:rFonts w:hint="eastAsia"/>
          <w:szCs w:val="24"/>
        </w:rPr>
        <w:t>支出前</w:t>
      </w:r>
      <w:r w:rsidR="009137FE" w:rsidRPr="0061523B">
        <w:rPr>
          <w:rFonts w:hint="eastAsia"/>
          <w:szCs w:val="24"/>
        </w:rPr>
        <w:t>に</w:t>
      </w:r>
      <w:r w:rsidR="002E7954" w:rsidRPr="0061523B">
        <w:rPr>
          <w:rFonts w:hint="eastAsia"/>
          <w:szCs w:val="24"/>
        </w:rPr>
        <w:t>J</w:t>
      </w:r>
      <w:r w:rsidR="002E7954" w:rsidRPr="0061523B">
        <w:rPr>
          <w:szCs w:val="24"/>
        </w:rPr>
        <w:t>ICA</w:t>
      </w:r>
      <w:r w:rsidR="002E7954" w:rsidRPr="0061523B">
        <w:rPr>
          <w:rFonts w:hint="eastAsia"/>
          <w:szCs w:val="24"/>
        </w:rPr>
        <w:t>に</w:t>
      </w:r>
      <w:r w:rsidR="009137FE" w:rsidRPr="0061523B">
        <w:rPr>
          <w:rFonts w:hint="eastAsia"/>
          <w:szCs w:val="24"/>
        </w:rPr>
        <w:t>相談</w:t>
      </w:r>
      <w:r w:rsidR="002E7954" w:rsidRPr="0061523B">
        <w:rPr>
          <w:rFonts w:hint="eastAsia"/>
          <w:szCs w:val="24"/>
        </w:rPr>
        <w:t>してください</w:t>
      </w:r>
      <w:r w:rsidR="009137FE" w:rsidRPr="0061523B">
        <w:rPr>
          <w:rFonts w:hint="eastAsia"/>
          <w:szCs w:val="24"/>
        </w:rPr>
        <w:t>。</w:t>
      </w:r>
      <w:r w:rsidR="002E7954" w:rsidRPr="0061523B">
        <w:rPr>
          <w:rFonts w:hint="eastAsia"/>
          <w:szCs w:val="24"/>
        </w:rPr>
        <w:t>J</w:t>
      </w:r>
      <w:r w:rsidR="002E7954" w:rsidRPr="0061523B">
        <w:rPr>
          <w:szCs w:val="24"/>
        </w:rPr>
        <w:t>ICA</w:t>
      </w:r>
      <w:r w:rsidR="002E7954" w:rsidRPr="0061523B">
        <w:rPr>
          <w:rFonts w:hint="eastAsia"/>
          <w:szCs w:val="24"/>
        </w:rPr>
        <w:t>において</w:t>
      </w:r>
      <w:r w:rsidR="005571B0" w:rsidRPr="0061523B">
        <w:rPr>
          <w:rFonts w:hint="eastAsia"/>
          <w:szCs w:val="24"/>
        </w:rPr>
        <w:t>「</w:t>
      </w:r>
      <w:hyperlink r:id="rId11" w:history="1">
        <w:r w:rsidR="00530688" w:rsidRPr="0061523B">
          <w:rPr>
            <w:rFonts w:hint="eastAsia"/>
            <w:color w:val="0000FF"/>
            <w:u w:val="single"/>
          </w:rPr>
          <w:t>独立行政法人国際協力機構内国旅費規程</w:t>
        </w:r>
      </w:hyperlink>
      <w:r w:rsidR="005571B0" w:rsidRPr="0061523B">
        <w:rPr>
          <w:rFonts w:hint="eastAsia"/>
          <w:color w:val="0000FF"/>
          <w:u w:val="single"/>
        </w:rPr>
        <w:t>」</w:t>
      </w:r>
      <w:r w:rsidR="002E7954" w:rsidRPr="0061523B">
        <w:rPr>
          <w:rFonts w:hint="eastAsia"/>
        </w:rPr>
        <w:t>に準拠し、</w:t>
      </w:r>
      <w:r w:rsidR="008C22EE" w:rsidRPr="0061523B">
        <w:rPr>
          <w:rFonts w:hint="eastAsia"/>
        </w:rPr>
        <w:t>判断します。</w:t>
      </w:r>
      <w:hyperlink r:id="rId12" w:history="1">
        <w:r w:rsidR="00DF6653" w:rsidRPr="0061523B">
          <w:rPr>
            <w:rStyle w:val="aa"/>
            <w:rFonts w:cs="Arial"/>
            <w:sz w:val="22"/>
          </w:rPr>
          <w:t>https://www.jica.go.jp/joureikun/act/frame/frame110000025.htm</w:t>
        </w:r>
      </w:hyperlink>
    </w:p>
    <w:p w14:paraId="6291FE69" w14:textId="15F619B9" w:rsidR="008C22EE" w:rsidRPr="0061523B" w:rsidRDefault="00123A2B" w:rsidP="009A17DF">
      <w:pPr>
        <w:pStyle w:val="a8"/>
        <w:numPr>
          <w:ilvl w:val="0"/>
          <w:numId w:val="22"/>
        </w:numPr>
        <w:ind w:leftChars="0" w:left="851"/>
        <w:rPr>
          <w:szCs w:val="24"/>
        </w:rPr>
      </w:pPr>
      <w:r w:rsidRPr="0061523B">
        <w:rPr>
          <w:rFonts w:hint="eastAsia"/>
          <w:szCs w:val="24"/>
        </w:rPr>
        <w:t>業務総括者は代表団体から、事務管理者は代表団体</w:t>
      </w:r>
      <w:r w:rsidR="002E7954" w:rsidRPr="0061523B">
        <w:rPr>
          <w:rFonts w:hint="eastAsia"/>
          <w:szCs w:val="24"/>
        </w:rPr>
        <w:t>または</w:t>
      </w:r>
      <w:r w:rsidRPr="0061523B">
        <w:rPr>
          <w:rFonts w:hint="eastAsia"/>
          <w:szCs w:val="24"/>
        </w:rPr>
        <w:t>共同事業体の構成員から配置して</w:t>
      </w:r>
      <w:r w:rsidR="002E7954" w:rsidRPr="0061523B">
        <w:rPr>
          <w:rFonts w:hint="eastAsia"/>
          <w:szCs w:val="24"/>
        </w:rPr>
        <w:t>くだ</w:t>
      </w:r>
      <w:r w:rsidRPr="0061523B">
        <w:rPr>
          <w:rFonts w:hint="eastAsia"/>
          <w:szCs w:val="24"/>
        </w:rPr>
        <w:t>さい。代表団体、</w:t>
      </w:r>
      <w:r w:rsidR="002E7954" w:rsidRPr="0061523B">
        <w:rPr>
          <w:rFonts w:hint="eastAsia"/>
          <w:szCs w:val="24"/>
        </w:rPr>
        <w:t>共同事業体の</w:t>
      </w:r>
      <w:r w:rsidRPr="0061523B">
        <w:rPr>
          <w:rFonts w:hint="eastAsia"/>
          <w:szCs w:val="24"/>
        </w:rPr>
        <w:t>構成員以外には</w:t>
      </w:r>
      <w:r w:rsidR="00FE17BE" w:rsidRPr="0061523B">
        <w:rPr>
          <w:rFonts w:hint="eastAsia"/>
          <w:szCs w:val="24"/>
        </w:rPr>
        <w:t>業務人件費ではなく謝金ベースで</w:t>
      </w:r>
      <w:r w:rsidR="00335675" w:rsidRPr="0061523B">
        <w:rPr>
          <w:rFonts w:hint="eastAsia"/>
          <w:szCs w:val="24"/>
        </w:rPr>
        <w:t>支払い</w:t>
      </w:r>
      <w:r w:rsidR="008179D2" w:rsidRPr="0061523B">
        <w:rPr>
          <w:rFonts w:hint="eastAsia"/>
          <w:szCs w:val="24"/>
        </w:rPr>
        <w:t>を</w:t>
      </w:r>
      <w:r w:rsidR="002E7954" w:rsidRPr="0061523B">
        <w:rPr>
          <w:rFonts w:hint="eastAsia"/>
          <w:szCs w:val="24"/>
        </w:rPr>
        <w:t>行ってください</w:t>
      </w:r>
      <w:r w:rsidR="00335675" w:rsidRPr="0061523B">
        <w:rPr>
          <w:rFonts w:hint="eastAsia"/>
          <w:szCs w:val="24"/>
        </w:rPr>
        <w:t>。</w:t>
      </w:r>
    </w:p>
    <w:p w14:paraId="0C170676" w14:textId="77777777" w:rsidR="00E9524C" w:rsidRPr="00830A87" w:rsidRDefault="00E9524C" w:rsidP="0044249A">
      <w:pPr>
        <w:rPr>
          <w:szCs w:val="24"/>
        </w:rPr>
      </w:pPr>
    </w:p>
    <w:p w14:paraId="1C1AAC46" w14:textId="4DA7220C" w:rsidR="00E9524C" w:rsidRPr="00830A87" w:rsidRDefault="00E46F31" w:rsidP="00E46F31">
      <w:pPr>
        <w:pStyle w:val="ad"/>
        <w:rPr>
          <w:rFonts w:ascii="Arial" w:hAnsi="Arial"/>
        </w:rPr>
      </w:pPr>
      <w:r w:rsidRPr="00830A87">
        <w:rPr>
          <w:rFonts w:ascii="Arial" w:hAnsi="Arial" w:hint="eastAsia"/>
        </w:rPr>
        <w:t>以上</w:t>
      </w:r>
    </w:p>
    <w:p w14:paraId="58A5FBF2" w14:textId="77777777" w:rsidR="00E46F31" w:rsidRPr="00830A87" w:rsidRDefault="00E46F31" w:rsidP="00E46F31">
      <w:pPr>
        <w:jc w:val="right"/>
        <w:rPr>
          <w:szCs w:val="24"/>
        </w:rPr>
      </w:pPr>
    </w:p>
    <w:p w14:paraId="2DBE5645" w14:textId="25A9ECCE" w:rsidR="0044249A" w:rsidRPr="00830A87" w:rsidRDefault="0044249A" w:rsidP="0044249A">
      <w:pPr>
        <w:rPr>
          <w:szCs w:val="24"/>
        </w:rPr>
      </w:pPr>
      <w:r w:rsidRPr="00830A87">
        <w:rPr>
          <w:rFonts w:hint="eastAsia"/>
          <w:szCs w:val="24"/>
        </w:rPr>
        <w:t>別添：対象経費</w:t>
      </w:r>
    </w:p>
    <w:sectPr w:rsidR="0044249A" w:rsidRPr="00830A87">
      <w:headerReference w:type="default" r:id="rId13"/>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BED03" w14:textId="77777777" w:rsidR="008B5647" w:rsidRDefault="008B5647" w:rsidP="00F62A62">
      <w:r>
        <w:separator/>
      </w:r>
    </w:p>
  </w:endnote>
  <w:endnote w:type="continuationSeparator" w:id="0">
    <w:p w14:paraId="548693C9" w14:textId="77777777" w:rsidR="008B5647" w:rsidRDefault="008B5647" w:rsidP="00F62A62">
      <w:r>
        <w:continuationSeparator/>
      </w:r>
    </w:p>
  </w:endnote>
  <w:endnote w:type="continuationNotice" w:id="1">
    <w:p w14:paraId="3F6890FE" w14:textId="77777777" w:rsidR="008B5647" w:rsidRDefault="008B5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84346"/>
      <w:docPartObj>
        <w:docPartGallery w:val="Page Numbers (Bottom of Page)"/>
        <w:docPartUnique/>
      </w:docPartObj>
    </w:sdtPr>
    <w:sdtContent>
      <w:sdt>
        <w:sdtPr>
          <w:id w:val="1728636285"/>
          <w:docPartObj>
            <w:docPartGallery w:val="Page Numbers (Top of Page)"/>
            <w:docPartUnique/>
          </w:docPartObj>
        </w:sdtPr>
        <w:sdtContent>
          <w:p w14:paraId="40163476" w14:textId="0CFC3AD5" w:rsidR="006E323A" w:rsidRDefault="006E323A">
            <w:pPr>
              <w:pStyle w:val="a6"/>
              <w:ind w:left="960"/>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14:paraId="323AED2C" w14:textId="77777777" w:rsidR="005549DF" w:rsidRDefault="005549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C27C" w14:textId="77777777" w:rsidR="008B5647" w:rsidRDefault="008B5647" w:rsidP="00F62A62">
      <w:r>
        <w:separator/>
      </w:r>
    </w:p>
  </w:footnote>
  <w:footnote w:type="continuationSeparator" w:id="0">
    <w:p w14:paraId="049D953C" w14:textId="77777777" w:rsidR="008B5647" w:rsidRDefault="008B5647" w:rsidP="00F62A62">
      <w:r>
        <w:continuationSeparator/>
      </w:r>
    </w:p>
  </w:footnote>
  <w:footnote w:type="continuationNotice" w:id="1">
    <w:p w14:paraId="4A89A9A8" w14:textId="77777777" w:rsidR="008B5647" w:rsidRDefault="008B56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75E7" w14:textId="1948FA0A" w:rsidR="0085522A" w:rsidRPr="003307DF" w:rsidRDefault="0085522A" w:rsidP="001C4AA9">
    <w:pPr>
      <w:pStyle w:val="a4"/>
      <w:jc w:val="right"/>
      <w:rPr>
        <w:sz w:val="20"/>
        <w:szCs w:val="20"/>
      </w:rPr>
    </w:pPr>
    <w:r w:rsidRPr="003307DF">
      <w:rPr>
        <w:rFonts w:hint="eastAsia"/>
        <w:sz w:val="20"/>
        <w:szCs w:val="20"/>
      </w:rPr>
      <w:t>2023</w:t>
    </w:r>
    <w:r w:rsidRPr="003307DF">
      <w:rPr>
        <w:rFonts w:hint="eastAsia"/>
        <w:sz w:val="20"/>
        <w:szCs w:val="20"/>
      </w:rPr>
      <w:t>年</w:t>
    </w:r>
    <w:r w:rsidR="00470048">
      <w:rPr>
        <w:rFonts w:hint="eastAsia"/>
        <w:sz w:val="20"/>
        <w:szCs w:val="20"/>
      </w:rPr>
      <w:t>12</w:t>
    </w:r>
    <w:r w:rsidRPr="003307DF">
      <w:rPr>
        <w:rFonts w:hint="eastAsia"/>
        <w:sz w:val="20"/>
        <w:szCs w:val="20"/>
      </w:rPr>
      <w:t>月作成</w:t>
    </w:r>
  </w:p>
  <w:p w14:paraId="3BA5E21A" w14:textId="6D1BB962" w:rsidR="0085522A" w:rsidRPr="003307DF" w:rsidRDefault="001C4AA9" w:rsidP="001C4AA9">
    <w:pPr>
      <w:pStyle w:val="a4"/>
      <w:jc w:val="right"/>
      <w:rPr>
        <w:sz w:val="20"/>
        <w:szCs w:val="20"/>
      </w:rPr>
    </w:pPr>
    <w:r w:rsidRPr="003307DF">
      <w:rPr>
        <w:rFonts w:hint="eastAsia"/>
        <w:sz w:val="20"/>
        <w:szCs w:val="20"/>
      </w:rPr>
      <w:t>国内事業部市民参加推進課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CB2"/>
    <w:multiLevelType w:val="hybridMultilevel"/>
    <w:tmpl w:val="A1ACC2C0"/>
    <w:lvl w:ilvl="0" w:tplc="0409000B">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 w15:restartNumberingAfterBreak="0">
    <w:nsid w:val="02147929"/>
    <w:multiLevelType w:val="hybridMultilevel"/>
    <w:tmpl w:val="19BCA17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94135E"/>
    <w:multiLevelType w:val="hybridMultilevel"/>
    <w:tmpl w:val="678CD20C"/>
    <w:lvl w:ilvl="0" w:tplc="92A07F0A">
      <w:numFmt w:val="bullet"/>
      <w:lvlText w:val="•"/>
      <w:lvlJc w:val="left"/>
      <w:pPr>
        <w:ind w:left="440" w:hanging="440"/>
      </w:pPr>
      <w:rPr>
        <w:rFont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311277"/>
    <w:multiLevelType w:val="hybridMultilevel"/>
    <w:tmpl w:val="1AF8F1F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672865"/>
    <w:multiLevelType w:val="hybridMultilevel"/>
    <w:tmpl w:val="C9A2CE0E"/>
    <w:lvl w:ilvl="0" w:tplc="8602750E">
      <w:start w:val="1"/>
      <w:numFmt w:val="decimalEnclosedCircle"/>
      <w:lvlText w:val="%1"/>
      <w:lvlJc w:val="left"/>
      <w:pPr>
        <w:ind w:left="440" w:hanging="440"/>
      </w:pPr>
      <w:rPr>
        <w:sz w:val="24"/>
        <w:szCs w:val="24"/>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BAD0C6E"/>
    <w:multiLevelType w:val="hybridMultilevel"/>
    <w:tmpl w:val="935EFCC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0F4C7A21"/>
    <w:multiLevelType w:val="hybridMultilevel"/>
    <w:tmpl w:val="A6A21EE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F7C47F8"/>
    <w:multiLevelType w:val="hybridMultilevel"/>
    <w:tmpl w:val="E2ECFDEE"/>
    <w:lvl w:ilvl="0" w:tplc="9944742A">
      <w:start w:val="2"/>
      <w:numFmt w:val="decimal"/>
      <w:lvlText w:val="%1）"/>
      <w:lvlJc w:val="left"/>
      <w:pPr>
        <w:ind w:left="1221" w:hanging="37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8" w15:restartNumberingAfterBreak="0">
    <w:nsid w:val="1000733B"/>
    <w:multiLevelType w:val="hybridMultilevel"/>
    <w:tmpl w:val="7AC446CC"/>
    <w:lvl w:ilvl="0" w:tplc="FFFFFFFF">
      <w:start w:val="1"/>
      <w:numFmt w:val="decimal"/>
      <w:lvlText w:val="（%1）"/>
      <w:lvlJc w:val="left"/>
      <w:pPr>
        <w:ind w:left="440" w:hanging="440"/>
      </w:pPr>
      <w:rPr>
        <w:rFonts w:hint="default"/>
        <w:b/>
        <w:bC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131378FF"/>
    <w:multiLevelType w:val="hybridMultilevel"/>
    <w:tmpl w:val="5D4E0FB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83E2865"/>
    <w:multiLevelType w:val="hybridMultilevel"/>
    <w:tmpl w:val="B82E50D0"/>
    <w:lvl w:ilvl="0" w:tplc="92A07F0A">
      <w:numFmt w:val="bullet"/>
      <w:lvlText w:val="•"/>
      <w:lvlJc w:val="left"/>
      <w:pPr>
        <w:ind w:left="440" w:hanging="440"/>
      </w:pPr>
      <w:rPr>
        <w:rFont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CCF76D0"/>
    <w:multiLevelType w:val="hybridMultilevel"/>
    <w:tmpl w:val="8A7404C4"/>
    <w:lvl w:ilvl="0" w:tplc="635EA8B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DF90BF0"/>
    <w:multiLevelType w:val="hybridMultilevel"/>
    <w:tmpl w:val="4AC038E8"/>
    <w:lvl w:ilvl="0" w:tplc="92A07F0A">
      <w:numFmt w:val="bullet"/>
      <w:lvlText w:val="•"/>
      <w:lvlJc w:val="left"/>
      <w:pPr>
        <w:ind w:left="440" w:hanging="440"/>
      </w:pPr>
      <w:rPr>
        <w:rFont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9235A16"/>
    <w:multiLevelType w:val="hybridMultilevel"/>
    <w:tmpl w:val="A6A21EE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29A37E72"/>
    <w:multiLevelType w:val="hybridMultilevel"/>
    <w:tmpl w:val="3B2EAE8A"/>
    <w:lvl w:ilvl="0" w:tplc="5B36A832">
      <w:start w:val="1"/>
      <w:numFmt w:val="decimal"/>
      <w:lvlText w:val="（%1）"/>
      <w:lvlJc w:val="left"/>
      <w:pPr>
        <w:ind w:left="440" w:hanging="440"/>
      </w:pPr>
      <w:rPr>
        <w:rFonts w:hint="default"/>
        <w:b/>
        <w:bCs/>
      </w:rPr>
    </w:lvl>
    <w:lvl w:ilvl="1" w:tplc="7C6C97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F952A56"/>
    <w:multiLevelType w:val="hybridMultilevel"/>
    <w:tmpl w:val="935EFCC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31BE02EC"/>
    <w:multiLevelType w:val="hybridMultilevel"/>
    <w:tmpl w:val="935EFCC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1BE7B6D"/>
    <w:multiLevelType w:val="hybridMultilevel"/>
    <w:tmpl w:val="43E29228"/>
    <w:lvl w:ilvl="0" w:tplc="FFFFFFFF">
      <w:start w:val="1"/>
      <w:numFmt w:val="upperLetter"/>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2354CA4"/>
    <w:multiLevelType w:val="hybridMultilevel"/>
    <w:tmpl w:val="F52056A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4392297"/>
    <w:multiLevelType w:val="hybridMultilevel"/>
    <w:tmpl w:val="464417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6D5496D"/>
    <w:multiLevelType w:val="hybridMultilevel"/>
    <w:tmpl w:val="4D226E9A"/>
    <w:lvl w:ilvl="0" w:tplc="92A07F0A">
      <w:numFmt w:val="bullet"/>
      <w:lvlText w:val="•"/>
      <w:lvlJc w:val="left"/>
      <w:pPr>
        <w:ind w:left="440" w:hanging="440"/>
      </w:pPr>
      <w:rPr>
        <w:rFont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7F73B7A"/>
    <w:multiLevelType w:val="hybridMultilevel"/>
    <w:tmpl w:val="1CC4DEF8"/>
    <w:lvl w:ilvl="0" w:tplc="8FA08658">
      <w:start w:val="1"/>
      <w:numFmt w:val="upperLetter"/>
      <w:lvlText w:val="%1．"/>
      <w:lvlJc w:val="left"/>
      <w:pPr>
        <w:ind w:left="440" w:hanging="440"/>
      </w:pPr>
      <w:rPr>
        <w:rFonts w:ascii="Arial" w:eastAsia="ＭＳ ゴシック" w:hAnsi="Arial"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94676C4"/>
    <w:multiLevelType w:val="hybridMultilevel"/>
    <w:tmpl w:val="D3FCF62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3FC352B1"/>
    <w:multiLevelType w:val="hybridMultilevel"/>
    <w:tmpl w:val="4314A0CA"/>
    <w:lvl w:ilvl="0" w:tplc="92A07F0A">
      <w:numFmt w:val="bullet"/>
      <w:lvlText w:val="•"/>
      <w:lvlJc w:val="left"/>
      <w:pPr>
        <w:ind w:left="440" w:hanging="440"/>
      </w:pPr>
      <w:rPr>
        <w:rFont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46C38D8"/>
    <w:multiLevelType w:val="hybridMultilevel"/>
    <w:tmpl w:val="DE5039B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C661E3B"/>
    <w:multiLevelType w:val="hybridMultilevel"/>
    <w:tmpl w:val="7AC446CC"/>
    <w:lvl w:ilvl="0" w:tplc="FFFFFFFF">
      <w:start w:val="1"/>
      <w:numFmt w:val="decimal"/>
      <w:lvlText w:val="（%1）"/>
      <w:lvlJc w:val="left"/>
      <w:pPr>
        <w:ind w:left="440" w:hanging="440"/>
      </w:pPr>
      <w:rPr>
        <w:rFonts w:hint="default"/>
        <w:b/>
        <w:bC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4F5E1A60"/>
    <w:multiLevelType w:val="hybridMultilevel"/>
    <w:tmpl w:val="AC40AB34"/>
    <w:lvl w:ilvl="0" w:tplc="04090015">
      <w:start w:val="1"/>
      <w:numFmt w:val="upperLetter"/>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1E75D20"/>
    <w:multiLevelType w:val="hybridMultilevel"/>
    <w:tmpl w:val="0DBC3446"/>
    <w:lvl w:ilvl="0" w:tplc="FFFFFFFF">
      <w:start w:val="1"/>
      <w:numFmt w:val="decimal"/>
      <w:lvlText w:val="（%1）"/>
      <w:lvlJc w:val="left"/>
      <w:pPr>
        <w:ind w:left="440" w:hanging="440"/>
      </w:pPr>
      <w:rPr>
        <w:rFonts w:hint="default"/>
        <w:b/>
        <w:bCs/>
      </w:rPr>
    </w:lvl>
    <w:lvl w:ilvl="1" w:tplc="C87CB1DC">
      <w:start w:val="3"/>
      <w:numFmt w:val="upperLetter"/>
      <w:lvlText w:val="%2．"/>
      <w:lvlJc w:val="left"/>
      <w:pPr>
        <w:ind w:left="1160" w:hanging="72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53232F4E"/>
    <w:multiLevelType w:val="hybridMultilevel"/>
    <w:tmpl w:val="0E3EE504"/>
    <w:lvl w:ilvl="0" w:tplc="92A07F0A">
      <w:numFmt w:val="bullet"/>
      <w:lvlText w:val="•"/>
      <w:lvlJc w:val="left"/>
      <w:pPr>
        <w:ind w:left="440" w:hanging="440"/>
      </w:pPr>
      <w:rPr>
        <w:rFont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8A204F0"/>
    <w:multiLevelType w:val="hybridMultilevel"/>
    <w:tmpl w:val="7CBA4C98"/>
    <w:lvl w:ilvl="0" w:tplc="FFFFFFFF">
      <w:start w:val="1"/>
      <w:numFmt w:val="decimalEnclosedCircle"/>
      <w:lvlText w:val="%1"/>
      <w:lvlJc w:val="left"/>
      <w:pPr>
        <w:ind w:left="440" w:hanging="440"/>
      </w:pPr>
    </w:lvl>
    <w:lvl w:ilvl="1" w:tplc="F96EB3A4">
      <w:start w:val="1"/>
      <w:numFmt w:val="upperLetter"/>
      <w:lvlText w:val="%2．"/>
      <w:lvlJc w:val="left"/>
      <w:pPr>
        <w:ind w:left="880" w:hanging="440"/>
      </w:pPr>
      <w:rPr>
        <w:rFonts w:ascii="Arial" w:eastAsia="ＭＳ ゴシック" w:hAnsi="Arial" w:cstheme="minorBidi"/>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59CA5D9B"/>
    <w:multiLevelType w:val="hybridMultilevel"/>
    <w:tmpl w:val="A6A21EE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A857B4F"/>
    <w:multiLevelType w:val="hybridMultilevel"/>
    <w:tmpl w:val="B72EE44E"/>
    <w:lvl w:ilvl="0" w:tplc="92A07F0A">
      <w:numFmt w:val="bullet"/>
      <w:lvlText w:val="•"/>
      <w:lvlJc w:val="left"/>
      <w:pPr>
        <w:ind w:left="440" w:hanging="440"/>
      </w:pPr>
      <w:rPr>
        <w:rFont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BB87631"/>
    <w:multiLevelType w:val="hybridMultilevel"/>
    <w:tmpl w:val="7BFAC3B4"/>
    <w:lvl w:ilvl="0" w:tplc="2A74033A">
      <w:start w:val="1"/>
      <w:numFmt w:val="decimal"/>
      <w:lvlText w:val="%1."/>
      <w:lvlJc w:val="left"/>
      <w:pPr>
        <w:ind w:left="440" w:hanging="440"/>
      </w:pPr>
      <w:rPr>
        <w:b/>
        <w:bCs/>
      </w:rPr>
    </w:lvl>
    <w:lvl w:ilvl="1" w:tplc="6D4EE368">
      <w:start w:val="3"/>
      <w:numFmt w:val="upperLetter"/>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0711DC5"/>
    <w:multiLevelType w:val="hybridMultilevel"/>
    <w:tmpl w:val="950681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12E6D73"/>
    <w:multiLevelType w:val="hybridMultilevel"/>
    <w:tmpl w:val="43B84A9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43D4B93"/>
    <w:multiLevelType w:val="hybridMultilevel"/>
    <w:tmpl w:val="113CAA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AB44943"/>
    <w:multiLevelType w:val="hybridMultilevel"/>
    <w:tmpl w:val="E4F671E8"/>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7" w15:restartNumberingAfterBreak="0">
    <w:nsid w:val="6AD52B4E"/>
    <w:multiLevelType w:val="hybridMultilevel"/>
    <w:tmpl w:val="1986ACE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D8669A8"/>
    <w:multiLevelType w:val="hybridMultilevel"/>
    <w:tmpl w:val="609EED96"/>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D873530"/>
    <w:multiLevelType w:val="hybridMultilevel"/>
    <w:tmpl w:val="AC40AB34"/>
    <w:lvl w:ilvl="0" w:tplc="FFFFFFFF">
      <w:start w:val="1"/>
      <w:numFmt w:val="upperLetter"/>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0" w15:restartNumberingAfterBreak="0">
    <w:nsid w:val="6E993055"/>
    <w:multiLevelType w:val="hybridMultilevel"/>
    <w:tmpl w:val="AC40AB34"/>
    <w:lvl w:ilvl="0" w:tplc="FFFFFFFF">
      <w:start w:val="1"/>
      <w:numFmt w:val="upperLetter"/>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6EFD293C"/>
    <w:multiLevelType w:val="hybridMultilevel"/>
    <w:tmpl w:val="5848162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5E80AB3"/>
    <w:multiLevelType w:val="hybridMultilevel"/>
    <w:tmpl w:val="C6A2B4D6"/>
    <w:lvl w:ilvl="0" w:tplc="0409000B">
      <w:start w:val="1"/>
      <w:numFmt w:val="bullet"/>
      <w:lvlText w:val=""/>
      <w:lvlJc w:val="left"/>
      <w:pPr>
        <w:ind w:left="440" w:hanging="440"/>
      </w:pPr>
      <w:rPr>
        <w:rFonts w:ascii="Wingdings" w:hAnsi="Wingdings" w:hint="default"/>
      </w:rPr>
    </w:lvl>
    <w:lvl w:ilvl="1" w:tplc="F4A4E960">
      <w:numFmt w:val="bullet"/>
      <w:lvlText w:val="・"/>
      <w:lvlJc w:val="left"/>
      <w:pPr>
        <w:ind w:left="800" w:hanging="360"/>
      </w:pPr>
      <w:rPr>
        <w:rFonts w:ascii="ＭＳ ゴシック" w:eastAsia="ＭＳ ゴシック" w:hAnsi="ＭＳ ゴシック" w:cstheme="minorBidi"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3" w15:restartNumberingAfterBreak="0">
    <w:nsid w:val="78E40FFC"/>
    <w:multiLevelType w:val="hybridMultilevel"/>
    <w:tmpl w:val="F356B43E"/>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4" w15:restartNumberingAfterBreak="0">
    <w:nsid w:val="79632C2F"/>
    <w:multiLevelType w:val="hybridMultilevel"/>
    <w:tmpl w:val="79284F8A"/>
    <w:lvl w:ilvl="0" w:tplc="82765294">
      <w:start w:val="2"/>
      <w:numFmt w:val="decimal"/>
      <w:lvlText w:val="%1）"/>
      <w:lvlJc w:val="left"/>
      <w:pPr>
        <w:ind w:left="1571" w:hanging="72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45" w15:restartNumberingAfterBreak="0">
    <w:nsid w:val="7BD84F63"/>
    <w:multiLevelType w:val="hybridMultilevel"/>
    <w:tmpl w:val="869215EA"/>
    <w:lvl w:ilvl="0" w:tplc="5B36A832">
      <w:start w:val="1"/>
      <w:numFmt w:val="decimal"/>
      <w:lvlText w:val="（%1）"/>
      <w:lvlJc w:val="left"/>
      <w:pPr>
        <w:ind w:left="880" w:hanging="440"/>
      </w:pPr>
      <w:rPr>
        <w:rFonts w:hint="default"/>
        <w:b/>
        <w:bCs/>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43741190">
    <w:abstractNumId w:val="32"/>
  </w:num>
  <w:num w:numId="2" w16cid:durableId="483274378">
    <w:abstractNumId w:val="45"/>
  </w:num>
  <w:num w:numId="3" w16cid:durableId="263925105">
    <w:abstractNumId w:val="14"/>
  </w:num>
  <w:num w:numId="4" w16cid:durableId="2003926483">
    <w:abstractNumId w:val="1"/>
  </w:num>
  <w:num w:numId="5" w16cid:durableId="1471709065">
    <w:abstractNumId w:val="4"/>
  </w:num>
  <w:num w:numId="6" w16cid:durableId="2102069752">
    <w:abstractNumId w:val="26"/>
  </w:num>
  <w:num w:numId="7" w16cid:durableId="240602655">
    <w:abstractNumId w:val="34"/>
  </w:num>
  <w:num w:numId="8" w16cid:durableId="1029526603">
    <w:abstractNumId w:val="43"/>
  </w:num>
  <w:num w:numId="9" w16cid:durableId="126513368">
    <w:abstractNumId w:val="27"/>
  </w:num>
  <w:num w:numId="10" w16cid:durableId="1375619527">
    <w:abstractNumId w:val="17"/>
  </w:num>
  <w:num w:numId="11" w16cid:durableId="157499049">
    <w:abstractNumId w:val="18"/>
  </w:num>
  <w:num w:numId="12" w16cid:durableId="419106946">
    <w:abstractNumId w:val="41"/>
  </w:num>
  <w:num w:numId="13" w16cid:durableId="245193123">
    <w:abstractNumId w:val="24"/>
  </w:num>
  <w:num w:numId="14" w16cid:durableId="286473245">
    <w:abstractNumId w:val="8"/>
  </w:num>
  <w:num w:numId="15" w16cid:durableId="1800342583">
    <w:abstractNumId w:val="39"/>
  </w:num>
  <w:num w:numId="16" w16cid:durableId="1048604813">
    <w:abstractNumId w:val="33"/>
  </w:num>
  <w:num w:numId="17" w16cid:durableId="515580956">
    <w:abstractNumId w:val="3"/>
  </w:num>
  <w:num w:numId="18" w16cid:durableId="1716470397">
    <w:abstractNumId w:val="25"/>
  </w:num>
  <w:num w:numId="19" w16cid:durableId="605425710">
    <w:abstractNumId w:val="37"/>
  </w:num>
  <w:num w:numId="20" w16cid:durableId="827091739">
    <w:abstractNumId w:val="19"/>
  </w:num>
  <w:num w:numId="21" w16cid:durableId="1775588561">
    <w:abstractNumId w:val="9"/>
  </w:num>
  <w:num w:numId="22" w16cid:durableId="1926724118">
    <w:abstractNumId w:val="35"/>
  </w:num>
  <w:num w:numId="23" w16cid:durableId="1924752292">
    <w:abstractNumId w:val="40"/>
  </w:num>
  <w:num w:numId="24" w16cid:durableId="686828125">
    <w:abstractNumId w:val="38"/>
  </w:num>
  <w:num w:numId="25" w16cid:durableId="736782314">
    <w:abstractNumId w:val="29"/>
  </w:num>
  <w:num w:numId="26" w16cid:durableId="1967226365">
    <w:abstractNumId w:val="21"/>
  </w:num>
  <w:num w:numId="27" w16cid:durableId="250817921">
    <w:abstractNumId w:val="30"/>
  </w:num>
  <w:num w:numId="28" w16cid:durableId="410583378">
    <w:abstractNumId w:val="6"/>
  </w:num>
  <w:num w:numId="29" w16cid:durableId="1203204179">
    <w:abstractNumId w:val="13"/>
  </w:num>
  <w:num w:numId="30" w16cid:durableId="324741944">
    <w:abstractNumId w:val="22"/>
  </w:num>
  <w:num w:numId="31" w16cid:durableId="1090740322">
    <w:abstractNumId w:val="0"/>
  </w:num>
  <w:num w:numId="32" w16cid:durableId="463813110">
    <w:abstractNumId w:val="42"/>
  </w:num>
  <w:num w:numId="33" w16cid:durableId="1603563053">
    <w:abstractNumId w:val="36"/>
  </w:num>
  <w:num w:numId="34" w16cid:durableId="2101414765">
    <w:abstractNumId w:val="10"/>
  </w:num>
  <w:num w:numId="35" w16cid:durableId="1784182429">
    <w:abstractNumId w:val="23"/>
  </w:num>
  <w:num w:numId="36" w16cid:durableId="789864883">
    <w:abstractNumId w:val="28"/>
  </w:num>
  <w:num w:numId="37" w16cid:durableId="183788102">
    <w:abstractNumId w:val="31"/>
  </w:num>
  <w:num w:numId="38" w16cid:durableId="484399063">
    <w:abstractNumId w:val="12"/>
  </w:num>
  <w:num w:numId="39" w16cid:durableId="1782874081">
    <w:abstractNumId w:val="20"/>
  </w:num>
  <w:num w:numId="40" w16cid:durableId="866605565">
    <w:abstractNumId w:val="2"/>
  </w:num>
  <w:num w:numId="41" w16cid:durableId="1807044690">
    <w:abstractNumId w:val="16"/>
  </w:num>
  <w:num w:numId="42" w16cid:durableId="1656759361">
    <w:abstractNumId w:val="15"/>
  </w:num>
  <w:num w:numId="43" w16cid:durableId="150292505">
    <w:abstractNumId w:val="5"/>
  </w:num>
  <w:num w:numId="44" w16cid:durableId="1010835679">
    <w:abstractNumId w:val="7"/>
  </w:num>
  <w:num w:numId="45" w16cid:durableId="1633944510">
    <w:abstractNumId w:val="44"/>
  </w:num>
  <w:num w:numId="46" w16cid:durableId="1162890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B5"/>
    <w:rsid w:val="00010EEF"/>
    <w:rsid w:val="00022899"/>
    <w:rsid w:val="00025EE6"/>
    <w:rsid w:val="00032A4D"/>
    <w:rsid w:val="00033D33"/>
    <w:rsid w:val="00034B71"/>
    <w:rsid w:val="00036D04"/>
    <w:rsid w:val="00041917"/>
    <w:rsid w:val="0004451F"/>
    <w:rsid w:val="0004677B"/>
    <w:rsid w:val="00051CCE"/>
    <w:rsid w:val="00051FF8"/>
    <w:rsid w:val="000539DF"/>
    <w:rsid w:val="00053FA3"/>
    <w:rsid w:val="0006118C"/>
    <w:rsid w:val="00062C42"/>
    <w:rsid w:val="0006367B"/>
    <w:rsid w:val="0006592C"/>
    <w:rsid w:val="00072A96"/>
    <w:rsid w:val="00073C9C"/>
    <w:rsid w:val="000825A6"/>
    <w:rsid w:val="00085439"/>
    <w:rsid w:val="00085AD5"/>
    <w:rsid w:val="0009360D"/>
    <w:rsid w:val="0009487D"/>
    <w:rsid w:val="00096922"/>
    <w:rsid w:val="000A0767"/>
    <w:rsid w:val="000A7C54"/>
    <w:rsid w:val="000B0BB4"/>
    <w:rsid w:val="000C0E66"/>
    <w:rsid w:val="000C2980"/>
    <w:rsid w:val="000C4849"/>
    <w:rsid w:val="000D0148"/>
    <w:rsid w:val="000D1B23"/>
    <w:rsid w:val="000D2ED1"/>
    <w:rsid w:val="000D30D9"/>
    <w:rsid w:val="000D4B6D"/>
    <w:rsid w:val="000E24AB"/>
    <w:rsid w:val="000F3667"/>
    <w:rsid w:val="000F6B32"/>
    <w:rsid w:val="00102B16"/>
    <w:rsid w:val="00103F0E"/>
    <w:rsid w:val="00104A5E"/>
    <w:rsid w:val="00104C24"/>
    <w:rsid w:val="00105972"/>
    <w:rsid w:val="00107470"/>
    <w:rsid w:val="001117A7"/>
    <w:rsid w:val="001134E8"/>
    <w:rsid w:val="001148E3"/>
    <w:rsid w:val="00123A2B"/>
    <w:rsid w:val="00125994"/>
    <w:rsid w:val="00135D90"/>
    <w:rsid w:val="001418E6"/>
    <w:rsid w:val="001444D2"/>
    <w:rsid w:val="001530DF"/>
    <w:rsid w:val="001532FD"/>
    <w:rsid w:val="00156494"/>
    <w:rsid w:val="0016022A"/>
    <w:rsid w:val="0016543E"/>
    <w:rsid w:val="00165D08"/>
    <w:rsid w:val="00170269"/>
    <w:rsid w:val="00171D55"/>
    <w:rsid w:val="00171F67"/>
    <w:rsid w:val="00173794"/>
    <w:rsid w:val="00181142"/>
    <w:rsid w:val="001811EB"/>
    <w:rsid w:val="00191433"/>
    <w:rsid w:val="00195905"/>
    <w:rsid w:val="00196816"/>
    <w:rsid w:val="001A5FBA"/>
    <w:rsid w:val="001C39F4"/>
    <w:rsid w:val="001C4AA9"/>
    <w:rsid w:val="001C6C56"/>
    <w:rsid w:val="001D2070"/>
    <w:rsid w:val="001D378B"/>
    <w:rsid w:val="001E0ADA"/>
    <w:rsid w:val="001E4728"/>
    <w:rsid w:val="001E5C3D"/>
    <w:rsid w:val="001F09F1"/>
    <w:rsid w:val="001F0FE1"/>
    <w:rsid w:val="001F1A87"/>
    <w:rsid w:val="001F1D80"/>
    <w:rsid w:val="00202CA4"/>
    <w:rsid w:val="0020461D"/>
    <w:rsid w:val="00212BB8"/>
    <w:rsid w:val="0021468C"/>
    <w:rsid w:val="00216A9A"/>
    <w:rsid w:val="00224D09"/>
    <w:rsid w:val="00224E5D"/>
    <w:rsid w:val="00224FAB"/>
    <w:rsid w:val="00245FAD"/>
    <w:rsid w:val="00246146"/>
    <w:rsid w:val="002467F2"/>
    <w:rsid w:val="0024684E"/>
    <w:rsid w:val="002470E1"/>
    <w:rsid w:val="002517C2"/>
    <w:rsid w:val="00261181"/>
    <w:rsid w:val="002637CF"/>
    <w:rsid w:val="00266719"/>
    <w:rsid w:val="00267F1F"/>
    <w:rsid w:val="00270947"/>
    <w:rsid w:val="002764D5"/>
    <w:rsid w:val="002775B9"/>
    <w:rsid w:val="0027797A"/>
    <w:rsid w:val="002849FC"/>
    <w:rsid w:val="002857B2"/>
    <w:rsid w:val="00286EDA"/>
    <w:rsid w:val="002875D9"/>
    <w:rsid w:val="00292907"/>
    <w:rsid w:val="002A217F"/>
    <w:rsid w:val="002A29D2"/>
    <w:rsid w:val="002A4195"/>
    <w:rsid w:val="002A4459"/>
    <w:rsid w:val="002A47B6"/>
    <w:rsid w:val="002A4A51"/>
    <w:rsid w:val="002A6812"/>
    <w:rsid w:val="002A7110"/>
    <w:rsid w:val="002A73F9"/>
    <w:rsid w:val="002C0508"/>
    <w:rsid w:val="002C0D5C"/>
    <w:rsid w:val="002C2361"/>
    <w:rsid w:val="002C44ED"/>
    <w:rsid w:val="002C7BFE"/>
    <w:rsid w:val="002D16AE"/>
    <w:rsid w:val="002D5CDF"/>
    <w:rsid w:val="002E01B7"/>
    <w:rsid w:val="002E28ED"/>
    <w:rsid w:val="002E7954"/>
    <w:rsid w:val="002F0FDC"/>
    <w:rsid w:val="002F28C7"/>
    <w:rsid w:val="00307960"/>
    <w:rsid w:val="00310F6C"/>
    <w:rsid w:val="00311C9B"/>
    <w:rsid w:val="0031282C"/>
    <w:rsid w:val="00313A9E"/>
    <w:rsid w:val="00314141"/>
    <w:rsid w:val="00314A9D"/>
    <w:rsid w:val="0032034A"/>
    <w:rsid w:val="00320421"/>
    <w:rsid w:val="0032119F"/>
    <w:rsid w:val="00324351"/>
    <w:rsid w:val="003258F9"/>
    <w:rsid w:val="00325DAA"/>
    <w:rsid w:val="003307DF"/>
    <w:rsid w:val="003316DF"/>
    <w:rsid w:val="00331AAC"/>
    <w:rsid w:val="003348C0"/>
    <w:rsid w:val="00335675"/>
    <w:rsid w:val="0034753A"/>
    <w:rsid w:val="00354B88"/>
    <w:rsid w:val="00355265"/>
    <w:rsid w:val="00357991"/>
    <w:rsid w:val="00365B43"/>
    <w:rsid w:val="00391545"/>
    <w:rsid w:val="00391B3F"/>
    <w:rsid w:val="003A2648"/>
    <w:rsid w:val="003A3C59"/>
    <w:rsid w:val="003B2E87"/>
    <w:rsid w:val="003B64C4"/>
    <w:rsid w:val="003B72DF"/>
    <w:rsid w:val="003B7416"/>
    <w:rsid w:val="003C142F"/>
    <w:rsid w:val="003C1434"/>
    <w:rsid w:val="003C28B6"/>
    <w:rsid w:val="003C2AE3"/>
    <w:rsid w:val="003D3C29"/>
    <w:rsid w:val="003E4E3B"/>
    <w:rsid w:val="003E71BE"/>
    <w:rsid w:val="003F2132"/>
    <w:rsid w:val="003F3F31"/>
    <w:rsid w:val="003F619F"/>
    <w:rsid w:val="00405729"/>
    <w:rsid w:val="00411BDD"/>
    <w:rsid w:val="00412933"/>
    <w:rsid w:val="004135C9"/>
    <w:rsid w:val="00417DF1"/>
    <w:rsid w:val="00424ECB"/>
    <w:rsid w:val="0043206D"/>
    <w:rsid w:val="004367FD"/>
    <w:rsid w:val="004378F3"/>
    <w:rsid w:val="0044249A"/>
    <w:rsid w:val="00443FB6"/>
    <w:rsid w:val="0044795D"/>
    <w:rsid w:val="004505D6"/>
    <w:rsid w:val="00454779"/>
    <w:rsid w:val="00463FA2"/>
    <w:rsid w:val="00470048"/>
    <w:rsid w:val="00472717"/>
    <w:rsid w:val="0047322E"/>
    <w:rsid w:val="00473F83"/>
    <w:rsid w:val="00484A59"/>
    <w:rsid w:val="004862D6"/>
    <w:rsid w:val="0048766B"/>
    <w:rsid w:val="00491BEA"/>
    <w:rsid w:val="004947F0"/>
    <w:rsid w:val="004A1B52"/>
    <w:rsid w:val="004A2C36"/>
    <w:rsid w:val="004A34EC"/>
    <w:rsid w:val="004A4294"/>
    <w:rsid w:val="004A46E8"/>
    <w:rsid w:val="004A5817"/>
    <w:rsid w:val="004B16B0"/>
    <w:rsid w:val="004B172B"/>
    <w:rsid w:val="004B52C7"/>
    <w:rsid w:val="004B6CEB"/>
    <w:rsid w:val="004C557B"/>
    <w:rsid w:val="004C6CE7"/>
    <w:rsid w:val="004D0EF3"/>
    <w:rsid w:val="004D7633"/>
    <w:rsid w:val="004D7FE7"/>
    <w:rsid w:val="004E192C"/>
    <w:rsid w:val="004E6A19"/>
    <w:rsid w:val="004F0143"/>
    <w:rsid w:val="004F3484"/>
    <w:rsid w:val="004F6A7D"/>
    <w:rsid w:val="004F78E1"/>
    <w:rsid w:val="00503208"/>
    <w:rsid w:val="005128D0"/>
    <w:rsid w:val="00514CD7"/>
    <w:rsid w:val="005175F3"/>
    <w:rsid w:val="00530688"/>
    <w:rsid w:val="00531337"/>
    <w:rsid w:val="005313BB"/>
    <w:rsid w:val="005358A3"/>
    <w:rsid w:val="005379B2"/>
    <w:rsid w:val="00540122"/>
    <w:rsid w:val="00541DA6"/>
    <w:rsid w:val="0054339E"/>
    <w:rsid w:val="005438FB"/>
    <w:rsid w:val="00544296"/>
    <w:rsid w:val="005512FE"/>
    <w:rsid w:val="00551868"/>
    <w:rsid w:val="00551CB0"/>
    <w:rsid w:val="00552FB9"/>
    <w:rsid w:val="005549DF"/>
    <w:rsid w:val="0055503B"/>
    <w:rsid w:val="0055537E"/>
    <w:rsid w:val="00555A75"/>
    <w:rsid w:val="005571B0"/>
    <w:rsid w:val="005578F8"/>
    <w:rsid w:val="00560613"/>
    <w:rsid w:val="00561EC3"/>
    <w:rsid w:val="00561ED3"/>
    <w:rsid w:val="00567D16"/>
    <w:rsid w:val="00570987"/>
    <w:rsid w:val="0057175C"/>
    <w:rsid w:val="00572B76"/>
    <w:rsid w:val="00572E58"/>
    <w:rsid w:val="005767CB"/>
    <w:rsid w:val="0059153C"/>
    <w:rsid w:val="00591B19"/>
    <w:rsid w:val="00591FD9"/>
    <w:rsid w:val="005A6D20"/>
    <w:rsid w:val="005C17ED"/>
    <w:rsid w:val="005C35EF"/>
    <w:rsid w:val="005C3DB7"/>
    <w:rsid w:val="005C4026"/>
    <w:rsid w:val="005C6128"/>
    <w:rsid w:val="005D134D"/>
    <w:rsid w:val="005D29F3"/>
    <w:rsid w:val="005D4034"/>
    <w:rsid w:val="005D4DFF"/>
    <w:rsid w:val="005E66AC"/>
    <w:rsid w:val="005E78B8"/>
    <w:rsid w:val="005F02F5"/>
    <w:rsid w:val="005F2391"/>
    <w:rsid w:val="005F3652"/>
    <w:rsid w:val="006036EF"/>
    <w:rsid w:val="00603E2E"/>
    <w:rsid w:val="00607D93"/>
    <w:rsid w:val="00611E04"/>
    <w:rsid w:val="0061523B"/>
    <w:rsid w:val="00616286"/>
    <w:rsid w:val="00616F98"/>
    <w:rsid w:val="006206DD"/>
    <w:rsid w:val="00621F37"/>
    <w:rsid w:val="00626C2E"/>
    <w:rsid w:val="006279F4"/>
    <w:rsid w:val="00631713"/>
    <w:rsid w:val="006354F4"/>
    <w:rsid w:val="00637B8D"/>
    <w:rsid w:val="006418B7"/>
    <w:rsid w:val="00646E7D"/>
    <w:rsid w:val="00651EEE"/>
    <w:rsid w:val="00655828"/>
    <w:rsid w:val="006579E4"/>
    <w:rsid w:val="0066785D"/>
    <w:rsid w:val="00667C5E"/>
    <w:rsid w:val="006740F9"/>
    <w:rsid w:val="0067475E"/>
    <w:rsid w:val="00676700"/>
    <w:rsid w:val="0068107E"/>
    <w:rsid w:val="006902CE"/>
    <w:rsid w:val="006953EA"/>
    <w:rsid w:val="006A2205"/>
    <w:rsid w:val="006A53D6"/>
    <w:rsid w:val="006B3056"/>
    <w:rsid w:val="006B33A2"/>
    <w:rsid w:val="006B5924"/>
    <w:rsid w:val="006B5CFD"/>
    <w:rsid w:val="006B649E"/>
    <w:rsid w:val="006C447C"/>
    <w:rsid w:val="006E1FA2"/>
    <w:rsid w:val="006E323A"/>
    <w:rsid w:val="006E65E4"/>
    <w:rsid w:val="006E6D1A"/>
    <w:rsid w:val="006F074E"/>
    <w:rsid w:val="006F4FEC"/>
    <w:rsid w:val="006F7E84"/>
    <w:rsid w:val="007029C9"/>
    <w:rsid w:val="0071086A"/>
    <w:rsid w:val="00713937"/>
    <w:rsid w:val="00717B4F"/>
    <w:rsid w:val="00717FEA"/>
    <w:rsid w:val="0072456E"/>
    <w:rsid w:val="00724640"/>
    <w:rsid w:val="0073327B"/>
    <w:rsid w:val="00737AAB"/>
    <w:rsid w:val="00741432"/>
    <w:rsid w:val="007426DC"/>
    <w:rsid w:val="00744AB2"/>
    <w:rsid w:val="0074577F"/>
    <w:rsid w:val="00750DF6"/>
    <w:rsid w:val="00765FBC"/>
    <w:rsid w:val="00770321"/>
    <w:rsid w:val="007706B4"/>
    <w:rsid w:val="007758BB"/>
    <w:rsid w:val="00781757"/>
    <w:rsid w:val="00783573"/>
    <w:rsid w:val="007863F7"/>
    <w:rsid w:val="00795AD1"/>
    <w:rsid w:val="007A48E3"/>
    <w:rsid w:val="007A5328"/>
    <w:rsid w:val="007A7975"/>
    <w:rsid w:val="007B4ECD"/>
    <w:rsid w:val="007B55AA"/>
    <w:rsid w:val="007C102B"/>
    <w:rsid w:val="007C31C6"/>
    <w:rsid w:val="007C74FB"/>
    <w:rsid w:val="007E4D5B"/>
    <w:rsid w:val="007F2A39"/>
    <w:rsid w:val="007F3BC4"/>
    <w:rsid w:val="007F64CE"/>
    <w:rsid w:val="008022F2"/>
    <w:rsid w:val="00805921"/>
    <w:rsid w:val="00805B03"/>
    <w:rsid w:val="0080760C"/>
    <w:rsid w:val="00811403"/>
    <w:rsid w:val="0081265C"/>
    <w:rsid w:val="00812B96"/>
    <w:rsid w:val="00815841"/>
    <w:rsid w:val="008179D2"/>
    <w:rsid w:val="00823BE7"/>
    <w:rsid w:val="00824E06"/>
    <w:rsid w:val="00830A87"/>
    <w:rsid w:val="00833097"/>
    <w:rsid w:val="00835D7E"/>
    <w:rsid w:val="00836424"/>
    <w:rsid w:val="0083675E"/>
    <w:rsid w:val="00836B9B"/>
    <w:rsid w:val="00840820"/>
    <w:rsid w:val="00840B9A"/>
    <w:rsid w:val="00844BE2"/>
    <w:rsid w:val="008518D9"/>
    <w:rsid w:val="008546EA"/>
    <w:rsid w:val="0085522A"/>
    <w:rsid w:val="00855F76"/>
    <w:rsid w:val="00856BFE"/>
    <w:rsid w:val="00861749"/>
    <w:rsid w:val="00866BAF"/>
    <w:rsid w:val="00871EB2"/>
    <w:rsid w:val="00874465"/>
    <w:rsid w:val="00875103"/>
    <w:rsid w:val="00881F14"/>
    <w:rsid w:val="00884427"/>
    <w:rsid w:val="008869AF"/>
    <w:rsid w:val="00887816"/>
    <w:rsid w:val="008878CD"/>
    <w:rsid w:val="00887D14"/>
    <w:rsid w:val="00892B67"/>
    <w:rsid w:val="008971DC"/>
    <w:rsid w:val="008A1625"/>
    <w:rsid w:val="008A289B"/>
    <w:rsid w:val="008A64B1"/>
    <w:rsid w:val="008B5647"/>
    <w:rsid w:val="008B6064"/>
    <w:rsid w:val="008B68E2"/>
    <w:rsid w:val="008B6AE6"/>
    <w:rsid w:val="008B728A"/>
    <w:rsid w:val="008C145D"/>
    <w:rsid w:val="008C1D83"/>
    <w:rsid w:val="008C22EE"/>
    <w:rsid w:val="008D50FB"/>
    <w:rsid w:val="008D5A21"/>
    <w:rsid w:val="008D64B1"/>
    <w:rsid w:val="008F5BFC"/>
    <w:rsid w:val="009010A4"/>
    <w:rsid w:val="0090201B"/>
    <w:rsid w:val="00905297"/>
    <w:rsid w:val="009052E5"/>
    <w:rsid w:val="009129AA"/>
    <w:rsid w:val="009137FE"/>
    <w:rsid w:val="009179C6"/>
    <w:rsid w:val="00917E12"/>
    <w:rsid w:val="00933588"/>
    <w:rsid w:val="009413C8"/>
    <w:rsid w:val="00942683"/>
    <w:rsid w:val="00952299"/>
    <w:rsid w:val="0095277E"/>
    <w:rsid w:val="009533AA"/>
    <w:rsid w:val="009541E1"/>
    <w:rsid w:val="009542EB"/>
    <w:rsid w:val="00956C43"/>
    <w:rsid w:val="0096104E"/>
    <w:rsid w:val="0096163F"/>
    <w:rsid w:val="009660DC"/>
    <w:rsid w:val="0096619F"/>
    <w:rsid w:val="00966B63"/>
    <w:rsid w:val="00970358"/>
    <w:rsid w:val="00971D5F"/>
    <w:rsid w:val="009727CB"/>
    <w:rsid w:val="00972C0F"/>
    <w:rsid w:val="00976548"/>
    <w:rsid w:val="0098247A"/>
    <w:rsid w:val="00986FE7"/>
    <w:rsid w:val="0099462C"/>
    <w:rsid w:val="009A17DF"/>
    <w:rsid w:val="009A3752"/>
    <w:rsid w:val="009B4AA6"/>
    <w:rsid w:val="009B5D8B"/>
    <w:rsid w:val="009B622C"/>
    <w:rsid w:val="009C2D6C"/>
    <w:rsid w:val="009C3297"/>
    <w:rsid w:val="009C4B19"/>
    <w:rsid w:val="009D0150"/>
    <w:rsid w:val="009D0DCB"/>
    <w:rsid w:val="009D23EF"/>
    <w:rsid w:val="009E2D8A"/>
    <w:rsid w:val="009E4095"/>
    <w:rsid w:val="009E60B5"/>
    <w:rsid w:val="009F3817"/>
    <w:rsid w:val="009F677D"/>
    <w:rsid w:val="00A00F53"/>
    <w:rsid w:val="00A06A15"/>
    <w:rsid w:val="00A1068B"/>
    <w:rsid w:val="00A11AD3"/>
    <w:rsid w:val="00A150ED"/>
    <w:rsid w:val="00A160DC"/>
    <w:rsid w:val="00A26395"/>
    <w:rsid w:val="00A27001"/>
    <w:rsid w:val="00A30225"/>
    <w:rsid w:val="00A30495"/>
    <w:rsid w:val="00A30F01"/>
    <w:rsid w:val="00A3231E"/>
    <w:rsid w:val="00A33EC6"/>
    <w:rsid w:val="00A405C6"/>
    <w:rsid w:val="00A42256"/>
    <w:rsid w:val="00A4745E"/>
    <w:rsid w:val="00A54305"/>
    <w:rsid w:val="00A6048F"/>
    <w:rsid w:val="00A71893"/>
    <w:rsid w:val="00A73D9D"/>
    <w:rsid w:val="00A75BC5"/>
    <w:rsid w:val="00A75EA0"/>
    <w:rsid w:val="00A76D33"/>
    <w:rsid w:val="00A81056"/>
    <w:rsid w:val="00A82388"/>
    <w:rsid w:val="00A84822"/>
    <w:rsid w:val="00A86719"/>
    <w:rsid w:val="00A86FD5"/>
    <w:rsid w:val="00A9243A"/>
    <w:rsid w:val="00A9319F"/>
    <w:rsid w:val="00A95F1B"/>
    <w:rsid w:val="00AA179C"/>
    <w:rsid w:val="00AC0243"/>
    <w:rsid w:val="00AC2AC1"/>
    <w:rsid w:val="00AC55F9"/>
    <w:rsid w:val="00AC7767"/>
    <w:rsid w:val="00AD3FE0"/>
    <w:rsid w:val="00AD7761"/>
    <w:rsid w:val="00AD7A87"/>
    <w:rsid w:val="00AE6DB3"/>
    <w:rsid w:val="00B03F48"/>
    <w:rsid w:val="00B06B7C"/>
    <w:rsid w:val="00B06C3A"/>
    <w:rsid w:val="00B070C3"/>
    <w:rsid w:val="00B1270A"/>
    <w:rsid w:val="00B13329"/>
    <w:rsid w:val="00B267C9"/>
    <w:rsid w:val="00B35007"/>
    <w:rsid w:val="00B37CFB"/>
    <w:rsid w:val="00B41CA5"/>
    <w:rsid w:val="00B44AED"/>
    <w:rsid w:val="00B44B60"/>
    <w:rsid w:val="00B47406"/>
    <w:rsid w:val="00B54BD3"/>
    <w:rsid w:val="00B61D49"/>
    <w:rsid w:val="00B62757"/>
    <w:rsid w:val="00B7603C"/>
    <w:rsid w:val="00B77252"/>
    <w:rsid w:val="00B80C55"/>
    <w:rsid w:val="00B83428"/>
    <w:rsid w:val="00B87EBE"/>
    <w:rsid w:val="00B97EE5"/>
    <w:rsid w:val="00BA4648"/>
    <w:rsid w:val="00BB03B5"/>
    <w:rsid w:val="00BB2629"/>
    <w:rsid w:val="00BC1802"/>
    <w:rsid w:val="00BC2443"/>
    <w:rsid w:val="00BC4221"/>
    <w:rsid w:val="00BC594F"/>
    <w:rsid w:val="00BC72F1"/>
    <w:rsid w:val="00BD08D2"/>
    <w:rsid w:val="00BD2841"/>
    <w:rsid w:val="00BD50A6"/>
    <w:rsid w:val="00BD71C1"/>
    <w:rsid w:val="00BD7D0B"/>
    <w:rsid w:val="00BE0026"/>
    <w:rsid w:val="00BE4BFB"/>
    <w:rsid w:val="00BF6E73"/>
    <w:rsid w:val="00C02069"/>
    <w:rsid w:val="00C145B5"/>
    <w:rsid w:val="00C1578E"/>
    <w:rsid w:val="00C250BF"/>
    <w:rsid w:val="00C2562D"/>
    <w:rsid w:val="00C353EA"/>
    <w:rsid w:val="00C56AD0"/>
    <w:rsid w:val="00C574E3"/>
    <w:rsid w:val="00C57F69"/>
    <w:rsid w:val="00C60697"/>
    <w:rsid w:val="00C6182A"/>
    <w:rsid w:val="00C626BB"/>
    <w:rsid w:val="00C63314"/>
    <w:rsid w:val="00C641DC"/>
    <w:rsid w:val="00C64982"/>
    <w:rsid w:val="00C66964"/>
    <w:rsid w:val="00C67ACD"/>
    <w:rsid w:val="00C71A60"/>
    <w:rsid w:val="00C72D02"/>
    <w:rsid w:val="00C72FDE"/>
    <w:rsid w:val="00C8054A"/>
    <w:rsid w:val="00C8671B"/>
    <w:rsid w:val="00C935C3"/>
    <w:rsid w:val="00C94C3C"/>
    <w:rsid w:val="00C974F8"/>
    <w:rsid w:val="00CA79E4"/>
    <w:rsid w:val="00CB0DB3"/>
    <w:rsid w:val="00CB6B9B"/>
    <w:rsid w:val="00CC21DF"/>
    <w:rsid w:val="00CD1BC3"/>
    <w:rsid w:val="00CD366B"/>
    <w:rsid w:val="00CD5EC9"/>
    <w:rsid w:val="00CE0AD3"/>
    <w:rsid w:val="00CF453B"/>
    <w:rsid w:val="00CF47BB"/>
    <w:rsid w:val="00CF7022"/>
    <w:rsid w:val="00D00F96"/>
    <w:rsid w:val="00D0303D"/>
    <w:rsid w:val="00D10045"/>
    <w:rsid w:val="00D1197C"/>
    <w:rsid w:val="00D12F92"/>
    <w:rsid w:val="00D178A5"/>
    <w:rsid w:val="00D25F26"/>
    <w:rsid w:val="00D274B5"/>
    <w:rsid w:val="00D36684"/>
    <w:rsid w:val="00D37276"/>
    <w:rsid w:val="00D40DA6"/>
    <w:rsid w:val="00D4203C"/>
    <w:rsid w:val="00D43709"/>
    <w:rsid w:val="00D46B2F"/>
    <w:rsid w:val="00D515ED"/>
    <w:rsid w:val="00D5310E"/>
    <w:rsid w:val="00D549EE"/>
    <w:rsid w:val="00D71719"/>
    <w:rsid w:val="00D74436"/>
    <w:rsid w:val="00D82854"/>
    <w:rsid w:val="00D840A9"/>
    <w:rsid w:val="00D862C5"/>
    <w:rsid w:val="00D87859"/>
    <w:rsid w:val="00D87CA0"/>
    <w:rsid w:val="00D90A26"/>
    <w:rsid w:val="00D918D9"/>
    <w:rsid w:val="00D928C1"/>
    <w:rsid w:val="00D92EE3"/>
    <w:rsid w:val="00D941BC"/>
    <w:rsid w:val="00D979D5"/>
    <w:rsid w:val="00DA039C"/>
    <w:rsid w:val="00DA3CB5"/>
    <w:rsid w:val="00DA3D61"/>
    <w:rsid w:val="00DA576E"/>
    <w:rsid w:val="00DA5F62"/>
    <w:rsid w:val="00DB2944"/>
    <w:rsid w:val="00DB42CD"/>
    <w:rsid w:val="00DB4E9B"/>
    <w:rsid w:val="00DC10A8"/>
    <w:rsid w:val="00DC1429"/>
    <w:rsid w:val="00DC3958"/>
    <w:rsid w:val="00DC45B7"/>
    <w:rsid w:val="00DD1A2A"/>
    <w:rsid w:val="00DD7310"/>
    <w:rsid w:val="00DD7DEC"/>
    <w:rsid w:val="00DE1752"/>
    <w:rsid w:val="00DF0447"/>
    <w:rsid w:val="00DF05D6"/>
    <w:rsid w:val="00DF2899"/>
    <w:rsid w:val="00DF6653"/>
    <w:rsid w:val="00E16165"/>
    <w:rsid w:val="00E22453"/>
    <w:rsid w:val="00E37674"/>
    <w:rsid w:val="00E401A9"/>
    <w:rsid w:val="00E43591"/>
    <w:rsid w:val="00E44ECA"/>
    <w:rsid w:val="00E46F31"/>
    <w:rsid w:val="00E47991"/>
    <w:rsid w:val="00E54B16"/>
    <w:rsid w:val="00E5521A"/>
    <w:rsid w:val="00E55A79"/>
    <w:rsid w:val="00E617A0"/>
    <w:rsid w:val="00E620FD"/>
    <w:rsid w:val="00E71170"/>
    <w:rsid w:val="00E71BB6"/>
    <w:rsid w:val="00E76B99"/>
    <w:rsid w:val="00E810B7"/>
    <w:rsid w:val="00E820CF"/>
    <w:rsid w:val="00E84867"/>
    <w:rsid w:val="00E84EF0"/>
    <w:rsid w:val="00E85DB5"/>
    <w:rsid w:val="00E93674"/>
    <w:rsid w:val="00E9524C"/>
    <w:rsid w:val="00E96EFC"/>
    <w:rsid w:val="00EA15B5"/>
    <w:rsid w:val="00EA1CDA"/>
    <w:rsid w:val="00EA2D3D"/>
    <w:rsid w:val="00EA4FC7"/>
    <w:rsid w:val="00EC06B4"/>
    <w:rsid w:val="00EC4FBE"/>
    <w:rsid w:val="00ED27C3"/>
    <w:rsid w:val="00EE01C6"/>
    <w:rsid w:val="00EE13EA"/>
    <w:rsid w:val="00EE1F68"/>
    <w:rsid w:val="00EE7A5C"/>
    <w:rsid w:val="00EF0BC6"/>
    <w:rsid w:val="00EF12DA"/>
    <w:rsid w:val="00EF3238"/>
    <w:rsid w:val="00EF71E5"/>
    <w:rsid w:val="00F0043B"/>
    <w:rsid w:val="00F01D26"/>
    <w:rsid w:val="00F0464E"/>
    <w:rsid w:val="00F0605E"/>
    <w:rsid w:val="00F1191F"/>
    <w:rsid w:val="00F254E5"/>
    <w:rsid w:val="00F320F8"/>
    <w:rsid w:val="00F35D50"/>
    <w:rsid w:val="00F408D3"/>
    <w:rsid w:val="00F41EBF"/>
    <w:rsid w:val="00F422D2"/>
    <w:rsid w:val="00F51D44"/>
    <w:rsid w:val="00F5404F"/>
    <w:rsid w:val="00F5549C"/>
    <w:rsid w:val="00F60D8C"/>
    <w:rsid w:val="00F62A62"/>
    <w:rsid w:val="00F7070D"/>
    <w:rsid w:val="00F779AF"/>
    <w:rsid w:val="00F80662"/>
    <w:rsid w:val="00F80946"/>
    <w:rsid w:val="00F82DC2"/>
    <w:rsid w:val="00F83C88"/>
    <w:rsid w:val="00F905DF"/>
    <w:rsid w:val="00F96DC1"/>
    <w:rsid w:val="00FA0B68"/>
    <w:rsid w:val="00FA51F6"/>
    <w:rsid w:val="00FB2AAA"/>
    <w:rsid w:val="00FB3DC4"/>
    <w:rsid w:val="00FB4F6A"/>
    <w:rsid w:val="00FB5256"/>
    <w:rsid w:val="00FB7525"/>
    <w:rsid w:val="00FC2165"/>
    <w:rsid w:val="00FC26E0"/>
    <w:rsid w:val="00FC427C"/>
    <w:rsid w:val="00FC5005"/>
    <w:rsid w:val="00FC5086"/>
    <w:rsid w:val="00FC7F7C"/>
    <w:rsid w:val="00FD3E72"/>
    <w:rsid w:val="00FD4A1A"/>
    <w:rsid w:val="00FD542F"/>
    <w:rsid w:val="00FD6732"/>
    <w:rsid w:val="00FD7F13"/>
    <w:rsid w:val="00FE107C"/>
    <w:rsid w:val="00FE17BE"/>
    <w:rsid w:val="00FE5A44"/>
    <w:rsid w:val="00FF04BB"/>
    <w:rsid w:val="00FF0F37"/>
    <w:rsid w:val="00FF3A14"/>
    <w:rsid w:val="00FF418B"/>
    <w:rsid w:val="1E0CE679"/>
    <w:rsid w:val="2A7562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4CB18"/>
  <w15:chartTrackingRefBased/>
  <w15:docId w15:val="{4F4EF7B4-6AD2-46E5-B455-739C936F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header"/>
    <w:basedOn w:val="a"/>
    <w:link w:val="a5"/>
    <w:uiPriority w:val="99"/>
    <w:unhideWhenUsed/>
    <w:rsid w:val="00616286"/>
    <w:pPr>
      <w:tabs>
        <w:tab w:val="center" w:pos="4252"/>
        <w:tab w:val="right" w:pos="8504"/>
      </w:tabs>
      <w:snapToGrid w:val="0"/>
    </w:pPr>
  </w:style>
  <w:style w:type="character" w:customStyle="1" w:styleId="a5">
    <w:name w:val="ヘッダー (文字)"/>
    <w:basedOn w:val="a0"/>
    <w:link w:val="a4"/>
    <w:uiPriority w:val="99"/>
    <w:rsid w:val="00F62A62"/>
    <w:rPr>
      <w:rFonts w:ascii="Arial" w:eastAsia="ＭＳ ゴシック" w:hAnsi="Arial"/>
      <w:sz w:val="24"/>
    </w:rPr>
  </w:style>
  <w:style w:type="paragraph" w:styleId="a6">
    <w:name w:val="footer"/>
    <w:basedOn w:val="a"/>
    <w:link w:val="a7"/>
    <w:uiPriority w:val="99"/>
    <w:unhideWhenUsed/>
    <w:rsid w:val="00616286"/>
    <w:pPr>
      <w:tabs>
        <w:tab w:val="center" w:pos="4252"/>
        <w:tab w:val="right" w:pos="8504"/>
      </w:tabs>
      <w:snapToGrid w:val="0"/>
    </w:pPr>
  </w:style>
  <w:style w:type="character" w:customStyle="1" w:styleId="a7">
    <w:name w:val="フッター (文字)"/>
    <w:basedOn w:val="a0"/>
    <w:link w:val="a6"/>
    <w:uiPriority w:val="99"/>
    <w:rsid w:val="00F62A62"/>
    <w:rPr>
      <w:rFonts w:ascii="Arial" w:eastAsia="ＭＳ ゴシック" w:hAnsi="Arial"/>
      <w:sz w:val="24"/>
    </w:rPr>
  </w:style>
  <w:style w:type="paragraph" w:styleId="a8">
    <w:name w:val="List Paragraph"/>
    <w:basedOn w:val="a"/>
    <w:uiPriority w:val="34"/>
    <w:qFormat/>
    <w:rsid w:val="00F62A62"/>
    <w:pPr>
      <w:ind w:leftChars="400" w:left="840"/>
    </w:pPr>
  </w:style>
  <w:style w:type="table" w:styleId="a9">
    <w:name w:val="Table Grid"/>
    <w:basedOn w:val="a1"/>
    <w:uiPriority w:val="39"/>
    <w:rsid w:val="00F62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549DF"/>
    <w:rPr>
      <w:color w:val="0000FF"/>
      <w:u w:val="single"/>
    </w:rPr>
  </w:style>
  <w:style w:type="character" w:styleId="ab">
    <w:name w:val="FollowedHyperlink"/>
    <w:basedOn w:val="a0"/>
    <w:uiPriority w:val="99"/>
    <w:semiHidden/>
    <w:unhideWhenUsed/>
    <w:rsid w:val="005549DF"/>
    <w:rPr>
      <w:color w:val="954F72" w:themeColor="followedHyperlink"/>
      <w:u w:val="single"/>
    </w:rPr>
  </w:style>
  <w:style w:type="character" w:styleId="ac">
    <w:name w:val="Unresolved Mention"/>
    <w:basedOn w:val="a0"/>
    <w:uiPriority w:val="99"/>
    <w:semiHidden/>
    <w:unhideWhenUsed/>
    <w:rsid w:val="005549DF"/>
    <w:rPr>
      <w:color w:val="605E5C"/>
      <w:shd w:val="clear" w:color="auto" w:fill="E1DFDD"/>
    </w:rPr>
  </w:style>
  <w:style w:type="paragraph" w:styleId="ad">
    <w:name w:val="Closing"/>
    <w:basedOn w:val="a"/>
    <w:link w:val="ae"/>
    <w:uiPriority w:val="99"/>
    <w:unhideWhenUsed/>
    <w:rsid w:val="00E46F31"/>
    <w:pPr>
      <w:jc w:val="right"/>
    </w:pPr>
    <w:rPr>
      <w:rFonts w:ascii="ＭＳ ゴシック" w:hAnsi="ＭＳ ゴシック"/>
      <w:szCs w:val="24"/>
    </w:rPr>
  </w:style>
  <w:style w:type="character" w:customStyle="1" w:styleId="ae">
    <w:name w:val="結語 (文字)"/>
    <w:basedOn w:val="a0"/>
    <w:link w:val="ad"/>
    <w:uiPriority w:val="99"/>
    <w:rsid w:val="00E46F31"/>
    <w:rPr>
      <w:rFonts w:ascii="ＭＳ ゴシック" w:eastAsia="ＭＳ ゴシック" w:hAnsi="ＭＳ ゴシック"/>
      <w:sz w:val="24"/>
      <w:szCs w:val="24"/>
    </w:rPr>
  </w:style>
  <w:style w:type="character" w:styleId="af">
    <w:name w:val="annotation reference"/>
    <w:basedOn w:val="a0"/>
    <w:uiPriority w:val="99"/>
    <w:semiHidden/>
    <w:unhideWhenUsed/>
    <w:rsid w:val="009B4AA6"/>
    <w:rPr>
      <w:sz w:val="18"/>
      <w:szCs w:val="18"/>
    </w:rPr>
  </w:style>
  <w:style w:type="paragraph" w:styleId="af0">
    <w:name w:val="annotation text"/>
    <w:basedOn w:val="a"/>
    <w:link w:val="af1"/>
    <w:uiPriority w:val="99"/>
    <w:unhideWhenUsed/>
    <w:rsid w:val="009B4AA6"/>
    <w:pPr>
      <w:jc w:val="left"/>
    </w:pPr>
  </w:style>
  <w:style w:type="character" w:customStyle="1" w:styleId="af1">
    <w:name w:val="コメント文字列 (文字)"/>
    <w:basedOn w:val="a0"/>
    <w:link w:val="af0"/>
    <w:uiPriority w:val="99"/>
    <w:rsid w:val="009B4AA6"/>
    <w:rPr>
      <w:rFonts w:ascii="Arial" w:eastAsia="ＭＳ ゴシック" w:hAnsi="Arial"/>
      <w:sz w:val="24"/>
    </w:rPr>
  </w:style>
  <w:style w:type="paragraph" w:styleId="af2">
    <w:name w:val="annotation subject"/>
    <w:basedOn w:val="af0"/>
    <w:next w:val="af0"/>
    <w:link w:val="af3"/>
    <w:uiPriority w:val="99"/>
    <w:semiHidden/>
    <w:unhideWhenUsed/>
    <w:rsid w:val="009B4AA6"/>
    <w:rPr>
      <w:b/>
      <w:bCs/>
    </w:rPr>
  </w:style>
  <w:style w:type="character" w:customStyle="1" w:styleId="af3">
    <w:name w:val="コメント内容 (文字)"/>
    <w:basedOn w:val="af1"/>
    <w:link w:val="af2"/>
    <w:uiPriority w:val="99"/>
    <w:semiHidden/>
    <w:rsid w:val="009B4AA6"/>
    <w:rPr>
      <w:rFonts w:ascii="Arial" w:eastAsia="ＭＳ ゴシック" w:hAnsi="Arial"/>
      <w:b/>
      <w:bCs/>
      <w:sz w:val="24"/>
    </w:rPr>
  </w:style>
  <w:style w:type="paragraph" w:styleId="af4">
    <w:name w:val="Revision"/>
    <w:hidden/>
    <w:uiPriority w:val="99"/>
    <w:semiHidden/>
    <w:rsid w:val="00942683"/>
    <w:rPr>
      <w:rFonts w:ascii="Arial" w:eastAsia="ＭＳ ゴシック"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ca.go.jp/Resource/partner/ngo_support/ngo_proposal/guidance.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ica.go.jp/joureikun/act/frame/frame110000025.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ica.go.jp/joureikun/act/frame/frame110000025.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ica.go.jp/Resource/partner/ngo_support/ngo_proposal/guidance.html" TargetMode="External"/><Relationship Id="rId4" Type="http://schemas.openxmlformats.org/officeDocument/2006/relationships/settings" Target="settings.xml"/><Relationship Id="rId9" Type="http://schemas.openxmlformats.org/officeDocument/2006/relationships/hyperlink" Target="https://www.jica.go.jp/Resource/partner/ngo_support/ngo_proposal/guidance.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16200-5228-4ACE-853C-B6719BE6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 Marika[東 万梨花]</dc:creator>
  <cp:keywords/>
  <dc:description/>
  <cp:lastModifiedBy>Higashi, Marika[東 万梨花]</cp:lastModifiedBy>
  <cp:revision>8</cp:revision>
  <cp:lastPrinted>2023-12-08T10:54:00Z</cp:lastPrinted>
  <dcterms:created xsi:type="dcterms:W3CDTF">2023-12-08T03:49:00Z</dcterms:created>
  <dcterms:modified xsi:type="dcterms:W3CDTF">2023-12-08T10:54:00Z</dcterms:modified>
</cp:coreProperties>
</file>